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003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6F01E" wp14:editId="0BD69747">
            <wp:extent cx="539999" cy="6770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D24FD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0FD0C5D8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5742B154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499D6C2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CD091E4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879A142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D2C3B1E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4B515" w14:textId="4BB3B4FB" w:rsidR="003D1200" w:rsidRPr="003D1200" w:rsidRDefault="008F4266" w:rsidP="003D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24.08.2023</w:t>
      </w:r>
      <w:r w:rsidR="003D1200" w:rsidRPr="003D120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222</w:t>
      </w:r>
    </w:p>
    <w:p w14:paraId="2503AF89" w14:textId="630F1DF2" w:rsidR="003D1200" w:rsidRPr="003D1200" w:rsidRDefault="003D1200" w:rsidP="003D1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00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1971EA7F" w14:textId="77777777" w:rsidR="003D1200" w:rsidRPr="003D1200" w:rsidRDefault="003D1200" w:rsidP="003D12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C7CE" w14:textId="04EFC83C" w:rsidR="003D1200" w:rsidRPr="003D1200" w:rsidRDefault="003D1200" w:rsidP="00A850AC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E3FB2">
        <w:rPr>
          <w:rFonts w:ascii="Times New Roman" w:hAnsi="Times New Roman" w:cs="Times New Roman"/>
          <w:b w:val="0"/>
          <w:sz w:val="28"/>
          <w:szCs w:val="28"/>
        </w:rPr>
        <w:t>согласовании выполнения работ по художественному оформлению павильонов канализационных насосных станций в п. Шуберское Новоусманского муниципального района Воронежской области</w:t>
      </w:r>
    </w:p>
    <w:p w14:paraId="7DEFE1B0" w14:textId="77777777" w:rsidR="003D1200" w:rsidRPr="003D1200" w:rsidRDefault="003D1200" w:rsidP="00A850AC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08D42F" w14:textId="33A9C065" w:rsidR="003D1200" w:rsidRPr="003D1200" w:rsidRDefault="003D1200" w:rsidP="00A850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FB2">
        <w:rPr>
          <w:rFonts w:ascii="Times New Roman" w:hAnsi="Times New Roman" w:cs="Times New Roman"/>
          <w:sz w:val="28"/>
          <w:szCs w:val="28"/>
        </w:rPr>
        <w:t>соответствии с Уставом Шуберского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00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Новоусманского муниципального района Воронежской области </w:t>
      </w:r>
    </w:p>
    <w:p w14:paraId="56C11173" w14:textId="77777777" w:rsidR="003D1200" w:rsidRPr="003D1200" w:rsidRDefault="003D1200" w:rsidP="00A850A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803B20B" w14:textId="5DB79136" w:rsidR="00096E3A" w:rsidRPr="00096E3A" w:rsidRDefault="003D1200" w:rsidP="00EE3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</w:t>
      </w:r>
      <w:r w:rsidR="00EE3FB2">
        <w:rPr>
          <w:rFonts w:ascii="Times New Roman" w:hAnsi="Times New Roman" w:cs="Times New Roman"/>
          <w:sz w:val="28"/>
          <w:szCs w:val="28"/>
        </w:rPr>
        <w:t>Согласовать администрации Шуберского сельского поселения Новоусманского муниципального района Воронежской области проведение работ по художественному оформлению павильонов канализационных насосных станций в п. Шуберское Новоусманского муниципального района Воронежской области.</w:t>
      </w:r>
    </w:p>
    <w:p w14:paraId="64D7A54B" w14:textId="1CC85E11" w:rsidR="003D1200" w:rsidRPr="00A850AC" w:rsidRDefault="00EE3FB2" w:rsidP="00096E3A">
      <w:pPr>
        <w:pStyle w:val="Style5"/>
        <w:widowControl/>
        <w:spacing w:line="276" w:lineRule="auto"/>
        <w:ind w:right="-1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3D1200" w:rsidRPr="00A850AC">
        <w:rPr>
          <w:sz w:val="28"/>
          <w:szCs w:val="28"/>
        </w:rPr>
        <w:t xml:space="preserve">. Контроль за исполнением настоящего решения возложить на </w:t>
      </w:r>
      <w:r w:rsidR="00F94483">
        <w:rPr>
          <w:sz w:val="28"/>
          <w:szCs w:val="28"/>
        </w:rPr>
        <w:t>главу</w:t>
      </w:r>
      <w:r w:rsidR="003D1200" w:rsidRPr="00A850AC">
        <w:rPr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 </w:t>
      </w:r>
      <w:r w:rsidR="00F94483">
        <w:rPr>
          <w:sz w:val="28"/>
          <w:szCs w:val="28"/>
        </w:rPr>
        <w:t>Иванова С.Ю.</w:t>
      </w:r>
    </w:p>
    <w:p w14:paraId="3FED2D8D" w14:textId="77777777" w:rsidR="003D1200" w:rsidRPr="00A850AC" w:rsidRDefault="003D1200" w:rsidP="00A850AC">
      <w:pPr>
        <w:tabs>
          <w:tab w:val="left" w:pos="6840"/>
          <w:tab w:val="left" w:pos="9355"/>
        </w:tabs>
        <w:spacing w:after="0" w:line="276" w:lineRule="auto"/>
        <w:ind w:right="-5" w:firstLine="709"/>
        <w:rPr>
          <w:rStyle w:val="FontStyle15"/>
          <w:b w:val="0"/>
          <w:sz w:val="28"/>
          <w:szCs w:val="28"/>
          <w:highlight w:val="yellow"/>
        </w:rPr>
      </w:pPr>
    </w:p>
    <w:p w14:paraId="08F94501" w14:textId="77777777" w:rsidR="003D1200" w:rsidRPr="00A850AC" w:rsidRDefault="003D1200" w:rsidP="00A850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3D1200" w:rsidRPr="00A850AC" w14:paraId="47E1133D" w14:textId="77777777" w:rsidTr="00777FF0">
        <w:tc>
          <w:tcPr>
            <w:tcW w:w="4785" w:type="dxa"/>
          </w:tcPr>
          <w:p w14:paraId="5DD8F57A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674E3969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3EFD6728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4698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FFFA0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E5EC3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_________________ С.Ю. ИВАНОВ</w:t>
            </w:r>
          </w:p>
        </w:tc>
        <w:tc>
          <w:tcPr>
            <w:tcW w:w="4786" w:type="dxa"/>
          </w:tcPr>
          <w:p w14:paraId="30063D2D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A65B51F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54EF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2A686454" w14:textId="251A4D01" w:rsidR="00F151BA" w:rsidRPr="003D1200" w:rsidRDefault="00F151BA">
      <w:pPr>
        <w:rPr>
          <w:rFonts w:ascii="Times New Roman" w:hAnsi="Times New Roman" w:cs="Times New Roman"/>
        </w:rPr>
      </w:pPr>
    </w:p>
    <w:sectPr w:rsidR="00F151BA" w:rsidRPr="003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B1"/>
    <w:rsid w:val="00096E3A"/>
    <w:rsid w:val="003D1200"/>
    <w:rsid w:val="00420278"/>
    <w:rsid w:val="00656A2C"/>
    <w:rsid w:val="00686B57"/>
    <w:rsid w:val="008F4266"/>
    <w:rsid w:val="00A850AC"/>
    <w:rsid w:val="00B72EBB"/>
    <w:rsid w:val="00BE3583"/>
    <w:rsid w:val="00CE5EBB"/>
    <w:rsid w:val="00DD2FB1"/>
    <w:rsid w:val="00E215E0"/>
    <w:rsid w:val="00EE3FB2"/>
    <w:rsid w:val="00F151BA"/>
    <w:rsid w:val="00F63953"/>
    <w:rsid w:val="00F94483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4D15"/>
  <w15:chartTrackingRefBased/>
  <w15:docId w15:val="{06418EA3-7645-407D-9489-19076464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0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Style5">
    <w:name w:val="Style5"/>
    <w:basedOn w:val="a"/>
    <w:rsid w:val="003D1200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D1200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85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850AC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2023-05-29T05:47:00Z</cp:lastPrinted>
  <dcterms:created xsi:type="dcterms:W3CDTF">2023-05-24T11:45:00Z</dcterms:created>
  <dcterms:modified xsi:type="dcterms:W3CDTF">2023-08-30T07:39:00Z</dcterms:modified>
</cp:coreProperties>
</file>