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3B53" w14:textId="7065C3E7" w:rsidR="00757B7E" w:rsidRPr="007006F0" w:rsidRDefault="00757B7E" w:rsidP="00B6140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bookmarkStart w:id="0" w:name="_Hlk185512430"/>
      <w:r w:rsidRPr="007006F0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0B90E364" wp14:editId="50703710">
            <wp:extent cx="542290" cy="669925"/>
            <wp:effectExtent l="0" t="0" r="0" b="0"/>
            <wp:docPr id="631324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BFF7" w14:textId="77777777" w:rsidR="00757B7E" w:rsidRPr="007006F0" w:rsidRDefault="00757B7E" w:rsidP="00B6140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АДМИНИСТРАЦИЯ</w:t>
      </w:r>
    </w:p>
    <w:p w14:paraId="03CB0DEC" w14:textId="77777777" w:rsidR="00757B7E" w:rsidRPr="007006F0" w:rsidRDefault="00757B7E" w:rsidP="00B6140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ШУБЕРСКОГО СЕЛЬСКОГО ПОСЕЛЕНИЯ</w:t>
      </w:r>
    </w:p>
    <w:p w14:paraId="1FE1CA23" w14:textId="77777777" w:rsidR="00757B7E" w:rsidRPr="007006F0" w:rsidRDefault="00757B7E" w:rsidP="00B6140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НОВОУСМАНСКОГО МУНИЦИПАЛЬНОГО РАЙОНА</w:t>
      </w:r>
    </w:p>
    <w:p w14:paraId="34146B6B" w14:textId="77777777" w:rsidR="00757B7E" w:rsidRPr="007006F0" w:rsidRDefault="00757B7E" w:rsidP="00B6140D">
      <w:pPr>
        <w:tabs>
          <w:tab w:val="left" w:pos="4678"/>
        </w:tabs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ВОРОНЕЖСКОЙ ОБЛАСТИ</w:t>
      </w:r>
    </w:p>
    <w:p w14:paraId="0E69C563" w14:textId="77777777" w:rsidR="00757B7E" w:rsidRDefault="00757B7E" w:rsidP="00B6140D">
      <w:pPr>
        <w:tabs>
          <w:tab w:val="left" w:pos="4678"/>
        </w:tabs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19411596" w14:textId="77777777" w:rsidR="005B3ABB" w:rsidRPr="007006F0" w:rsidRDefault="005B3ABB" w:rsidP="00B6140D">
      <w:pPr>
        <w:tabs>
          <w:tab w:val="left" w:pos="4678"/>
        </w:tabs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0AC60E75" w14:textId="77777777" w:rsidR="00757B7E" w:rsidRPr="007006F0" w:rsidRDefault="00757B7E" w:rsidP="00B6140D">
      <w:pPr>
        <w:tabs>
          <w:tab w:val="left" w:pos="4678"/>
        </w:tabs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proofErr w:type="gramStart"/>
      <w:r w:rsidRPr="007006F0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П</w:t>
      </w:r>
      <w:proofErr w:type="gramEnd"/>
      <w:r w:rsidRPr="007006F0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О С Т А Н О В Л Е Н И Е</w:t>
      </w:r>
    </w:p>
    <w:p w14:paraId="6B25476A" w14:textId="77777777" w:rsidR="00757B7E" w:rsidRPr="007006F0" w:rsidRDefault="00757B7E" w:rsidP="00B6140D">
      <w:pPr>
        <w:tabs>
          <w:tab w:val="left" w:pos="4678"/>
        </w:tabs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10318E18" w14:textId="7C545AED" w:rsidR="00757B7E" w:rsidRPr="007006F0" w:rsidRDefault="006E13DB" w:rsidP="00B6140D">
      <w:pPr>
        <w:pStyle w:val="1"/>
        <w:tabs>
          <w:tab w:val="left" w:pos="468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28.01.2025</w:t>
      </w:r>
      <w:r w:rsidR="00757B7E" w:rsidRPr="007006F0">
        <w:rPr>
          <w:color w:val="000000" w:themeColor="text1"/>
          <w:sz w:val="28"/>
          <w:szCs w:val="28"/>
          <w:lang w:eastAsia="ar-SA"/>
        </w:rPr>
        <w:t xml:space="preserve"> г. № </w:t>
      </w:r>
      <w:r>
        <w:rPr>
          <w:color w:val="000000" w:themeColor="text1"/>
          <w:sz w:val="28"/>
          <w:szCs w:val="28"/>
          <w:lang w:eastAsia="ar-SA"/>
        </w:rPr>
        <w:t>8</w:t>
      </w:r>
    </w:p>
    <w:p w14:paraId="5824E770" w14:textId="77777777" w:rsidR="00757B7E" w:rsidRPr="007006F0" w:rsidRDefault="00757B7E" w:rsidP="00B6140D">
      <w:pPr>
        <w:ind w:firstLine="0"/>
        <w:jc w:val="left"/>
        <w:rPr>
          <w:rFonts w:ascii="Times New Roman" w:hAnsi="Times New Roman"/>
          <w:color w:val="000000" w:themeColor="text1"/>
          <w:lang w:eastAsia="ar-SA"/>
        </w:rPr>
      </w:pPr>
      <w:r w:rsidRPr="007006F0">
        <w:rPr>
          <w:rFonts w:ascii="Times New Roman" w:hAnsi="Times New Roman"/>
          <w:color w:val="000000" w:themeColor="text1"/>
          <w:lang w:eastAsia="ar-SA"/>
        </w:rPr>
        <w:t>п. Шуберское</w:t>
      </w:r>
    </w:p>
    <w:p w14:paraId="1ACFA0C9" w14:textId="77777777" w:rsidR="00757B7E" w:rsidRPr="007006F0" w:rsidRDefault="00757B7E" w:rsidP="00B6140D">
      <w:pPr>
        <w:pStyle w:val="Title"/>
        <w:spacing w:before="0" w:after="0"/>
        <w:ind w:firstLine="0"/>
        <w:rPr>
          <w:rFonts w:ascii="Times New Roman" w:hAnsi="Times New Roman" w:cs="Times New Roman"/>
          <w:color w:val="000000" w:themeColor="text1"/>
        </w:rPr>
      </w:pPr>
    </w:p>
    <w:p w14:paraId="2A58047B" w14:textId="7C1C4455" w:rsidR="00757B7E" w:rsidRPr="007006F0" w:rsidRDefault="00757B7E" w:rsidP="00B6140D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006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участка</w:t>
      </w:r>
      <w:r w:rsidR="005B3A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земли </w:t>
      </w:r>
      <w:r w:rsidRPr="007006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создания семейных (родовых) захоронений</w:t>
      </w:r>
      <w:r w:rsidRPr="007006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» на территории </w:t>
      </w:r>
      <w:proofErr w:type="spellStart"/>
      <w:r w:rsidRPr="007006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0DB0A4C6" w14:textId="77777777" w:rsidR="00757B7E" w:rsidRPr="007006F0" w:rsidRDefault="00757B7E" w:rsidP="00B6140D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CADFB59" w14:textId="77777777" w:rsidR="00757B7E" w:rsidRPr="007006F0" w:rsidRDefault="00757B7E" w:rsidP="00B6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20"/>
          <w:lang w:eastAsia="ar-SA"/>
        </w:rPr>
      </w:pPr>
      <w:r w:rsidRPr="007006F0">
        <w:rPr>
          <w:color w:val="000000" w:themeColor="text1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6F0">
        <w:rPr>
          <w:bCs/>
          <w:color w:val="000000" w:themeColor="text1"/>
        </w:rPr>
        <w:t>,</w:t>
      </w:r>
      <w:r w:rsidRPr="007006F0">
        <w:rPr>
          <w:color w:val="000000" w:themeColor="text1"/>
          <w:lang w:eastAsia="ru-RU"/>
        </w:rPr>
        <w:t xml:space="preserve"> </w:t>
      </w:r>
      <w:r w:rsidRPr="007006F0">
        <w:rPr>
          <w:color w:val="000000" w:themeColor="text1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7006F0">
        <w:rPr>
          <w:color w:val="000000" w:themeColor="text1"/>
        </w:rPr>
        <w:t>Шуберского</w:t>
      </w:r>
      <w:proofErr w:type="spellEnd"/>
      <w:r w:rsidRPr="007006F0">
        <w:rPr>
          <w:color w:val="000000" w:themeColor="text1"/>
        </w:rPr>
        <w:t xml:space="preserve"> сельского поселения Новоусманского муниципального района Воронежской области администрация </w:t>
      </w:r>
      <w:proofErr w:type="spellStart"/>
      <w:r w:rsidRPr="007006F0">
        <w:rPr>
          <w:color w:val="000000" w:themeColor="text1"/>
        </w:rPr>
        <w:t>Шуберского</w:t>
      </w:r>
      <w:proofErr w:type="spellEnd"/>
      <w:r w:rsidRPr="007006F0">
        <w:rPr>
          <w:color w:val="000000" w:themeColor="text1"/>
        </w:rPr>
        <w:t xml:space="preserve"> сельского поселения Новоусманского муниципального района Воронежской области </w:t>
      </w:r>
      <w:r w:rsidRPr="007006F0">
        <w:rPr>
          <w:b/>
          <w:color w:val="000000" w:themeColor="text1"/>
          <w:spacing w:val="20"/>
          <w:lang w:eastAsia="ar-SA"/>
        </w:rPr>
        <w:t>постановляет:</w:t>
      </w:r>
    </w:p>
    <w:p w14:paraId="499060BF" w14:textId="77777777" w:rsidR="00757B7E" w:rsidRPr="007006F0" w:rsidRDefault="00757B7E" w:rsidP="00B6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</w:p>
    <w:p w14:paraId="42DC49F1" w14:textId="35AED02C" w:rsidR="00757B7E" w:rsidRPr="007006F0" w:rsidRDefault="00757B7E" w:rsidP="00B6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06F0">
        <w:rPr>
          <w:color w:val="000000" w:themeColor="text1"/>
          <w:lang w:eastAsia="ru-RU"/>
        </w:rPr>
        <w:t xml:space="preserve">1. Утвердить </w:t>
      </w:r>
      <w:r w:rsidRPr="007006F0">
        <w:rPr>
          <w:color w:val="000000" w:themeColor="text1"/>
        </w:rPr>
        <w:t xml:space="preserve">административный регламент предоставления муниципальной услуги «Предоставление </w:t>
      </w:r>
      <w:r w:rsidR="005B3ABB" w:rsidRPr="007006F0">
        <w:rPr>
          <w:color w:val="000000" w:themeColor="text1"/>
        </w:rPr>
        <w:t>участка</w:t>
      </w:r>
      <w:r w:rsidR="005B3ABB">
        <w:rPr>
          <w:b/>
          <w:color w:val="000000" w:themeColor="text1"/>
        </w:rPr>
        <w:t xml:space="preserve"> </w:t>
      </w:r>
      <w:r w:rsidR="005B3ABB" w:rsidRPr="005B3ABB">
        <w:rPr>
          <w:color w:val="000000" w:themeColor="text1"/>
        </w:rPr>
        <w:t>земли</w:t>
      </w:r>
      <w:r w:rsidR="005B3ABB">
        <w:rPr>
          <w:b/>
          <w:color w:val="000000" w:themeColor="text1"/>
        </w:rPr>
        <w:t xml:space="preserve"> </w:t>
      </w:r>
      <w:r w:rsidRPr="007006F0">
        <w:rPr>
          <w:color w:val="000000" w:themeColor="text1"/>
        </w:rPr>
        <w:t xml:space="preserve">для создания семейных (родовых) захоронений» на территории </w:t>
      </w:r>
      <w:proofErr w:type="spellStart"/>
      <w:r w:rsidRPr="007006F0">
        <w:rPr>
          <w:color w:val="000000" w:themeColor="text1"/>
        </w:rPr>
        <w:t>Шуберского</w:t>
      </w:r>
      <w:proofErr w:type="spellEnd"/>
      <w:r w:rsidRPr="007006F0">
        <w:rPr>
          <w:color w:val="000000" w:themeColor="text1"/>
        </w:rPr>
        <w:t xml:space="preserve"> сельского поселения Новоусманского муниципального района Воронежской области» согласно приложению.</w:t>
      </w:r>
    </w:p>
    <w:p w14:paraId="180D7221" w14:textId="77777777" w:rsidR="00757B7E" w:rsidRPr="007006F0" w:rsidRDefault="00757B7E" w:rsidP="00B6140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7006F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56E00BB7" w14:textId="77777777" w:rsidR="00757B7E" w:rsidRPr="007006F0" w:rsidRDefault="00757B7E" w:rsidP="00B6140D">
      <w:pPr>
        <w:autoSpaceDE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14:paraId="6C2E605E" w14:textId="77777777" w:rsidR="00757B7E" w:rsidRPr="007006F0" w:rsidRDefault="00757B7E" w:rsidP="00B6140D">
      <w:pPr>
        <w:autoSpaceDE w:val="0"/>
        <w:ind w:right="-1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4A33DDC6" w14:textId="77777777" w:rsidR="00757B7E" w:rsidRPr="007006F0" w:rsidRDefault="00757B7E" w:rsidP="00B6140D">
      <w:pPr>
        <w:autoSpaceDE w:val="0"/>
        <w:ind w:right="-1" w:firstLine="709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14:paraId="42CFD6DC" w14:textId="77777777" w:rsidR="00757B7E" w:rsidRPr="007006F0" w:rsidRDefault="00757B7E" w:rsidP="00B6140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</w:p>
    <w:p w14:paraId="3A729F46" w14:textId="77777777" w:rsidR="00757B7E" w:rsidRPr="007006F0" w:rsidRDefault="00757B7E" w:rsidP="00B6140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</w:rPr>
        <w:t>сельского поселения                                                                         С.Ю. Иванов</w:t>
      </w:r>
    </w:p>
    <w:p w14:paraId="5A5502BD" w14:textId="77777777" w:rsidR="00757B7E" w:rsidRPr="007006F0" w:rsidRDefault="00757B7E" w:rsidP="00B6140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A57035A" w14:textId="77777777" w:rsidR="00757B7E" w:rsidRPr="006E13DB" w:rsidRDefault="00757B7E" w:rsidP="00B6140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E13D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47283C62" w14:textId="77777777" w:rsidR="00757B7E" w:rsidRPr="006E13DB" w:rsidRDefault="00757B7E" w:rsidP="00B6140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E13DB"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администрации </w:t>
      </w:r>
      <w:proofErr w:type="spellStart"/>
      <w:r w:rsidRPr="006E13DB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6E13D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6DA14747" w14:textId="11BD9B52" w:rsidR="00757B7E" w:rsidRPr="006E13DB" w:rsidRDefault="00757B7E" w:rsidP="00B6140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E13D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bookmarkEnd w:id="0"/>
      <w:r w:rsidR="006E13DB" w:rsidRPr="006E13DB">
        <w:rPr>
          <w:rFonts w:ascii="Times New Roman" w:hAnsi="Times New Roman"/>
          <w:sz w:val="28"/>
          <w:szCs w:val="28"/>
          <w:lang w:eastAsia="ar-SA"/>
        </w:rPr>
        <w:t xml:space="preserve">28.01.2025 г. № </w:t>
      </w:r>
      <w:r w:rsidR="006E13DB" w:rsidRPr="006E13DB">
        <w:rPr>
          <w:rFonts w:ascii="Times New Roman" w:hAnsi="Times New Roman"/>
          <w:sz w:val="28"/>
          <w:szCs w:val="28"/>
          <w:lang w:eastAsia="ar-SA"/>
        </w:rPr>
        <w:t>8</w:t>
      </w:r>
    </w:p>
    <w:p w14:paraId="5F385A2A" w14:textId="77777777" w:rsidR="00757B7E" w:rsidRPr="007006F0" w:rsidRDefault="00757B7E" w:rsidP="00B6140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E7E257" w14:textId="77777777" w:rsidR="00757B7E" w:rsidRPr="007006F0" w:rsidRDefault="00757B7E" w:rsidP="00B6140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p w14:paraId="4DE2D85B" w14:textId="77777777" w:rsidR="00757B7E" w:rsidRPr="007006F0" w:rsidRDefault="00757B7E" w:rsidP="007006F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Административный регламент</w:t>
      </w:r>
    </w:p>
    <w:p w14:paraId="1292F01B" w14:textId="76C08139" w:rsidR="00D8388C" w:rsidRPr="007006F0" w:rsidRDefault="00757B7E" w:rsidP="007006F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  <w:r w:rsidR="00B6140D"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6140D" w:rsidRPr="007006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</w:t>
      </w:r>
      <w:r w:rsidR="005B3ABB" w:rsidRPr="005B3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участка </w:t>
      </w:r>
      <w:r w:rsidR="005B3ABB">
        <w:rPr>
          <w:rFonts w:ascii="Times New Roman" w:hAnsi="Times New Roman"/>
          <w:b/>
          <w:color w:val="000000" w:themeColor="text1"/>
          <w:sz w:val="28"/>
          <w:szCs w:val="28"/>
        </w:rPr>
        <w:t>земли</w:t>
      </w:r>
      <w:r w:rsidR="00B6140D" w:rsidRPr="007006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создания семейных (родовых) захоронений» на территории </w:t>
      </w:r>
      <w:proofErr w:type="spellStart"/>
      <w:r w:rsidR="00B6140D" w:rsidRPr="007006F0">
        <w:rPr>
          <w:rFonts w:ascii="Times New Roman" w:hAnsi="Times New Roman"/>
          <w:b/>
          <w:color w:val="000000" w:themeColor="text1"/>
          <w:sz w:val="28"/>
          <w:szCs w:val="28"/>
        </w:rPr>
        <w:t>Шуберского</w:t>
      </w:r>
      <w:proofErr w:type="spellEnd"/>
      <w:r w:rsidR="00B6140D" w:rsidRPr="007006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2A11F581" w14:textId="77777777" w:rsidR="00B6140D" w:rsidRPr="007006F0" w:rsidRDefault="00B6140D" w:rsidP="007006F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042A76" w14:textId="77777777" w:rsidR="00B6140D" w:rsidRPr="007006F0" w:rsidRDefault="00B6140D" w:rsidP="007006F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50DDA71D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14:paraId="6260F0DB" w14:textId="3FAD69B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1.1.1. </w:t>
      </w:r>
      <w:proofErr w:type="gramStart"/>
      <w:r w:rsidRPr="007006F0">
        <w:rPr>
          <w:color w:val="000000" w:themeColor="text1"/>
          <w:sz w:val="28"/>
          <w:szCs w:val="28"/>
        </w:rPr>
        <w:t xml:space="preserve">Административный регламент администрации </w:t>
      </w:r>
      <w:proofErr w:type="spellStart"/>
      <w:r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предоставления муниципальной услуги </w:t>
      </w:r>
      <w:r w:rsidRPr="00982970">
        <w:rPr>
          <w:color w:val="000000" w:themeColor="text1"/>
          <w:sz w:val="28"/>
          <w:szCs w:val="28"/>
        </w:rPr>
        <w:t xml:space="preserve">«Предоставление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для создания семейных (родовых) захоронений» (далее - Административный регламент) определяет сроки и</w:t>
      </w:r>
      <w:r w:rsidRPr="007006F0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 администрацией </w:t>
      </w:r>
      <w:proofErr w:type="spellStart"/>
      <w:r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области, ее должностными лицами, взаимодействия администрации </w:t>
      </w:r>
      <w:proofErr w:type="spellStart"/>
      <w:r w:rsidRPr="007006F0">
        <w:rPr>
          <w:color w:val="000000" w:themeColor="text1"/>
          <w:sz w:val="28"/>
          <w:szCs w:val="28"/>
        </w:rPr>
        <w:t>Шуберского</w:t>
      </w:r>
      <w:proofErr w:type="spellEnd"/>
      <w:proofErr w:type="gramEnd"/>
      <w:r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(далее - Администрация) 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14:paraId="3C04DBEC" w14:textId="4BBE46A3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 и МФЦ в связи с предоставлением муниципальной услуги по предоставлению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7006F0">
        <w:rPr>
          <w:color w:val="000000" w:themeColor="text1"/>
          <w:sz w:val="28"/>
          <w:szCs w:val="28"/>
        </w:rPr>
        <w:t>для создания семейных (родовых) захоронений.</w:t>
      </w:r>
    </w:p>
    <w:p w14:paraId="2175C8D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EA60332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6"/>
      <w:bookmarkEnd w:id="2"/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14:paraId="01D5660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58"/>
      <w:bookmarkEnd w:id="3"/>
      <w:r w:rsidRPr="007006F0">
        <w:rPr>
          <w:color w:val="000000" w:themeColor="text1"/>
          <w:sz w:val="28"/>
          <w:szCs w:val="28"/>
        </w:rPr>
        <w:t>1.2.1. Заявителями на получение муниципальной услуги являются физические лица (далее - заявители).</w:t>
      </w:r>
    </w:p>
    <w:p w14:paraId="72B75A8D" w14:textId="1C97319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Обратиться с заявлением о </w:t>
      </w:r>
      <w:r w:rsidR="003268CD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3268CD" w:rsidRPr="007006F0">
        <w:rPr>
          <w:color w:val="000000" w:themeColor="text1"/>
          <w:sz w:val="28"/>
          <w:szCs w:val="28"/>
        </w:rPr>
        <w:t>для создания семейных (родовых) захоронений</w:t>
      </w:r>
      <w:r w:rsidRPr="007006F0">
        <w:rPr>
          <w:color w:val="000000" w:themeColor="text1"/>
          <w:sz w:val="28"/>
          <w:szCs w:val="28"/>
        </w:rPr>
        <w:t xml:space="preserve"> (далее </w:t>
      </w:r>
      <w:r w:rsidR="003268CD" w:rsidRPr="007006F0">
        <w:rPr>
          <w:color w:val="000000" w:themeColor="text1"/>
          <w:sz w:val="28"/>
          <w:szCs w:val="28"/>
        </w:rPr>
        <w:t>–</w:t>
      </w:r>
      <w:r w:rsidRPr="007006F0">
        <w:rPr>
          <w:color w:val="000000" w:themeColor="text1"/>
          <w:sz w:val="28"/>
          <w:szCs w:val="28"/>
        </w:rPr>
        <w:t xml:space="preserve"> заявление</w:t>
      </w:r>
      <w:r w:rsidR="003268CD" w:rsidRPr="007006F0">
        <w:rPr>
          <w:color w:val="000000" w:themeColor="text1"/>
          <w:sz w:val="28"/>
          <w:szCs w:val="28"/>
        </w:rPr>
        <w:t xml:space="preserve"> о 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>) вправе гражданин, на имя которого выдано удостоверение о захоронении уже захороненных лиц, являющихся его близкими родственниками либо супругом (супругой).</w:t>
      </w:r>
    </w:p>
    <w:p w14:paraId="7F19CEC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8" w:tooltip="1.2.1. Заявителями на получение муниципальной услуги являются физические лица (далее - заявители)." w:history="1">
        <w:r w:rsidRPr="007006F0">
          <w:rPr>
            <w:color w:val="000000" w:themeColor="text1"/>
            <w:sz w:val="28"/>
            <w:szCs w:val="28"/>
          </w:rPr>
          <w:t>пункте 1.2.1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</w:t>
      </w:r>
      <w:r w:rsidRPr="007006F0">
        <w:rPr>
          <w:color w:val="000000" w:themeColor="text1"/>
          <w:sz w:val="28"/>
          <w:szCs w:val="28"/>
        </w:rPr>
        <w:lastRenderedPageBreak/>
        <w:t>соответствующими полномочиями (далее - представители).</w:t>
      </w:r>
    </w:p>
    <w:p w14:paraId="1C1EAD4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5FEAD99B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Требование предоставления заявителю муниципальной</w:t>
      </w:r>
    </w:p>
    <w:p w14:paraId="4FAAF476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соответствии с вариантом предоставления</w:t>
      </w:r>
    </w:p>
    <w:p w14:paraId="6C7134F2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соответствующим признакам заявителя,</w:t>
      </w:r>
    </w:p>
    <w:p w14:paraId="4E091F33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определенным в результате анкетирования, проводимого</w:t>
      </w:r>
    </w:p>
    <w:p w14:paraId="4EFEC7F6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предоставляющим муниципальную услугу, а также</w:t>
      </w:r>
    </w:p>
    <w:p w14:paraId="1F49F971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результата, за предоставлением которого обратился заявитель</w:t>
      </w:r>
    </w:p>
    <w:p w14:paraId="73F32C0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1.3.1. Муниципальная услуга предоставляется заявителю в соответствии с вариантом ее предоставления.</w:t>
      </w:r>
    </w:p>
    <w:p w14:paraId="52EE044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1.3.2. Вариант предоставления муниципальной услуги определяется исходя из установленных в соответствии с </w:t>
      </w:r>
      <w:hyperlink w:anchor="Par530" w:tooltip="ПЕРЕЧЕНЬ" w:history="1">
        <w:r w:rsidRPr="007006F0">
          <w:rPr>
            <w:color w:val="000000" w:themeColor="text1"/>
            <w:sz w:val="28"/>
            <w:szCs w:val="28"/>
          </w:rPr>
          <w:t>приложением 1</w:t>
        </w:r>
      </w:hyperlink>
      <w:r w:rsidRPr="007006F0">
        <w:rPr>
          <w:color w:val="000000" w:themeColor="text1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102706E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1.3.3. Признаки заявителя определяются путем анкетирования, проводимого органом, предоставляющим муниципальную услугу (далее - профилирование), осуществляемого в соответствии с настоящим Административным регламентом.</w:t>
      </w:r>
    </w:p>
    <w:p w14:paraId="444100C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CC85805" w14:textId="77777777" w:rsidR="00B6140D" w:rsidRPr="007006F0" w:rsidRDefault="00B6140D" w:rsidP="007006F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14:paraId="7CE57D59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</w:p>
    <w:p w14:paraId="0B06AEC1" w14:textId="5F84613E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Наименование муниципальной услуги – «</w:t>
      </w:r>
      <w:r w:rsidRPr="007006F0">
        <w:rPr>
          <w:b/>
          <w:color w:val="000000" w:themeColor="text1"/>
          <w:sz w:val="28"/>
          <w:szCs w:val="28"/>
        </w:rPr>
        <w:t xml:space="preserve">Предоставление </w:t>
      </w:r>
      <w:r w:rsidR="005B3ABB" w:rsidRPr="005B3ABB">
        <w:rPr>
          <w:b/>
          <w:color w:val="000000" w:themeColor="text1"/>
          <w:sz w:val="28"/>
          <w:szCs w:val="28"/>
        </w:rPr>
        <w:t>участка земли</w:t>
      </w:r>
      <w:r w:rsidRPr="007006F0">
        <w:rPr>
          <w:b/>
          <w:color w:val="000000" w:themeColor="text1"/>
          <w:sz w:val="28"/>
          <w:szCs w:val="28"/>
        </w:rPr>
        <w:t xml:space="preserve"> для создания семейных (родовых) захоронений</w:t>
      </w:r>
      <w:r w:rsidRPr="007006F0">
        <w:rPr>
          <w:color w:val="000000" w:themeColor="text1"/>
          <w:sz w:val="28"/>
          <w:szCs w:val="28"/>
        </w:rPr>
        <w:t>».</w:t>
      </w:r>
    </w:p>
    <w:p w14:paraId="1A6AD97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10264CCE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муниципальную</w:t>
      </w:r>
      <w:r w:rsidR="003268CD"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</w:p>
    <w:p w14:paraId="285D3DC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Орган, предоставляющий муниципальную услугу, - администрация.</w:t>
      </w:r>
    </w:p>
    <w:p w14:paraId="1C16AA1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14:paraId="2C882F2A" w14:textId="65B9D18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МФЦ не вправе принимать решение об отказе в приеме заявления </w:t>
      </w:r>
      <w:r w:rsidR="003268CD" w:rsidRPr="007006F0">
        <w:rPr>
          <w:color w:val="000000" w:themeColor="text1"/>
          <w:sz w:val="28"/>
          <w:szCs w:val="28"/>
        </w:rPr>
        <w:t xml:space="preserve">о 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 xml:space="preserve">, заявления об исправлении допущенных опечаток и (или) ошибок в </w:t>
      </w:r>
      <w:r w:rsidR="003979AD" w:rsidRPr="007006F0">
        <w:rPr>
          <w:color w:val="000000" w:themeColor="text1"/>
          <w:sz w:val="28"/>
          <w:szCs w:val="28"/>
        </w:rPr>
        <w:t>постановлении</w:t>
      </w:r>
      <w:r w:rsidRPr="007006F0">
        <w:rPr>
          <w:color w:val="000000" w:themeColor="text1"/>
          <w:sz w:val="28"/>
          <w:szCs w:val="28"/>
        </w:rPr>
        <w:t xml:space="preserve"> администрации о </w:t>
      </w:r>
      <w:r w:rsidR="003268CD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3268CD" w:rsidRPr="007006F0">
        <w:rPr>
          <w:color w:val="000000" w:themeColor="text1"/>
          <w:sz w:val="28"/>
          <w:szCs w:val="28"/>
        </w:rPr>
        <w:t xml:space="preserve">для создания семейных (родовых) захоронений </w:t>
      </w:r>
      <w:r w:rsidRPr="007006F0">
        <w:rPr>
          <w:color w:val="000000" w:themeColor="text1"/>
          <w:sz w:val="28"/>
          <w:szCs w:val="28"/>
        </w:rPr>
        <w:t>(далее - заявление об исправлении допущенных опечаток и (или) ошибок).</w:t>
      </w:r>
    </w:p>
    <w:p w14:paraId="7F862CE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59769C06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</w:p>
    <w:p w14:paraId="364C6BD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89"/>
      <w:bookmarkEnd w:id="4"/>
      <w:r w:rsidRPr="007006F0">
        <w:rPr>
          <w:color w:val="000000" w:themeColor="text1"/>
          <w:sz w:val="28"/>
          <w:szCs w:val="28"/>
        </w:rPr>
        <w:t>2.3.1. Результатом предоставления муниципальной услуги является:</w:t>
      </w:r>
    </w:p>
    <w:p w14:paraId="2CD30DC0" w14:textId="2040B54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90"/>
      <w:bookmarkEnd w:id="5"/>
      <w:r w:rsidRPr="007006F0">
        <w:rPr>
          <w:color w:val="000000" w:themeColor="text1"/>
          <w:sz w:val="28"/>
          <w:szCs w:val="28"/>
        </w:rPr>
        <w:t xml:space="preserve">а) выдача </w:t>
      </w:r>
      <w:r w:rsidR="007D0820" w:rsidRPr="007006F0">
        <w:rPr>
          <w:color w:val="000000" w:themeColor="text1"/>
          <w:sz w:val="28"/>
          <w:szCs w:val="28"/>
        </w:rPr>
        <w:t>постановления</w:t>
      </w:r>
      <w:r w:rsidRPr="007006F0">
        <w:rPr>
          <w:color w:val="000000" w:themeColor="text1"/>
          <w:sz w:val="28"/>
          <w:szCs w:val="28"/>
        </w:rPr>
        <w:t xml:space="preserve"> администрации о </w:t>
      </w:r>
      <w:r w:rsidR="003268CD" w:rsidRPr="005B3ABB">
        <w:rPr>
          <w:color w:val="000000" w:themeColor="text1"/>
          <w:sz w:val="28"/>
          <w:szCs w:val="28"/>
        </w:rPr>
        <w:t xml:space="preserve">предоставлении </w:t>
      </w:r>
      <w:r w:rsidR="005B3ABB" w:rsidRPr="005B3ABB">
        <w:rPr>
          <w:color w:val="000000" w:themeColor="text1"/>
          <w:sz w:val="28"/>
          <w:szCs w:val="28"/>
        </w:rPr>
        <w:t>у</w:t>
      </w:r>
      <w:r w:rsidR="005B3ABB" w:rsidRPr="007006F0">
        <w:rPr>
          <w:color w:val="000000" w:themeColor="text1"/>
          <w:sz w:val="28"/>
          <w:szCs w:val="28"/>
        </w:rPr>
        <w:t>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>.</w:t>
      </w:r>
    </w:p>
    <w:p w14:paraId="37C33A05" w14:textId="3522F5EB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006F0">
        <w:rPr>
          <w:color w:val="000000" w:themeColor="text1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7D0820" w:rsidRPr="007006F0">
        <w:rPr>
          <w:color w:val="000000" w:themeColor="text1"/>
          <w:sz w:val="28"/>
          <w:szCs w:val="28"/>
        </w:rPr>
        <w:t xml:space="preserve">постановление </w:t>
      </w:r>
      <w:r w:rsidRPr="007006F0">
        <w:rPr>
          <w:color w:val="000000" w:themeColor="text1"/>
          <w:sz w:val="28"/>
          <w:szCs w:val="28"/>
        </w:rPr>
        <w:t xml:space="preserve">администрации </w:t>
      </w:r>
      <w:r w:rsidR="007D0820" w:rsidRPr="007006F0">
        <w:rPr>
          <w:color w:val="000000" w:themeColor="text1"/>
          <w:sz w:val="28"/>
          <w:szCs w:val="28"/>
        </w:rPr>
        <w:t xml:space="preserve">о 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7006F0">
        <w:rPr>
          <w:color w:val="000000" w:themeColor="text1"/>
          <w:sz w:val="28"/>
          <w:szCs w:val="28"/>
        </w:rPr>
        <w:t>, в котором указаны сведения о кладбище, на котором располагается земельный участок для создания семейного (родового) захоронения, номер квартала (если имеется), на котором располагается земельный участок, а также размеры этого участка;</w:t>
      </w:r>
      <w:proofErr w:type="gramEnd"/>
    </w:p>
    <w:p w14:paraId="57959F4B" w14:textId="139933CB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6" w:name="Par92"/>
      <w:bookmarkEnd w:id="6"/>
      <w:r w:rsidRPr="007006F0">
        <w:rPr>
          <w:color w:val="000000" w:themeColor="text1"/>
          <w:sz w:val="28"/>
          <w:szCs w:val="28"/>
        </w:rPr>
        <w:lastRenderedPageBreak/>
        <w:t xml:space="preserve">б) выдача уведомления об отказе в </w:t>
      </w:r>
      <w:r w:rsidR="007D0820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7D0820" w:rsidRPr="007006F0">
        <w:rPr>
          <w:color w:val="000000" w:themeColor="text1"/>
          <w:sz w:val="28"/>
          <w:szCs w:val="28"/>
        </w:rPr>
        <w:t>для создания семейных (родовых) захоронений</w:t>
      </w:r>
      <w:r w:rsidRPr="007006F0">
        <w:rPr>
          <w:color w:val="000000" w:themeColor="text1"/>
          <w:sz w:val="28"/>
          <w:szCs w:val="28"/>
        </w:rPr>
        <w:t>.</w:t>
      </w:r>
    </w:p>
    <w:p w14:paraId="220CD30B" w14:textId="774FEA7E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006F0">
        <w:rPr>
          <w:color w:val="000000" w:themeColor="text1"/>
          <w:sz w:val="28"/>
          <w:szCs w:val="28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уведомление об отказе </w:t>
      </w:r>
      <w:r w:rsidR="007D0820" w:rsidRPr="007006F0">
        <w:rPr>
          <w:color w:val="000000" w:themeColor="text1"/>
          <w:sz w:val="28"/>
          <w:szCs w:val="28"/>
        </w:rPr>
        <w:t xml:space="preserve">в 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7D0820" w:rsidRPr="007006F0">
        <w:rPr>
          <w:color w:val="000000" w:themeColor="text1"/>
          <w:sz w:val="28"/>
          <w:szCs w:val="28"/>
        </w:rPr>
        <w:t>для создания семейных (родовых) захоронений</w:t>
      </w:r>
      <w:r w:rsidRPr="007006F0">
        <w:rPr>
          <w:color w:val="000000" w:themeColor="text1"/>
          <w:sz w:val="28"/>
          <w:szCs w:val="28"/>
        </w:rPr>
        <w:t xml:space="preserve">, в котором указаны основания для отказа в </w:t>
      </w:r>
      <w:r w:rsidR="007D0820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7D0820" w:rsidRPr="007006F0">
        <w:rPr>
          <w:color w:val="000000" w:themeColor="text1"/>
          <w:sz w:val="28"/>
          <w:szCs w:val="28"/>
        </w:rPr>
        <w:t xml:space="preserve">для создания семейных (родовых) захоронений </w:t>
      </w:r>
      <w:r w:rsidRPr="007006F0">
        <w:rPr>
          <w:color w:val="000000" w:themeColor="text1"/>
          <w:sz w:val="28"/>
          <w:szCs w:val="28"/>
        </w:rPr>
        <w:t xml:space="preserve">в соответствии с </w:t>
      </w:r>
      <w:hyperlink w:anchor="Par155" w:tooltip="2.8.2. Исчерпывающий перечень оснований для отказа в создании семейного (родового) захоронения:" w:history="1">
        <w:r w:rsidRPr="007006F0">
          <w:rPr>
            <w:color w:val="000000" w:themeColor="text1"/>
            <w:sz w:val="28"/>
            <w:szCs w:val="28"/>
          </w:rPr>
          <w:t>пунктом 2.8.2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а также в соответствии с </w:t>
      </w:r>
      <w:hyperlink r:id="rId6" w:tooltip="Постановление Администрации городского округа город Воронеж от 26.05.2016 N 494 (ред. от 21.12.2023) &quot;Об утверждении Положения о создании семейных (родовых) захоронений на территории городского округа город Воронеж&quot;{КонсультантПлюс}" w:history="1">
        <w:r w:rsidRPr="007006F0">
          <w:rPr>
            <w:color w:val="000000" w:themeColor="text1"/>
            <w:sz w:val="28"/>
            <w:szCs w:val="28"/>
          </w:rPr>
          <w:t>Положением</w:t>
        </w:r>
      </w:hyperlink>
      <w:r w:rsidRPr="007006F0">
        <w:rPr>
          <w:color w:val="000000" w:themeColor="text1"/>
          <w:sz w:val="28"/>
          <w:szCs w:val="28"/>
        </w:rPr>
        <w:t xml:space="preserve"> о</w:t>
      </w:r>
      <w:proofErr w:type="gramEnd"/>
      <w:r w:rsidRPr="007006F0">
        <w:rPr>
          <w:color w:val="000000" w:themeColor="text1"/>
          <w:sz w:val="28"/>
          <w:szCs w:val="28"/>
        </w:rPr>
        <w:t xml:space="preserve"> </w:t>
      </w:r>
      <w:proofErr w:type="gramStart"/>
      <w:r w:rsidRPr="007006F0">
        <w:rPr>
          <w:color w:val="000000" w:themeColor="text1"/>
          <w:sz w:val="28"/>
          <w:szCs w:val="28"/>
        </w:rPr>
        <w:t xml:space="preserve">создании семейных (родовых) захоронений на территории </w:t>
      </w:r>
      <w:proofErr w:type="spellStart"/>
      <w:r w:rsidR="003268CD" w:rsidRPr="007006F0">
        <w:rPr>
          <w:bCs/>
          <w:color w:val="000000" w:themeColor="text1"/>
          <w:sz w:val="28"/>
          <w:szCs w:val="28"/>
        </w:rPr>
        <w:t>Шуберского</w:t>
      </w:r>
      <w:proofErr w:type="spellEnd"/>
      <w:r w:rsidR="003268CD" w:rsidRPr="007006F0">
        <w:rPr>
          <w:bCs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006F0">
        <w:rPr>
          <w:color w:val="000000" w:themeColor="text1"/>
          <w:sz w:val="28"/>
          <w:szCs w:val="28"/>
        </w:rPr>
        <w:t xml:space="preserve">, </w:t>
      </w:r>
      <w:r w:rsidRPr="00982970">
        <w:rPr>
          <w:color w:val="000000" w:themeColor="text1"/>
          <w:sz w:val="28"/>
          <w:szCs w:val="28"/>
        </w:rPr>
        <w:t xml:space="preserve">утвержденным </w:t>
      </w:r>
      <w:r w:rsidR="00982970">
        <w:rPr>
          <w:color w:val="000000" w:themeColor="text1"/>
          <w:sz w:val="28"/>
          <w:szCs w:val="28"/>
        </w:rPr>
        <w:t xml:space="preserve">нормативным правовым актом </w:t>
      </w:r>
      <w:r w:rsidR="00982970" w:rsidRPr="007006F0">
        <w:rPr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982970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982970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982970">
        <w:rPr>
          <w:color w:val="000000" w:themeColor="text1"/>
          <w:sz w:val="28"/>
          <w:szCs w:val="28"/>
        </w:rPr>
        <w:t>;</w:t>
      </w:r>
      <w:proofErr w:type="gramEnd"/>
    </w:p>
    <w:p w14:paraId="61091BD2" w14:textId="70CE0C42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7" w:name="Par94"/>
      <w:bookmarkEnd w:id="7"/>
      <w:r w:rsidRPr="007006F0">
        <w:rPr>
          <w:color w:val="000000" w:themeColor="text1"/>
          <w:sz w:val="28"/>
          <w:szCs w:val="28"/>
        </w:rPr>
        <w:t xml:space="preserve">в) исправление допущенных опечаток и (или) ошибок в </w:t>
      </w:r>
      <w:r w:rsidR="00E91984" w:rsidRPr="007006F0">
        <w:rPr>
          <w:color w:val="000000" w:themeColor="text1"/>
          <w:sz w:val="28"/>
          <w:szCs w:val="28"/>
        </w:rPr>
        <w:t>постановлении</w:t>
      </w:r>
      <w:r w:rsidRPr="007006F0">
        <w:rPr>
          <w:color w:val="000000" w:themeColor="text1"/>
          <w:sz w:val="28"/>
          <w:szCs w:val="28"/>
        </w:rPr>
        <w:t xml:space="preserve"> администрации о </w:t>
      </w:r>
      <w:r w:rsidR="00E91984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>.</w:t>
      </w:r>
    </w:p>
    <w:p w14:paraId="357D246D" w14:textId="26010004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распоряжение администрации о внесении изменений в распоряжение администрации о </w:t>
      </w:r>
      <w:r w:rsidR="00E91984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>;</w:t>
      </w:r>
    </w:p>
    <w:p w14:paraId="1CEB3AF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8" w:name="Par96"/>
      <w:bookmarkEnd w:id="8"/>
      <w:r w:rsidRPr="007006F0">
        <w:rPr>
          <w:color w:val="000000" w:themeColor="text1"/>
          <w:sz w:val="28"/>
          <w:szCs w:val="28"/>
        </w:rPr>
        <w:t>г) отказ в исправлении допущенных опечаток и (или) ошибок в выданном в результате предоставления муниципальной услуги документе.</w:t>
      </w:r>
    </w:p>
    <w:p w14:paraId="07421FFA" w14:textId="7EB6B9DE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006F0">
        <w:rPr>
          <w:color w:val="000000" w:themeColor="text1"/>
          <w:sz w:val="28"/>
          <w:szCs w:val="28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во внесении изменений в </w:t>
      </w:r>
      <w:r w:rsidR="00E91984" w:rsidRPr="007006F0">
        <w:rPr>
          <w:color w:val="000000" w:themeColor="text1"/>
          <w:sz w:val="28"/>
          <w:szCs w:val="28"/>
        </w:rPr>
        <w:t>постановлении</w:t>
      </w:r>
      <w:r w:rsidRPr="007006F0">
        <w:rPr>
          <w:color w:val="000000" w:themeColor="text1"/>
          <w:sz w:val="28"/>
          <w:szCs w:val="28"/>
        </w:rPr>
        <w:t xml:space="preserve"> администрации </w:t>
      </w:r>
      <w:r w:rsidR="00E91984" w:rsidRPr="007006F0">
        <w:rPr>
          <w:color w:val="000000" w:themeColor="text1"/>
          <w:sz w:val="28"/>
          <w:szCs w:val="28"/>
        </w:rPr>
        <w:t xml:space="preserve">о 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 xml:space="preserve">, в котором указаны основания для отказа в исправлении допущенных опечаток и ошибок в соответствии с </w:t>
      </w:r>
      <w:hyperlink w:anchor="Par158" w:tooltip="2.8.3. Исчерпывающий перечень оснований для отказа во внесении изменений в распоряжение администрации о создании семейного (родового) захоронения:" w:history="1">
        <w:r w:rsidRPr="007006F0">
          <w:rPr>
            <w:color w:val="000000" w:themeColor="text1"/>
            <w:sz w:val="28"/>
            <w:szCs w:val="28"/>
          </w:rPr>
          <w:t>пунктом 2.8.3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14:paraId="0ED1722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2.3.2. Результат предоставления муниципальной услуги, указанный в </w:t>
      </w:r>
      <w:hyperlink w:anchor="Par89" w:tooltip="2.3.1. Результатом предоставления муниципальной услуги является:" w:history="1">
        <w:r w:rsidRPr="007006F0">
          <w:rPr>
            <w:color w:val="000000" w:themeColor="text1"/>
            <w:sz w:val="28"/>
            <w:szCs w:val="28"/>
          </w:rPr>
          <w:t>пункте 2.3.1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регламента:</w:t>
      </w:r>
    </w:p>
    <w:p w14:paraId="1415A5E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</w:t>
      </w:r>
      <w:r w:rsidR="00A341F7" w:rsidRPr="007006F0">
        <w:rPr>
          <w:color w:val="000000" w:themeColor="text1"/>
          <w:sz w:val="28"/>
          <w:szCs w:val="28"/>
        </w:rPr>
        <w:t xml:space="preserve">главы </w:t>
      </w:r>
      <w:proofErr w:type="spellStart"/>
      <w:r w:rsidR="00A341F7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A341F7" w:rsidRPr="007006F0">
        <w:rPr>
          <w:color w:val="000000" w:themeColor="text1"/>
          <w:sz w:val="28"/>
          <w:szCs w:val="28"/>
        </w:rPr>
        <w:t xml:space="preserve"> сельского поселения</w:t>
      </w:r>
      <w:r w:rsidRPr="007006F0">
        <w:rPr>
          <w:color w:val="000000" w:themeColor="text1"/>
          <w:sz w:val="28"/>
          <w:szCs w:val="28"/>
        </w:rPr>
        <w:t>, в личный кабинет на Едином портале государственных и муниципальных услуг (функций) и (или) Портале Воронежской области в сети Интернет;</w:t>
      </w:r>
    </w:p>
    <w:p w14:paraId="1D895C7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б) выдается заявителю на бумажном носителе при личном обращении в </w:t>
      </w:r>
      <w:r w:rsidR="00E91984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>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14:paraId="39AC1B4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2.3.3. Формирование реестровой записи в качестве результата муниципальной услуги не предусмотрено.</w:t>
      </w:r>
    </w:p>
    <w:p w14:paraId="1A9ECCBB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03"/>
      <w:bookmarkEnd w:id="9"/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</w:t>
      </w:r>
    </w:p>
    <w:p w14:paraId="5920F14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Срок предоставления муниципальной услуги составляет не более 30 календарных дней после получения </w:t>
      </w:r>
      <w:r w:rsidR="00E91984" w:rsidRPr="007006F0">
        <w:rPr>
          <w:color w:val="000000" w:themeColor="text1"/>
          <w:sz w:val="28"/>
          <w:szCs w:val="28"/>
        </w:rPr>
        <w:t>Администрацией</w:t>
      </w:r>
      <w:r w:rsidRPr="007006F0">
        <w:rPr>
          <w:color w:val="000000" w:themeColor="text1"/>
          <w:sz w:val="28"/>
          <w:szCs w:val="28"/>
        </w:rPr>
        <w:t xml:space="preserve"> заявления о создании </w:t>
      </w:r>
      <w:r w:rsidRPr="007006F0">
        <w:rPr>
          <w:color w:val="000000" w:themeColor="text1"/>
          <w:sz w:val="28"/>
          <w:szCs w:val="28"/>
        </w:rPr>
        <w:lastRenderedPageBreak/>
        <w:t xml:space="preserve">семейного (родового) захоронения, предоставленного способами, указанными в </w:t>
      </w:r>
      <w:hyperlink w:anchor="Par131" w:tooltip="2.6.3. Заявитель или его представитель предоставляет в управление заявление о создании семейного (родового) захоронения по форме, приведенной в приложении N 2 к настоящему Административному регламенту, а также прилагаемые к нему документы, указанные в настояще" w:history="1">
        <w:r w:rsidRPr="007006F0">
          <w:rPr>
            <w:color w:val="000000" w:themeColor="text1"/>
            <w:sz w:val="28"/>
            <w:szCs w:val="28"/>
          </w:rPr>
          <w:t>пункте 2.6.3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5FD53EB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Заявление о создании семейного (родового) захоронения считается полученным </w:t>
      </w:r>
      <w:r w:rsidR="00E91984" w:rsidRPr="007006F0">
        <w:rPr>
          <w:color w:val="000000" w:themeColor="text1"/>
          <w:sz w:val="28"/>
          <w:szCs w:val="28"/>
        </w:rPr>
        <w:t>Администрацией</w:t>
      </w:r>
      <w:r w:rsidRPr="007006F0">
        <w:rPr>
          <w:color w:val="000000" w:themeColor="text1"/>
          <w:sz w:val="28"/>
          <w:szCs w:val="28"/>
        </w:rPr>
        <w:t xml:space="preserve"> со дня его регистрации.</w:t>
      </w:r>
    </w:p>
    <w:p w14:paraId="12D380A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Заявление об исправлении допущенных опечаток и (или) ошибок считается полученным </w:t>
      </w:r>
      <w:r w:rsidR="00E91984" w:rsidRPr="007006F0">
        <w:rPr>
          <w:color w:val="000000" w:themeColor="text1"/>
          <w:sz w:val="28"/>
          <w:szCs w:val="28"/>
        </w:rPr>
        <w:t>Администрацией</w:t>
      </w:r>
      <w:r w:rsidRPr="007006F0">
        <w:rPr>
          <w:color w:val="000000" w:themeColor="text1"/>
          <w:sz w:val="28"/>
          <w:szCs w:val="28"/>
        </w:rPr>
        <w:t xml:space="preserve"> со дня его регистрации.</w:t>
      </w:r>
    </w:p>
    <w:p w14:paraId="56FAFA1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7558BDAF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2.5. Правовые основания для предоставления муниципальной</w:t>
      </w:r>
      <w:r w:rsidR="00E91984"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14:paraId="6871DC6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</w:t>
      </w:r>
      <w:r w:rsidR="00E91984" w:rsidRPr="007006F0">
        <w:rPr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E91984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E91984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 w:rsidRPr="007006F0">
        <w:rPr>
          <w:color w:val="000000" w:themeColor="text1"/>
          <w:sz w:val="28"/>
          <w:szCs w:val="28"/>
        </w:rPr>
        <w:t>, а также на Едином портале государственных и муниципальных услуг (функций) и (или) Портале Воронежской области в сети Интернет.</w:t>
      </w:r>
    </w:p>
    <w:p w14:paraId="7321691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3CA1D27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</w:t>
      </w:r>
    </w:p>
    <w:p w14:paraId="5BCD542E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</w:t>
      </w:r>
    </w:p>
    <w:p w14:paraId="6F2361F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0" w:name="Par117"/>
      <w:bookmarkEnd w:id="10"/>
      <w:r w:rsidRPr="007006F0">
        <w:rPr>
          <w:color w:val="000000" w:themeColor="text1"/>
          <w:sz w:val="28"/>
          <w:szCs w:val="28"/>
        </w:rPr>
        <w:t>2.6.1. Исчерпывающий перечень документов, необходимых для предоставления муниципальной услуги, подлежащих предоставлению заявителем самостоятельно:</w:t>
      </w:r>
    </w:p>
    <w:p w14:paraId="3B7156B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Муниципальная услуга предоставляется на основании заявления о предоставлении муниципальной услуги.</w:t>
      </w:r>
    </w:p>
    <w:p w14:paraId="061836D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В заявлении о предоставлении муниципальной услуги указывается информация о заявителе (Ф.И.О., паспортные данные, адрес места регистрации, контактный телефон).</w:t>
      </w:r>
    </w:p>
    <w:p w14:paraId="69FCD52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Заявление о предоставлении муниципальной услуги должно быть подписано заявителем или его уполномоченным представителем.</w:t>
      </w:r>
    </w:p>
    <w:p w14:paraId="238B485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К заявлению о предоставлении муниципальной услуги прилагаются следующие документы:</w:t>
      </w:r>
    </w:p>
    <w:p w14:paraId="3161EF8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а) копия паспорта заявителя;</w:t>
      </w:r>
    </w:p>
    <w:p w14:paraId="152F701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копии документов, подтверждающих степень родства с одним из лиц, захороненных на указанном в заявлении о предоставлении муниципальной услуги земельном участке;</w:t>
      </w:r>
    </w:p>
    <w:p w14:paraId="57EC6FA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в) копия удостоверения о захоронении, выданного </w:t>
      </w:r>
      <w:r w:rsidR="00E91984" w:rsidRPr="007006F0">
        <w:rPr>
          <w:color w:val="000000" w:themeColor="text1"/>
          <w:sz w:val="28"/>
          <w:szCs w:val="28"/>
        </w:rPr>
        <w:t>Администрацией.</w:t>
      </w:r>
    </w:p>
    <w:p w14:paraId="2484748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Копии документов, не заверенные надлежащим образом, предоставляются заявителем с предъявлением подлинников.</w:t>
      </w:r>
    </w:p>
    <w:p w14:paraId="0877E3A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Заявитель при обращении за получением муниципальной услуги предоставляет документ, удостоверяющий его личность.</w:t>
      </w:r>
    </w:p>
    <w:p w14:paraId="7A65010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Представитель заявителя при обращении за получением муниципальной услуги от имени заявителя предоставляет документ, удостоверяющий личность, и документ, подтверждающий его полномочия на представление интересов заявителя.</w:t>
      </w:r>
    </w:p>
    <w:p w14:paraId="0FE5BD2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1" w:name="Par128"/>
      <w:bookmarkEnd w:id="11"/>
      <w:r w:rsidRPr="007006F0">
        <w:rPr>
          <w:color w:val="000000" w:themeColor="text1"/>
          <w:sz w:val="28"/>
          <w:szCs w:val="28"/>
        </w:rPr>
        <w:t xml:space="preserve">2.6.2. Исчерпывающий перечень необходимых для предоставления </w:t>
      </w:r>
      <w:r w:rsidRPr="007006F0">
        <w:rPr>
          <w:color w:val="000000" w:themeColor="text1"/>
          <w:sz w:val="28"/>
          <w:szCs w:val="28"/>
        </w:rPr>
        <w:lastRenderedPageBreak/>
        <w:t xml:space="preserve">муниципальной услуги документов (их копий или сведений, содержащихся в них), которые запрашиваются </w:t>
      </w:r>
      <w:r w:rsidR="00E91984" w:rsidRPr="007006F0">
        <w:rPr>
          <w:color w:val="000000" w:themeColor="text1"/>
          <w:sz w:val="28"/>
          <w:szCs w:val="28"/>
        </w:rPr>
        <w:t>Администрацией</w:t>
      </w:r>
      <w:r w:rsidRPr="007006F0">
        <w:rPr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в государственных органах и организациях, в распоряжении которых находятся указанные документы, и которые заявитель вправе предоставить по собственной инициативе:</w:t>
      </w:r>
    </w:p>
    <w:p w14:paraId="7B95E61E" w14:textId="77777777" w:rsidR="00B6140D" w:rsidRPr="007006F0" w:rsidRDefault="00ED2D5F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</w:t>
      </w:r>
      <w:r w:rsidR="00B6140D" w:rsidRPr="007006F0">
        <w:rPr>
          <w:color w:val="000000" w:themeColor="text1"/>
          <w:sz w:val="28"/>
          <w:szCs w:val="28"/>
        </w:rPr>
        <w:t xml:space="preserve"> сведения о государственной регистрации смерти лица, захороненного на данном участке.</w:t>
      </w:r>
    </w:p>
    <w:p w14:paraId="40A9F726" w14:textId="4345FBC5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2" w:name="Par131"/>
      <w:bookmarkEnd w:id="12"/>
      <w:r w:rsidRPr="007006F0">
        <w:rPr>
          <w:color w:val="000000" w:themeColor="text1"/>
          <w:sz w:val="28"/>
          <w:szCs w:val="28"/>
        </w:rPr>
        <w:t xml:space="preserve">2.6.3. </w:t>
      </w:r>
      <w:proofErr w:type="gramStart"/>
      <w:r w:rsidRPr="007006F0">
        <w:rPr>
          <w:color w:val="000000" w:themeColor="text1"/>
          <w:sz w:val="28"/>
          <w:szCs w:val="28"/>
        </w:rPr>
        <w:t xml:space="preserve">Заявитель или его представитель предоставляет в </w:t>
      </w:r>
      <w:r w:rsidR="00ED2D5F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 xml:space="preserve"> </w:t>
      </w:r>
      <w:hyperlink w:anchor="Par571" w:tooltip="ЗАЯВЛЕНИЕ" w:history="1">
        <w:r w:rsidRPr="007006F0">
          <w:rPr>
            <w:color w:val="000000" w:themeColor="text1"/>
            <w:sz w:val="28"/>
            <w:szCs w:val="28"/>
          </w:rPr>
          <w:t>заявление</w:t>
        </w:r>
      </w:hyperlink>
      <w:r w:rsidRPr="007006F0">
        <w:rPr>
          <w:color w:val="000000" w:themeColor="text1"/>
          <w:sz w:val="28"/>
          <w:szCs w:val="28"/>
        </w:rPr>
        <w:t xml:space="preserve"> о </w:t>
      </w:r>
      <w:r w:rsidR="00ED2D5F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ED2D5F" w:rsidRPr="007006F0">
        <w:rPr>
          <w:color w:val="000000" w:themeColor="text1"/>
          <w:sz w:val="28"/>
          <w:szCs w:val="28"/>
        </w:rPr>
        <w:t xml:space="preserve">для создания семейных (родовых) захоронений </w:t>
      </w:r>
      <w:r w:rsidRPr="007006F0">
        <w:rPr>
          <w:color w:val="000000" w:themeColor="text1"/>
          <w:sz w:val="28"/>
          <w:szCs w:val="28"/>
        </w:rPr>
        <w:t xml:space="preserve">по форме, приведенной в приложении 2 к настоящему Административному регламенту, а также прилагаемые к нему документы, указанные в настоящем Административном регламенте, или </w:t>
      </w:r>
      <w:hyperlink w:anchor="Par622" w:tooltip="ЗАЯВЛЕНИЕ" w:history="1">
        <w:r w:rsidRPr="007006F0">
          <w:rPr>
            <w:color w:val="000000" w:themeColor="text1"/>
            <w:sz w:val="28"/>
            <w:szCs w:val="28"/>
          </w:rPr>
          <w:t>заявление</w:t>
        </w:r>
      </w:hyperlink>
      <w:r w:rsidRPr="007006F0">
        <w:rPr>
          <w:color w:val="000000" w:themeColor="text1"/>
          <w:sz w:val="28"/>
          <w:szCs w:val="28"/>
        </w:rPr>
        <w:t xml:space="preserve"> об исправлении допущенных опечаток и (или) ошибок по форме, приведенной в приложении 3 к настоящему Административному регламенту, а также прилагаемые</w:t>
      </w:r>
      <w:proofErr w:type="gramEnd"/>
      <w:r w:rsidRPr="007006F0">
        <w:rPr>
          <w:color w:val="000000" w:themeColor="text1"/>
          <w:sz w:val="28"/>
          <w:szCs w:val="28"/>
        </w:rPr>
        <w:t xml:space="preserve"> к нему документы, указанные в настоящем Административном регламенте, одним из следующих способов по выбору заявителя:</w:t>
      </w:r>
    </w:p>
    <w:p w14:paraId="537B362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3" w:name="Par132"/>
      <w:bookmarkEnd w:id="13"/>
      <w:r w:rsidRPr="007006F0">
        <w:rPr>
          <w:color w:val="000000" w:themeColor="text1"/>
          <w:sz w:val="28"/>
          <w:szCs w:val="28"/>
        </w:rPr>
        <w:t>а) в электронной форме посредством Единого портала государственных и муниципальных услуг (функций) и (или) Портала Воронежской области в сети Интернет.</w:t>
      </w:r>
    </w:p>
    <w:p w14:paraId="38D99611" w14:textId="06C7875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006F0">
        <w:rPr>
          <w:color w:val="000000" w:themeColor="text1"/>
          <w:sz w:val="28"/>
          <w:szCs w:val="28"/>
        </w:rPr>
        <w:t xml:space="preserve">В случае предоставления заявления о </w:t>
      </w:r>
      <w:r w:rsidR="00ED2D5F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7006F0">
        <w:rPr>
          <w:color w:val="000000" w:themeColor="text1"/>
          <w:sz w:val="28"/>
          <w:szCs w:val="28"/>
        </w:rPr>
        <w:t xml:space="preserve">или заявления об исправлении допущенных опечаток и (или) ошибок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Pr="007006F0">
        <w:rPr>
          <w:color w:val="000000" w:themeColor="text1"/>
          <w:sz w:val="28"/>
          <w:szCs w:val="28"/>
        </w:rPr>
        <w:t xml:space="preserve"> </w:t>
      </w:r>
      <w:proofErr w:type="gramStart"/>
      <w:r w:rsidRPr="007006F0">
        <w:rPr>
          <w:color w:val="000000" w:themeColor="text1"/>
          <w:sz w:val="28"/>
          <w:szCs w:val="28"/>
        </w:rPr>
        <w:t>электронной форме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интерактивные формы указанных заявлений в электронном виде.</w:t>
      </w:r>
      <w:proofErr w:type="gramEnd"/>
    </w:p>
    <w:p w14:paraId="0E5ED57B" w14:textId="16B72C7E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Заявление о </w:t>
      </w:r>
      <w:r w:rsidR="00ED2D5F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7006F0">
        <w:rPr>
          <w:color w:val="000000" w:themeColor="text1"/>
          <w:sz w:val="28"/>
          <w:szCs w:val="28"/>
        </w:rPr>
        <w:t xml:space="preserve">или заявление об исправлении допущенных опечаток и (или) ошибок направляется заявителем или его представителем вместе с прикрепленными электронными документами, указанными в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подпунктах "а"</w:t>
        </w:r>
      </w:hyperlink>
      <w:r w:rsidRPr="007006F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"в" пункта 2.6.1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  <w:proofErr w:type="gramStart"/>
      <w:r w:rsidRPr="007006F0">
        <w:rPr>
          <w:color w:val="000000" w:themeColor="text1"/>
          <w:sz w:val="28"/>
          <w:szCs w:val="28"/>
        </w:rPr>
        <w:t xml:space="preserve">Заявление о </w:t>
      </w:r>
      <w:r w:rsidR="00ED2D5F" w:rsidRPr="007006F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7006F0">
        <w:rPr>
          <w:color w:val="000000" w:themeColor="text1"/>
          <w:sz w:val="28"/>
          <w:szCs w:val="28"/>
        </w:rPr>
        <w:t xml:space="preserve">или заявление об исправлении допущенных опечаток и (или) ошибок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</w:t>
      </w:r>
      <w:r w:rsidRPr="007006F0">
        <w:rPr>
          <w:color w:val="000000" w:themeColor="text1"/>
          <w:sz w:val="28"/>
          <w:szCs w:val="28"/>
        </w:rPr>
        <w:lastRenderedPageBreak/>
        <w:t>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 w:rsidRPr="007006F0">
        <w:rPr>
          <w:color w:val="000000" w:themeColor="text1"/>
          <w:sz w:val="28"/>
          <w:szCs w:val="28"/>
        </w:rPr>
        <w:t xml:space="preserve"> </w:t>
      </w:r>
      <w:proofErr w:type="gramStart"/>
      <w:r w:rsidRPr="007006F0">
        <w:rPr>
          <w:color w:val="000000" w:themeColor="text1"/>
          <w:sz w:val="28"/>
          <w:szCs w:val="28"/>
        </w:rPr>
        <w:t xml:space="preserve">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7" w:tooltip="Федеральный закон от 06.04.2011 N 63-ФЗ (ред. от 28.12.2024) &quot;Об электронной подписи&quot;{КонсультантПлюс}" w:history="1">
        <w:r w:rsidRPr="007006F0">
          <w:rPr>
            <w:color w:val="000000" w:themeColor="text1"/>
            <w:sz w:val="28"/>
            <w:szCs w:val="28"/>
          </w:rPr>
          <w:t>частью 5 статьи 8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от 06.04.2011 </w:t>
      </w:r>
      <w:r w:rsidR="00ED2D5F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63-ФЗ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Об электронной подписи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(далее - Федеральный закон </w:t>
      </w:r>
      <w:r w:rsidR="00ED2D5F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63-ФЗ), а также при наличии у владельца сертификата ключа проверки ключа простой электронной подписи, выданного</w:t>
      </w:r>
      <w:proofErr w:type="gramEnd"/>
      <w:r w:rsidRPr="007006F0">
        <w:rPr>
          <w:color w:val="000000" w:themeColor="text1"/>
          <w:sz w:val="28"/>
          <w:szCs w:val="28"/>
        </w:rPr>
        <w:t xml:space="preserve"> </w:t>
      </w:r>
      <w:proofErr w:type="gramStart"/>
      <w:r w:rsidRPr="007006F0">
        <w:rPr>
          <w:color w:val="000000" w:themeColor="text1"/>
          <w:sz w:val="28"/>
          <w:szCs w:val="28"/>
        </w:rPr>
        <w:t xml:space="preserve">ему при личном приеме в соответствии с </w:t>
      </w:r>
      <w:hyperlink r:id="rId8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Pr="007006F0">
          <w:rPr>
            <w:color w:val="000000" w:themeColor="text1"/>
            <w:sz w:val="28"/>
            <w:szCs w:val="28"/>
          </w:rPr>
          <w:t>Правилами</w:t>
        </w:r>
      </w:hyperlink>
      <w:r w:rsidRPr="007006F0">
        <w:rPr>
          <w:color w:val="000000" w:themeColor="text1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 w:rsidR="00ED2D5F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33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, в соответствии с </w:t>
      </w:r>
      <w:hyperlink r:id="rId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7006F0">
          <w:rPr>
            <w:color w:val="000000" w:themeColor="text1"/>
            <w:sz w:val="28"/>
            <w:szCs w:val="28"/>
          </w:rPr>
          <w:t>Правилами</w:t>
        </w:r>
      </w:hyperlink>
      <w:r w:rsidRPr="007006F0">
        <w:rPr>
          <w:color w:val="000000" w:themeColor="text1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7006F0">
        <w:rPr>
          <w:color w:val="000000" w:themeColor="text1"/>
          <w:sz w:val="28"/>
          <w:szCs w:val="28"/>
        </w:rPr>
        <w:t xml:space="preserve"> Федерации от 25.06.2012 </w:t>
      </w:r>
      <w:r w:rsidR="00ED2D5F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634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>.</w:t>
      </w:r>
    </w:p>
    <w:p w14:paraId="6730983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В целях предоставления муниципальной услуги заявителю или его представителю обеспечивается в МФЦ доступ к Единому порталу государственных и муниципальных услуг (функций) и (или) Порталу Воронежской области в сети Интернет в соответствии с </w:t>
      </w:r>
      <w:hyperlink r:id="rId10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Постановлением</w:t>
        </w:r>
      </w:hyperlink>
      <w:r w:rsidRPr="007006F0">
        <w:rPr>
          <w:color w:val="000000" w:themeColor="text1"/>
          <w:sz w:val="28"/>
          <w:szCs w:val="28"/>
        </w:rPr>
        <w:t xml:space="preserve"> Правительства Российской Федерации от 22.12.2012 </w:t>
      </w:r>
      <w:r w:rsidR="00ED2D5F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1376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>;</w:t>
      </w:r>
    </w:p>
    <w:p w14:paraId="4E4C493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4" w:name="Par136"/>
      <w:bookmarkEnd w:id="14"/>
      <w:r w:rsidRPr="007006F0">
        <w:rPr>
          <w:color w:val="000000" w:themeColor="text1"/>
          <w:sz w:val="28"/>
          <w:szCs w:val="28"/>
        </w:rPr>
        <w:t xml:space="preserve">б) на бумажном носителе посредством личного обращения в </w:t>
      </w:r>
      <w:r w:rsidR="00ED2D5F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 xml:space="preserve">, в том числе через МФЦ в соответствии с соглашением о взаимодействии между автономным учреждением Воронежской области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(АУ </w:t>
      </w:r>
      <w:r w:rsidR="00ED2D5F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МФЦ</w:t>
      </w:r>
      <w:r w:rsidR="00ED2D5F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) и </w:t>
      </w:r>
      <w:r w:rsidR="00ED2D5F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>дминистрацией, либо посредством почтового отправления с уведомлением о вручении.</w:t>
      </w:r>
    </w:p>
    <w:p w14:paraId="5FA2085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626DC60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38"/>
      <w:bookmarkEnd w:id="15"/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</w:t>
      </w:r>
    </w:p>
    <w:p w14:paraId="7BE148DB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</w:t>
      </w:r>
    </w:p>
    <w:p w14:paraId="0CB4EEAD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14:paraId="143512B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6" w:name="Par142"/>
      <w:bookmarkEnd w:id="16"/>
      <w:r w:rsidRPr="007006F0">
        <w:rPr>
          <w:color w:val="000000" w:themeColor="text1"/>
          <w:sz w:val="28"/>
          <w:szCs w:val="28"/>
        </w:rPr>
        <w:t xml:space="preserve">2.7.1. Исчерпывающий перечень оснований для отказа в приеме документов, указанных в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пункте 2.6.1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в том числе предоставленных через МФЦ, а также в электронной форме:</w:t>
      </w:r>
    </w:p>
    <w:p w14:paraId="531C460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а) предоставленные заявителем документы содержат противоречивые </w:t>
      </w:r>
      <w:r w:rsidRPr="007006F0">
        <w:rPr>
          <w:color w:val="000000" w:themeColor="text1"/>
          <w:sz w:val="28"/>
          <w:szCs w:val="28"/>
        </w:rPr>
        <w:lastRenderedPageBreak/>
        <w:t>сведения (в Ф.И.О., датах рождения, датах смерти, паспортных данных);</w:t>
      </w:r>
    </w:p>
    <w:p w14:paraId="7EB7804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предоставленные заявителем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0C1797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в) отсутствие удостоверения о захоронении, документа, в котором содержатся сведения об ответственном за захоронение, название кладбища, размер участка, предоставленного для захоронения.</w:t>
      </w:r>
    </w:p>
    <w:p w14:paraId="795E8BB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2.7.2. </w:t>
      </w:r>
      <w:hyperlink w:anchor="Par670" w:tooltip="РЕШЕНИЕ" w:history="1">
        <w:r w:rsidRPr="007006F0">
          <w:rPr>
            <w:color w:val="000000" w:themeColor="text1"/>
            <w:sz w:val="28"/>
            <w:szCs w:val="28"/>
          </w:rPr>
          <w:t>Решение</w:t>
        </w:r>
      </w:hyperlink>
      <w:r w:rsidRPr="007006F0">
        <w:rPr>
          <w:color w:val="000000" w:themeColor="text1"/>
          <w:sz w:val="28"/>
          <w:szCs w:val="28"/>
        </w:rPr>
        <w:t xml:space="preserve"> об отказе в приеме документов, указанных в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пункте 2.6.1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оформляется по форме согласно приложению 4 к настоящему Административному регламенту.</w:t>
      </w:r>
    </w:p>
    <w:p w14:paraId="3B24085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2.7.3. Решение об отказе в приеме документов, указанных в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пункте 2.6.1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создании семейного (родового) захоронения, не позднее 5 календарных дней, следующих за днем получения такого заявления.</w:t>
      </w:r>
    </w:p>
    <w:p w14:paraId="70609F1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2.7.4. Отказ в приеме документов, указанных в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пункте 2.6.1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за предоставлением муниципальной услуги после устранения причин отказа.</w:t>
      </w:r>
    </w:p>
    <w:p w14:paraId="45C3F2A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9409443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</w:t>
      </w:r>
    </w:p>
    <w:p w14:paraId="0D848C89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или отказа</w:t>
      </w:r>
    </w:p>
    <w:p w14:paraId="31100E1B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</w:p>
    <w:p w14:paraId="4FF9ED5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законодательством не предусмотрены.</w:t>
      </w:r>
    </w:p>
    <w:p w14:paraId="4212D9AE" w14:textId="0D84B8B3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7" w:name="Par155"/>
      <w:bookmarkEnd w:id="17"/>
      <w:r w:rsidRPr="007006F0">
        <w:rPr>
          <w:color w:val="000000" w:themeColor="text1"/>
          <w:sz w:val="28"/>
          <w:szCs w:val="28"/>
        </w:rPr>
        <w:t xml:space="preserve">2.8.2. Исчерпывающий перечень оснований для отказа в </w:t>
      </w:r>
      <w:r w:rsidR="00ED2D5F" w:rsidRPr="005B3ABB">
        <w:rPr>
          <w:color w:val="000000" w:themeColor="text1"/>
          <w:sz w:val="28"/>
          <w:szCs w:val="28"/>
        </w:rPr>
        <w:t xml:space="preserve">предоставлении </w:t>
      </w:r>
      <w:r w:rsidR="005B3ABB" w:rsidRPr="005B3ABB">
        <w:rPr>
          <w:color w:val="000000" w:themeColor="text1"/>
          <w:sz w:val="28"/>
          <w:szCs w:val="28"/>
        </w:rPr>
        <w:t xml:space="preserve">участка земли </w:t>
      </w:r>
      <w:r w:rsidR="00ED2D5F" w:rsidRPr="005B3ABB">
        <w:rPr>
          <w:color w:val="000000" w:themeColor="text1"/>
          <w:sz w:val="28"/>
          <w:szCs w:val="28"/>
        </w:rPr>
        <w:t>для создания семейных (родовых) захоронений</w:t>
      </w:r>
      <w:r w:rsidRPr="007006F0">
        <w:rPr>
          <w:color w:val="000000" w:themeColor="text1"/>
          <w:sz w:val="28"/>
          <w:szCs w:val="28"/>
        </w:rPr>
        <w:t>:</w:t>
      </w:r>
    </w:p>
    <w:p w14:paraId="6835AF1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а) невозможность создания семейного (родового) захоронения на земельном участке, указанном в заявлении о создании семейного (родового) захоронения, в связи с отсутствием свободной площади, а также несоответствием санитарным нормам и экологическим требованиям;</w:t>
      </w:r>
    </w:p>
    <w:p w14:paraId="6E8AFF1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отсутствие родственных захоронений на земельном участке, предлагаемом для создания семейного (родового) захоронения.</w:t>
      </w:r>
    </w:p>
    <w:p w14:paraId="6569DBB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8" w:name="Par158"/>
      <w:bookmarkEnd w:id="18"/>
      <w:r w:rsidRPr="007006F0">
        <w:rPr>
          <w:color w:val="000000" w:themeColor="text1"/>
          <w:sz w:val="28"/>
          <w:szCs w:val="28"/>
        </w:rPr>
        <w:t>2.8.3. Исчерпывающий перечень оснований для отказа во внесении изменений в распоряжение администрации о создании семейного (родового) захоронения:</w:t>
      </w:r>
    </w:p>
    <w:p w14:paraId="291FEA8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а) несоответствие заявителя кругу лиц, указанных в </w:t>
      </w:r>
      <w:hyperlink w:anchor="Par56" w:tooltip="1.2. Круг заявителей" w:history="1">
        <w:r w:rsidRPr="007006F0">
          <w:rPr>
            <w:color w:val="000000" w:themeColor="text1"/>
            <w:sz w:val="28"/>
            <w:szCs w:val="28"/>
          </w:rPr>
          <w:t>подразделе 1.2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48761DF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отсутствие опечаток и ошибок в распоряжении администрации о создании семейного (родового) захоронения.</w:t>
      </w:r>
    </w:p>
    <w:p w14:paraId="766807B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FFCA471" w14:textId="77777777" w:rsidR="00982970" w:rsidRDefault="00982970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D35ED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2.9. Размер платы, взимаемой с заявителя при предоставлении</w:t>
      </w:r>
    </w:p>
    <w:p w14:paraId="494AABC0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и способы ее взимания</w:t>
      </w:r>
    </w:p>
    <w:p w14:paraId="50ABB8B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Предоставление муниципальной услуги осуществляется без взимания </w:t>
      </w:r>
      <w:r w:rsidRPr="007006F0">
        <w:rPr>
          <w:color w:val="000000" w:themeColor="text1"/>
          <w:sz w:val="28"/>
          <w:szCs w:val="28"/>
        </w:rPr>
        <w:lastRenderedPageBreak/>
        <w:t>платы.</w:t>
      </w:r>
    </w:p>
    <w:p w14:paraId="66DB429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49768F7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2.10. Максимальный срок ожидания в очереди при подаче</w:t>
      </w:r>
    </w:p>
    <w:p w14:paraId="3FA27CBC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</w:p>
    <w:p w14:paraId="57980A31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и при получении результата предоставления муниципальной</w:t>
      </w:r>
    </w:p>
    <w:p w14:paraId="7ECBE817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14:paraId="6F93C8F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ED2D5F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 или МФЦ составляет не более 15 минут.</w:t>
      </w:r>
    </w:p>
    <w:p w14:paraId="1390B8D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210E51B" w14:textId="77777777" w:rsidR="00ED2D5F" w:rsidRPr="007006F0" w:rsidRDefault="00ED2D5F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74"/>
      <w:bookmarkEnd w:id="19"/>
    </w:p>
    <w:p w14:paraId="4D320916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2.11. Срок регистрации запроса заявителя о предоставлении</w:t>
      </w:r>
    </w:p>
    <w:p w14:paraId="13936763" w14:textId="77777777" w:rsidR="00B6140D" w:rsidRPr="007006F0" w:rsidRDefault="00B6140D" w:rsidP="00982970">
      <w:pPr>
        <w:pStyle w:val="ConsPlusTitle"/>
        <w:jc w:val="center"/>
        <w:rPr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18F20501" w14:textId="35C2DFAD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Регистрация заявления о </w:t>
      </w:r>
      <w:r w:rsidR="00ED2D5F" w:rsidRPr="005B3ABB">
        <w:rPr>
          <w:color w:val="000000" w:themeColor="text1"/>
          <w:sz w:val="28"/>
          <w:szCs w:val="28"/>
        </w:rPr>
        <w:t>предоставлении</w:t>
      </w:r>
      <w:r w:rsidR="00ED2D5F" w:rsidRPr="007006F0">
        <w:rPr>
          <w:b/>
          <w:color w:val="000000" w:themeColor="text1"/>
          <w:sz w:val="28"/>
          <w:szCs w:val="28"/>
        </w:rPr>
        <w:t xml:space="preserve">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 xml:space="preserve">, предоставленного заявителем одним из указанных в </w:t>
      </w:r>
      <w:hyperlink w:anchor="Par131" w:tooltip="2.6.3. Заявитель или его представитель предоставляет в управление заявление о создании семейного (родового) захоронения по форме, приведенной в приложении N 2 к настоящему Административному регламенту, а также прилагаемые к нему документы, указанные в настояще" w:history="1">
        <w:r w:rsidRPr="007006F0">
          <w:rPr>
            <w:color w:val="000000" w:themeColor="text1"/>
            <w:sz w:val="28"/>
            <w:szCs w:val="28"/>
          </w:rPr>
          <w:t>пункте 2.6.3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 способов в </w:t>
      </w:r>
      <w:r w:rsidR="00ED2D5F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>, осуществляется не позднее 1 рабочего дня, следующего за днем его поступления.</w:t>
      </w:r>
    </w:p>
    <w:p w14:paraId="17B6A825" w14:textId="2E9E7E1D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006F0">
        <w:rPr>
          <w:color w:val="000000" w:themeColor="text1"/>
          <w:sz w:val="28"/>
          <w:szCs w:val="28"/>
        </w:rPr>
        <w:t xml:space="preserve">В случае предоставления заявления о </w:t>
      </w:r>
      <w:r w:rsidR="00ED2D5F" w:rsidRPr="005B3ABB">
        <w:rPr>
          <w:color w:val="000000" w:themeColor="text1"/>
          <w:sz w:val="28"/>
          <w:szCs w:val="28"/>
        </w:rPr>
        <w:t xml:space="preserve">предоставлении </w:t>
      </w:r>
      <w:r w:rsidR="005B3ABB" w:rsidRPr="005B3ABB">
        <w:rPr>
          <w:color w:val="000000" w:themeColor="text1"/>
          <w:sz w:val="28"/>
          <w:szCs w:val="28"/>
        </w:rPr>
        <w:t>у</w:t>
      </w:r>
      <w:r w:rsidR="005B3ABB" w:rsidRPr="007006F0">
        <w:rPr>
          <w:color w:val="000000" w:themeColor="text1"/>
          <w:sz w:val="28"/>
          <w:szCs w:val="28"/>
        </w:rPr>
        <w:t>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ED2D5F" w:rsidRPr="007006F0">
        <w:rPr>
          <w:b/>
          <w:color w:val="000000" w:themeColor="text1"/>
          <w:sz w:val="28"/>
          <w:szCs w:val="28"/>
        </w:rPr>
        <w:t xml:space="preserve"> </w:t>
      </w:r>
      <w:r w:rsidRPr="007006F0">
        <w:rPr>
          <w:color w:val="000000" w:themeColor="text1"/>
          <w:sz w:val="28"/>
          <w:szCs w:val="28"/>
        </w:rPr>
        <w:t xml:space="preserve">либо заявления об исправлении допущенных опечаток и (или) ошибок в электронной форме посредством Единого портала государственных и муниципальных услуг (функций) и (или) Портала Воронежской области в сети Интернет вне рабочего времени </w:t>
      </w:r>
      <w:r w:rsidR="00ED2D5F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 либо в выходной, нерабочий праздничный день днем получения заявления о создании семейного (родового) захоронения, заявления об исправлении допущенных опечаток и</w:t>
      </w:r>
      <w:proofErr w:type="gramEnd"/>
      <w:r w:rsidRPr="007006F0">
        <w:rPr>
          <w:color w:val="000000" w:themeColor="text1"/>
          <w:sz w:val="28"/>
          <w:szCs w:val="28"/>
        </w:rPr>
        <w:t xml:space="preserve"> (или) ошибок считается первый рабочий день, следующий за днем предоставления заявителем указанного заявления.</w:t>
      </w:r>
    </w:p>
    <w:p w14:paraId="555D506F" w14:textId="18BF804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Заявление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7006F0">
        <w:rPr>
          <w:color w:val="000000" w:themeColor="text1"/>
          <w:sz w:val="28"/>
          <w:szCs w:val="28"/>
        </w:rPr>
        <w:t xml:space="preserve">, заявление об исправлении допущенных опечаток и (или) ошибок считаются полученными </w:t>
      </w:r>
      <w:r w:rsidR="00ED2D5F" w:rsidRPr="007006F0">
        <w:rPr>
          <w:color w:val="000000" w:themeColor="text1"/>
          <w:sz w:val="28"/>
          <w:szCs w:val="28"/>
        </w:rPr>
        <w:t>Администрацией</w:t>
      </w:r>
      <w:r w:rsidRPr="007006F0">
        <w:rPr>
          <w:color w:val="000000" w:themeColor="text1"/>
          <w:sz w:val="28"/>
          <w:szCs w:val="28"/>
        </w:rPr>
        <w:t xml:space="preserve"> со дня их регистрации.</w:t>
      </w:r>
    </w:p>
    <w:p w14:paraId="77E3869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EB0427F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2.12. Требования к помещениям, в которых предоставляется</w:t>
      </w:r>
    </w:p>
    <w:p w14:paraId="7AF3FFF0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</w:t>
      </w:r>
    </w:p>
    <w:p w14:paraId="7DAE997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14:paraId="2E4341A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653982A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6A55E6E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2.12.2.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14:paraId="7C87380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2.12.3. В помещениях для ожидания заявителям отводятся места, </w:t>
      </w:r>
      <w:r w:rsidRPr="007006F0">
        <w:rPr>
          <w:color w:val="000000" w:themeColor="text1"/>
          <w:sz w:val="28"/>
          <w:szCs w:val="28"/>
        </w:rPr>
        <w:lastRenderedPageBreak/>
        <w:t>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6A7C584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14:paraId="3F53746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7FA69B9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стульями и столами для оформления документов.</w:t>
      </w:r>
    </w:p>
    <w:p w14:paraId="35ABE4D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1E76149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3300EFE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46010F5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режим работы органов, предоставляющих муниципальную услугу;</w:t>
      </w:r>
    </w:p>
    <w:p w14:paraId="31B772C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графики личного приема граждан уполномоченными должностными лицами;</w:t>
      </w:r>
    </w:p>
    <w:p w14:paraId="65BBDA4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72B2557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текст настоящего Административного регламента (полная версия - на </w:t>
      </w:r>
      <w:r w:rsidR="00A341F7" w:rsidRPr="007006F0">
        <w:rPr>
          <w:color w:val="000000" w:themeColor="text1"/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A341F7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A341F7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 (далее – официальный сайт)</w:t>
      </w:r>
      <w:r w:rsidRPr="007006F0">
        <w:rPr>
          <w:color w:val="000000" w:themeColor="text1"/>
          <w:sz w:val="28"/>
          <w:szCs w:val="28"/>
        </w:rPr>
        <w:t>, извлечения - на информационных стендах);</w:t>
      </w:r>
    </w:p>
    <w:p w14:paraId="3E84ED5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14:paraId="0C916D2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образцы оформления документов.</w:t>
      </w:r>
    </w:p>
    <w:p w14:paraId="42166A5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14:paraId="70FB0D6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2.12.6. Требования к обеспечению условий доступности муниципальной услуги для инвалидов:</w:t>
      </w:r>
    </w:p>
    <w:p w14:paraId="6A3F362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11" w:tooltip="Федеральный закон от 24.11.1995 N 181-ФЗ (ред. от 29.10.2024) &quot;О социальной защите инвалидов в Российской Федерации&quot;{КонсультантПлюс}" w:history="1">
        <w:r w:rsidRPr="007006F0">
          <w:rPr>
            <w:color w:val="000000" w:themeColor="text1"/>
            <w:sz w:val="28"/>
            <w:szCs w:val="28"/>
          </w:rPr>
          <w:t>законом</w:t>
        </w:r>
      </w:hyperlink>
      <w:r w:rsidRPr="007006F0">
        <w:rPr>
          <w:color w:val="000000" w:themeColor="text1"/>
          <w:sz w:val="28"/>
          <w:szCs w:val="28"/>
        </w:rPr>
        <w:t xml:space="preserve"> от 24.11.1995 </w:t>
      </w:r>
      <w:r w:rsidR="00D666DA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181-ФЗ </w:t>
      </w:r>
      <w:r w:rsidR="00D666DA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 социальной защите инвалидов в Российской Федерации</w:t>
      </w:r>
      <w:r w:rsidR="00D666DA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и другими законодательными и нормативными правовыми актами Российской Федерации и Воронежской области;</w:t>
      </w:r>
    </w:p>
    <w:p w14:paraId="160CBC4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если здание и помещения, в которых предоставляется муниципальная услуга, не приспособлены или не полностью приспособлены для потребностей </w:t>
      </w:r>
      <w:r w:rsidRPr="007006F0">
        <w:rPr>
          <w:color w:val="000000" w:themeColor="text1"/>
          <w:sz w:val="28"/>
          <w:szCs w:val="28"/>
        </w:rPr>
        <w:lastRenderedPageBreak/>
        <w:t>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14:paraId="019EAD6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F70280F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2.13. Показатели доступности и качества муниципальной услуги</w:t>
      </w:r>
    </w:p>
    <w:p w14:paraId="4CBD8BC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2.13.1. Показателями доступности муниципальной услуги являются:</w:t>
      </w:r>
    </w:p>
    <w:p w14:paraId="1EA8762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14:paraId="3FC8E79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 и (или) Портала Воронежской области в сети Интернет;</w:t>
      </w:r>
    </w:p>
    <w:p w14:paraId="1968912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B943E3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14:paraId="612453D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14:paraId="49B078D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2.13.2. Показателями качества муниципальной услуги являются:</w:t>
      </w:r>
    </w:p>
    <w:p w14:paraId="1218392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6565D3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A43206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C401C2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14:paraId="4285490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E4E8BC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7655E22E" w14:textId="77777777" w:rsidR="00D666DA" w:rsidRPr="007006F0" w:rsidRDefault="00D666DA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D2ED14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2.14. Иные требования к предоставлению муниципальной услуги,</w:t>
      </w:r>
    </w:p>
    <w:p w14:paraId="51DE0789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учитывающие особенности предоставления</w:t>
      </w:r>
    </w:p>
    <w:p w14:paraId="4DD3E27E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в МФЦ и особенности предоставления</w:t>
      </w:r>
    </w:p>
    <w:p w14:paraId="54A4DFCD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в электронной форме</w:t>
      </w:r>
    </w:p>
    <w:p w14:paraId="542AA81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 w14:paraId="03806F4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2.14.2. Информационные системы, используемые для предоставления </w:t>
      </w:r>
      <w:r w:rsidRPr="007006F0">
        <w:rPr>
          <w:color w:val="000000" w:themeColor="text1"/>
          <w:sz w:val="28"/>
          <w:szCs w:val="28"/>
        </w:rPr>
        <w:lastRenderedPageBreak/>
        <w:t>муниципальной услуги:</w:t>
      </w:r>
    </w:p>
    <w:p w14:paraId="7139AB3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Единый портал государственных и муниципальных услуг (функций);</w:t>
      </w:r>
    </w:p>
    <w:p w14:paraId="4C6B490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Портал Воронежской области в сети Интернет;</w:t>
      </w:r>
    </w:p>
    <w:p w14:paraId="4ADE8EB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СМЭВ.</w:t>
      </w:r>
    </w:p>
    <w:p w14:paraId="5715697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2.14.3. Прием заявителей (прием и выдача документов) осуществляется специалистами МФЦ.</w:t>
      </w:r>
    </w:p>
    <w:p w14:paraId="6B7B6DB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2.14.4. Прием заявителей специалистами осуществляется в соответствии с графиком (режимом) работы МФЦ.</w:t>
      </w:r>
    </w:p>
    <w:p w14:paraId="792CF8D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2.14.5. 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2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14:paraId="4D54525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2.14.6. При личном обращении заявителя в МФЦ специалист:</w:t>
      </w:r>
    </w:p>
    <w:p w14:paraId="36E87B0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0FC55D3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имени;</w:t>
      </w:r>
    </w:p>
    <w:p w14:paraId="2195E95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проверяет соответствие заявления установленным требованиям;</w:t>
      </w:r>
    </w:p>
    <w:p w14:paraId="0F265B3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проверяет соответствие предоставленных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4D86434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регистрирует заявление с прилагаемым комплектом документов.</w:t>
      </w:r>
    </w:p>
    <w:p w14:paraId="32D066D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В случае наличия оснований, указанных в </w:t>
      </w:r>
      <w:hyperlink w:anchor="Par138" w:tooltip="2.7. Исчерпывающий перечень оснований для отказа в приеме" w:history="1">
        <w:r w:rsidRPr="007006F0">
          <w:rPr>
            <w:color w:val="000000" w:themeColor="text1"/>
            <w:sz w:val="28"/>
            <w:szCs w:val="28"/>
          </w:rPr>
          <w:t>подразделе 2.7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14:paraId="0005403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2.14.7. Заявителям обеспечивается возможность копирования форм заявлений, р</w:t>
      </w:r>
      <w:r w:rsidR="00A341F7" w:rsidRPr="007006F0">
        <w:rPr>
          <w:color w:val="000000" w:themeColor="text1"/>
          <w:sz w:val="28"/>
          <w:szCs w:val="28"/>
        </w:rPr>
        <w:t>азмещенных на официальном сайте</w:t>
      </w:r>
      <w:r w:rsidRPr="007006F0">
        <w:rPr>
          <w:color w:val="000000" w:themeColor="text1"/>
          <w:sz w:val="28"/>
          <w:szCs w:val="28"/>
        </w:rPr>
        <w:t>, на Едином портале государственных и муниципальных услуг (функций), Портале Воронежской области в сети Интернет.</w:t>
      </w:r>
    </w:p>
    <w:p w14:paraId="647D1AC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2E782E5D" w14:textId="77777777" w:rsidR="00B6140D" w:rsidRPr="007006F0" w:rsidRDefault="00B6140D" w:rsidP="007006F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III. СОСТАВ, ПОСЛЕДОВАТЕЛЬНОСТЬ И СРОКИ ВЫПОЛНЕНИЯ</w:t>
      </w:r>
    </w:p>
    <w:p w14:paraId="53977BBA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ПРОЦЕДУР, ТРЕБОВАНИЯ К ПОРЯДКУ ИХ</w:t>
      </w:r>
    </w:p>
    <w:p w14:paraId="75727585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ВЫПОЛНЕНИЯ, В ТОМ ЧИСЛЕ ОСОБЕННОСТИ ВЫПОЛНЕНИЯ</w:t>
      </w:r>
    </w:p>
    <w:p w14:paraId="43135F2F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В ЭЛЕКТРОННОЙ ФОРМЕ, А ТАКЖЕ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ВЫПОЛНЕНИЯ АДМИНИСТРАТИВНЫХ ПРОЦЕДУР В МФЦ</w:t>
      </w:r>
    </w:p>
    <w:p w14:paraId="59376F4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EB40102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3.1. Перечень вариантов предоставления муниципальной услуги,</w:t>
      </w:r>
    </w:p>
    <w:p w14:paraId="1A976EE3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 в том числе вариант предоставления муниципальной</w:t>
      </w:r>
    </w:p>
    <w:p w14:paraId="3E85C70B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необходимый для исправления допущенных опечаток</w:t>
      </w:r>
    </w:p>
    <w:p w14:paraId="2D31BCE6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и ошибок в выданном в результате предоставления</w:t>
      </w:r>
    </w:p>
    <w:p w14:paraId="68289D77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документе</w:t>
      </w:r>
    </w:p>
    <w:p w14:paraId="792DDD3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6F8D1C10" w14:textId="3ED7C45E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вариант 1 - выдача </w:t>
      </w:r>
      <w:r w:rsidR="00D666DA" w:rsidRPr="007006F0">
        <w:rPr>
          <w:color w:val="000000" w:themeColor="text1"/>
          <w:sz w:val="28"/>
          <w:szCs w:val="28"/>
        </w:rPr>
        <w:t>постановления</w:t>
      </w:r>
      <w:r w:rsidRPr="007006F0">
        <w:rPr>
          <w:color w:val="000000" w:themeColor="text1"/>
          <w:sz w:val="28"/>
          <w:szCs w:val="28"/>
        </w:rPr>
        <w:t xml:space="preserve"> </w:t>
      </w:r>
      <w:r w:rsidR="00D666DA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 xml:space="preserve">дминистрации </w:t>
      </w:r>
      <w:r w:rsidRPr="00982970">
        <w:rPr>
          <w:color w:val="000000" w:themeColor="text1"/>
          <w:sz w:val="28"/>
          <w:szCs w:val="28"/>
        </w:rPr>
        <w:t xml:space="preserve">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982970">
        <w:rPr>
          <w:color w:val="000000" w:themeColor="text1"/>
          <w:sz w:val="28"/>
          <w:szCs w:val="28"/>
        </w:rPr>
        <w:t>;</w:t>
      </w:r>
    </w:p>
    <w:p w14:paraId="137A86E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- вариант 2 - исправление допущенных опечаток и</w:t>
      </w:r>
      <w:r w:rsidRPr="007006F0">
        <w:rPr>
          <w:color w:val="000000" w:themeColor="text1"/>
          <w:sz w:val="28"/>
          <w:szCs w:val="28"/>
        </w:rPr>
        <w:t xml:space="preserve"> (или) ошибок в выданном в результате предоставления муниципальной услуги.</w:t>
      </w:r>
    </w:p>
    <w:p w14:paraId="5E97085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327CE11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3.2. Описание административной процедуры профилирования</w:t>
      </w:r>
      <w:r w:rsidR="00D666DA"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</w:p>
    <w:p w14:paraId="0919419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ar530" w:tooltip="ПЕРЕЧЕНЬ" w:history="1">
        <w:r w:rsidRPr="007006F0">
          <w:rPr>
            <w:color w:val="000000" w:themeColor="text1"/>
            <w:sz w:val="28"/>
            <w:szCs w:val="28"/>
          </w:rPr>
          <w:t>приложением 1</w:t>
        </w:r>
      </w:hyperlink>
      <w:r w:rsidRPr="007006F0">
        <w:rPr>
          <w:color w:val="000000" w:themeColor="text1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28F4ED8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574A3BEC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3.3. Описание 1-го варианта предоставления муниципальной</w:t>
      </w:r>
      <w:r w:rsidR="00D666DA"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14:paraId="55E9B6A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3.3.1. Результат предоставления муниципальной услуги указан в </w:t>
      </w:r>
      <w:hyperlink w:anchor="Par90" w:tooltip="а) выдача распоряжения администрации о создании семейного (родового) захоронения." w:history="1">
        <w:r w:rsidRPr="007006F0">
          <w:rPr>
            <w:color w:val="000000" w:themeColor="text1"/>
            <w:sz w:val="28"/>
            <w:szCs w:val="28"/>
          </w:rPr>
          <w:t>подпунктах "а"</w:t>
        </w:r>
      </w:hyperlink>
      <w:r w:rsidRPr="007006F0">
        <w:rPr>
          <w:color w:val="000000" w:themeColor="text1"/>
          <w:sz w:val="28"/>
          <w:szCs w:val="28"/>
        </w:rPr>
        <w:t xml:space="preserve">, </w:t>
      </w:r>
      <w:hyperlink w:anchor="Par92" w:tooltip="б) выдача уведомления об отказе в создании семейного (родового) захоронения." w:history="1">
        <w:r w:rsidRPr="007006F0">
          <w:rPr>
            <w:color w:val="000000" w:themeColor="text1"/>
            <w:sz w:val="28"/>
            <w:szCs w:val="28"/>
          </w:rPr>
          <w:t>"б" пункта 2.3.1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02122B4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3.3.2. Перечень и описание административных процедур предоставления муниципальной услуги:</w:t>
      </w:r>
    </w:p>
    <w:p w14:paraId="0E12CBC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220B013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14:paraId="3B0F690C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</w:t>
      </w:r>
    </w:p>
    <w:p w14:paraId="593DC847" w14:textId="5497DB4D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поступление в </w:t>
      </w:r>
      <w:r w:rsidR="00D666DA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 xml:space="preserve"> </w:t>
      </w:r>
      <w:hyperlink w:anchor="Par571" w:tooltip="ЗАЯВЛЕНИЕ" w:history="1">
        <w:r w:rsidRPr="007006F0">
          <w:rPr>
            <w:color w:val="000000" w:themeColor="text1"/>
            <w:sz w:val="28"/>
            <w:szCs w:val="28"/>
          </w:rPr>
          <w:t>заявления</w:t>
        </w:r>
      </w:hyperlink>
      <w:r w:rsidRPr="007006F0">
        <w:rPr>
          <w:color w:val="000000" w:themeColor="text1"/>
          <w:sz w:val="28"/>
          <w:szCs w:val="28"/>
        </w:rPr>
        <w:t xml:space="preserve">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по форме согласно приложению 2 к нас</w:t>
      </w:r>
      <w:r w:rsidRPr="007006F0">
        <w:rPr>
          <w:color w:val="000000" w:themeColor="text1"/>
          <w:sz w:val="28"/>
          <w:szCs w:val="28"/>
        </w:rPr>
        <w:t xml:space="preserve">тоящему Административному регламенту 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подпунктами "а"</w:t>
        </w:r>
      </w:hyperlink>
      <w:r w:rsidRPr="007006F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"в" пункта 2.6.1</w:t>
        </w:r>
      </w:hyperlink>
      <w:r w:rsidRPr="007006F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7006F0">
          <w:rPr>
            <w:color w:val="000000" w:themeColor="text1"/>
            <w:sz w:val="28"/>
            <w:szCs w:val="28"/>
          </w:rPr>
          <w:t>пунктом 2.6.2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ar131" w:tooltip="2.6.3. Заявитель или его представитель предоставляет в управление заявление о создании семейного (родового) захоронения по форме, приведенной в приложении N 2 к настоящему Административному регламенту, а также прилагаемые к нему документы, указанные в настояще" w:history="1">
        <w:r w:rsidRPr="007006F0">
          <w:rPr>
            <w:color w:val="000000" w:themeColor="text1"/>
            <w:sz w:val="28"/>
            <w:szCs w:val="28"/>
          </w:rPr>
          <w:t>пунктом 2.6.3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3239313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3.3.2.2. В целях установления личности физическое лицо представляет в </w:t>
      </w:r>
      <w:r w:rsidR="00D666DA" w:rsidRPr="007006F0">
        <w:rPr>
          <w:color w:val="000000" w:themeColor="text1"/>
          <w:sz w:val="28"/>
          <w:szCs w:val="28"/>
        </w:rPr>
        <w:t xml:space="preserve">Администрацию </w:t>
      </w:r>
      <w:r w:rsidRPr="007006F0">
        <w:rPr>
          <w:color w:val="000000" w:themeColor="text1"/>
          <w:sz w:val="28"/>
          <w:szCs w:val="28"/>
        </w:rPr>
        <w:t xml:space="preserve">документ, удостоверяющий его личность. Представитель физического лица, обратившийся по доверенности, представляет в </w:t>
      </w:r>
      <w:r w:rsidR="003979AD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 xml:space="preserve"> документ, удостоверяющий личность, и доверенность.</w:t>
      </w:r>
    </w:p>
    <w:p w14:paraId="5723157A" w14:textId="0269BBC9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lastRenderedPageBreak/>
        <w:t xml:space="preserve">3.3.2.3. Основания для принятия решения об отказе в приеме заявления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и документов, необходимых для предоставления муниципальной услуги, в</w:t>
      </w:r>
      <w:r w:rsidRPr="007006F0">
        <w:rPr>
          <w:color w:val="000000" w:themeColor="text1"/>
          <w:sz w:val="28"/>
          <w:szCs w:val="28"/>
        </w:rPr>
        <w:t xml:space="preserve"> том числе предоставленных в электронной форме, указаны в </w:t>
      </w:r>
      <w:hyperlink w:anchor="Par142" w:tooltip="2.7.1. Исчерпывающий перечень оснований для отказа в приеме документов, указанных в пункте 2.6.1 настоящего Административного регламента, в том числе предоставленных через МФЦ, а также в электронной форме:" w:history="1">
        <w:r w:rsidRPr="007006F0">
          <w:rPr>
            <w:color w:val="000000" w:themeColor="text1"/>
            <w:sz w:val="28"/>
            <w:szCs w:val="28"/>
          </w:rPr>
          <w:t>пункте 2.7.1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77FBD01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3.3.2.4. МФЦ участвует в приеме заявления о создании семейного (родового) захоронения в соответствии с соглашением о взаимодействии между АУ </w:t>
      </w:r>
      <w:r w:rsidR="00D666DA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МФЦ</w:t>
      </w:r>
      <w:r w:rsidR="00D666DA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и </w:t>
      </w:r>
      <w:r w:rsidR="00D666DA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>дминистрацией.</w:t>
      </w:r>
    </w:p>
    <w:p w14:paraId="126C173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3.3.2.5. Возможность получения муниципальной услуги по экстерриториальному принципу отсутствует.</w:t>
      </w:r>
    </w:p>
    <w:p w14:paraId="57C29C39" w14:textId="4D51BDCB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3.3.2.6. Заявление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документы, предусмотренные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ar136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 w:history="1">
        <w:r w:rsidRPr="00982970">
          <w:rPr>
            <w:color w:val="000000" w:themeColor="text1"/>
            <w:sz w:val="28"/>
            <w:szCs w:val="28"/>
          </w:rPr>
          <w:t>подпункте "б" пункта 2.6.3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принима</w:t>
      </w:r>
      <w:r w:rsidR="00D666DA" w:rsidRPr="00982970">
        <w:rPr>
          <w:color w:val="000000" w:themeColor="text1"/>
          <w:sz w:val="28"/>
          <w:szCs w:val="28"/>
        </w:rPr>
        <w:t>е</w:t>
      </w:r>
      <w:r w:rsidRPr="00982970">
        <w:rPr>
          <w:color w:val="000000" w:themeColor="text1"/>
          <w:sz w:val="28"/>
          <w:szCs w:val="28"/>
        </w:rPr>
        <w:t>тся специалист</w:t>
      </w:r>
      <w:r w:rsidR="00D666DA" w:rsidRPr="00982970">
        <w:rPr>
          <w:color w:val="000000" w:themeColor="text1"/>
          <w:sz w:val="28"/>
          <w:szCs w:val="28"/>
        </w:rPr>
        <w:t>о</w:t>
      </w:r>
      <w:r w:rsidRPr="00982970">
        <w:rPr>
          <w:color w:val="000000" w:themeColor="text1"/>
          <w:sz w:val="28"/>
          <w:szCs w:val="28"/>
        </w:rPr>
        <w:t>м.</w:t>
      </w:r>
    </w:p>
    <w:p w14:paraId="5FF02659" w14:textId="790BC86D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82970">
        <w:rPr>
          <w:color w:val="000000" w:themeColor="text1"/>
          <w:sz w:val="28"/>
          <w:szCs w:val="28"/>
        </w:rPr>
        <w:t xml:space="preserve">Заявление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документы, предусмотренные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ar132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 w:history="1">
        <w:r w:rsidRPr="00982970">
          <w:rPr>
            <w:color w:val="000000" w:themeColor="text1"/>
            <w:sz w:val="28"/>
            <w:szCs w:val="28"/>
          </w:rPr>
          <w:t>подпункте "а" пункта 2.6.3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  <w:proofErr w:type="gramEnd"/>
    </w:p>
    <w:p w14:paraId="1AFC16E6" w14:textId="1C830042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3.3.2.7. Для приема заявления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в электронной форме с использованием Единого портала государственных и муниципальных услуг (функций) и (или) Портала Воронежской области в сети Интернет может применяться специализированное</w:t>
      </w:r>
      <w:r w:rsidRPr="007006F0">
        <w:rPr>
          <w:color w:val="000000" w:themeColor="text1"/>
          <w:sz w:val="28"/>
          <w:szCs w:val="28"/>
        </w:rPr>
        <w:t xml:space="preserve"> программное обеспечение, предусматривающее </w:t>
      </w:r>
      <w:r w:rsidRPr="00982970">
        <w:rPr>
          <w:color w:val="000000" w:themeColor="text1"/>
          <w:sz w:val="28"/>
          <w:szCs w:val="28"/>
        </w:rPr>
        <w:t xml:space="preserve">заполнение заявителем реквизитов, необходимых для работы с заявлением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и для подготовки ответа.</w:t>
      </w:r>
    </w:p>
    <w:p w14:paraId="540744FA" w14:textId="6608554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006F0">
        <w:rPr>
          <w:color w:val="000000" w:themeColor="text1"/>
          <w:sz w:val="28"/>
          <w:szCs w:val="28"/>
        </w:rPr>
        <w:t xml:space="preserve">Для возможности подачи заявления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</w:t>
      </w:r>
      <w:proofErr w:type="gramEnd"/>
      <w:r w:rsidRPr="00982970">
        <w:rPr>
          <w:color w:val="000000" w:themeColor="text1"/>
          <w:sz w:val="28"/>
          <w:szCs w:val="28"/>
        </w:rPr>
        <w:t xml:space="preserve"> указанных информационных </w:t>
      </w:r>
      <w:proofErr w:type="gramStart"/>
      <w:r w:rsidRPr="00982970">
        <w:rPr>
          <w:color w:val="000000" w:themeColor="text1"/>
          <w:sz w:val="28"/>
          <w:szCs w:val="28"/>
        </w:rPr>
        <w:t>системах</w:t>
      </w:r>
      <w:proofErr w:type="gramEnd"/>
      <w:r w:rsidRPr="00982970">
        <w:rPr>
          <w:color w:val="000000" w:themeColor="text1"/>
          <w:sz w:val="28"/>
          <w:szCs w:val="28"/>
        </w:rPr>
        <w:t>.</w:t>
      </w:r>
    </w:p>
    <w:p w14:paraId="35EE1957" w14:textId="1F9826BB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3.3.2.8. Срок регистрации заявления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Pr="00982970">
        <w:rPr>
          <w:color w:val="000000" w:themeColor="text1"/>
          <w:sz w:val="28"/>
          <w:szCs w:val="28"/>
        </w:rPr>
        <w:t xml:space="preserve">, документов, предусмотренных,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указан в </w:t>
      </w:r>
      <w:hyperlink w:anchor="Par174" w:tooltip="2.11. Срок регистрации запроса заявителя о предоставлении" w:history="1">
        <w:r w:rsidRPr="00982970">
          <w:rPr>
            <w:color w:val="000000" w:themeColor="text1"/>
            <w:sz w:val="28"/>
            <w:szCs w:val="28"/>
          </w:rPr>
          <w:t>подразделе 2.11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0A4EF560" w14:textId="02294A14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3.3.2.9. Результатом административной процедуры является регистрация заявления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7006F0">
        <w:rPr>
          <w:color w:val="000000" w:themeColor="text1"/>
          <w:sz w:val="28"/>
          <w:szCs w:val="28"/>
        </w:rPr>
        <w:t xml:space="preserve">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подпунктами "а"</w:t>
        </w:r>
      </w:hyperlink>
      <w:r w:rsidRPr="007006F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"в" пункта 2.6.1</w:t>
        </w:r>
      </w:hyperlink>
      <w:r w:rsidRPr="007006F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7006F0">
          <w:rPr>
            <w:color w:val="000000" w:themeColor="text1"/>
            <w:sz w:val="28"/>
            <w:szCs w:val="28"/>
          </w:rPr>
          <w:t>пунктом 2.6.2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1228246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2908D2DE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14:paraId="528E4D83" w14:textId="6C489AF1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3.3.2.10. Основанием для начала административной процедуры является поступление </w:t>
      </w:r>
      <w:r w:rsidRPr="00982970">
        <w:rPr>
          <w:color w:val="000000" w:themeColor="text1"/>
          <w:sz w:val="28"/>
          <w:szCs w:val="28"/>
        </w:rPr>
        <w:t xml:space="preserve">заявления о </w:t>
      </w:r>
      <w:r w:rsidR="00D666DA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прилагаемых к нему </w:t>
      </w:r>
      <w:r w:rsidRPr="00982970">
        <w:rPr>
          <w:color w:val="000000" w:themeColor="text1"/>
          <w:sz w:val="28"/>
          <w:szCs w:val="28"/>
        </w:rPr>
        <w:lastRenderedPageBreak/>
        <w:t xml:space="preserve">документов в </w:t>
      </w:r>
      <w:r w:rsidR="00D666DA" w:rsidRPr="00982970">
        <w:rPr>
          <w:color w:val="000000" w:themeColor="text1"/>
          <w:sz w:val="28"/>
          <w:szCs w:val="28"/>
        </w:rPr>
        <w:t>Администра</w:t>
      </w:r>
      <w:r w:rsidR="00414CF1" w:rsidRPr="00982970">
        <w:rPr>
          <w:color w:val="000000" w:themeColor="text1"/>
          <w:sz w:val="28"/>
          <w:szCs w:val="28"/>
        </w:rPr>
        <w:t>цию</w:t>
      </w:r>
      <w:r w:rsidRPr="00982970">
        <w:rPr>
          <w:color w:val="000000" w:themeColor="text1"/>
          <w:sz w:val="28"/>
          <w:szCs w:val="28"/>
        </w:rPr>
        <w:t>.</w:t>
      </w:r>
    </w:p>
    <w:p w14:paraId="384083A4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3.3.2.11. </w:t>
      </w:r>
      <w:r w:rsidR="00414CF1" w:rsidRPr="00982970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414CF1" w:rsidRPr="00982970">
        <w:rPr>
          <w:color w:val="000000" w:themeColor="text1"/>
          <w:sz w:val="28"/>
          <w:szCs w:val="28"/>
        </w:rPr>
        <w:t>Шуберского</w:t>
      </w:r>
      <w:proofErr w:type="spellEnd"/>
      <w:r w:rsidR="00414CF1" w:rsidRPr="0098297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(далее – глава сельского поселения)</w:t>
      </w:r>
      <w:r w:rsidRPr="00982970">
        <w:rPr>
          <w:color w:val="000000" w:themeColor="text1"/>
          <w:sz w:val="28"/>
          <w:szCs w:val="28"/>
        </w:rPr>
        <w:t xml:space="preserve"> определяет специалиста, ответственного за предоставление муниципальной услуги (далее - специалист).</w:t>
      </w:r>
    </w:p>
    <w:p w14:paraId="1E06F762" w14:textId="486D0E9B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0" w:name="Par289"/>
      <w:bookmarkEnd w:id="20"/>
      <w:r w:rsidRPr="00982970">
        <w:rPr>
          <w:color w:val="000000" w:themeColor="text1"/>
          <w:sz w:val="28"/>
          <w:szCs w:val="28"/>
        </w:rPr>
        <w:t xml:space="preserve">3.3.2.12. Специалист проводит проверку заявления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3 календарных дней:</w:t>
      </w:r>
    </w:p>
    <w:p w14:paraId="0C4D250D" w14:textId="2466ADA0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- в управление записи актов гражданского состояния Воронежской области (управление ЗАГС Воронежской области) - для получения сведений о государственной регистрации смерти лица, захороненного на земельном участке, указанном в заявлении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</w:p>
    <w:p w14:paraId="06930AEA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Запрос должен содержать:</w:t>
      </w:r>
    </w:p>
    <w:p w14:paraId="52166668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- Ф.И.О. заявителя и его паспортные данные;</w:t>
      </w:r>
    </w:p>
    <w:p w14:paraId="406394D9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- Ф.И.О. умершего и дату его рождения.</w:t>
      </w:r>
    </w:p>
    <w:p w14:paraId="47522658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Запрос в управление ЗАГС Воронежской области направляется в электронной форме с использованием СМЭВ.</w:t>
      </w:r>
    </w:p>
    <w:p w14:paraId="3595CBD2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3.3.2.13. Межведомственное информационное взаимодействие может осуществля</w:t>
      </w:r>
      <w:r w:rsidR="00414CF1" w:rsidRPr="00982970">
        <w:rPr>
          <w:color w:val="000000" w:themeColor="text1"/>
          <w:sz w:val="28"/>
          <w:szCs w:val="28"/>
        </w:rPr>
        <w:t>ть</w:t>
      </w:r>
      <w:r w:rsidRPr="00982970">
        <w:rPr>
          <w:color w:val="000000" w:themeColor="text1"/>
          <w:sz w:val="28"/>
          <w:szCs w:val="28"/>
        </w:rPr>
        <w:t>ся на бумажном носителе:</w:t>
      </w:r>
    </w:p>
    <w:p w14:paraId="4EB90690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B3DA2E6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14:paraId="769F0A33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hyperlink w:anchor="Par289" w:tooltip="3.3.2.12. Специалист проводит проверку заявления о создании семейного (родового) захорон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" w:history="1">
        <w:r w:rsidRPr="00982970">
          <w:rPr>
            <w:color w:val="000000" w:themeColor="text1"/>
            <w:sz w:val="28"/>
            <w:szCs w:val="28"/>
          </w:rPr>
          <w:t>подпункте 3.3.2.12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пункта, в распоряжении которых находятся эти документы, в срок 5 рабочих дней со дня получения соответствующего межведомственного запроса.</w:t>
      </w:r>
    </w:p>
    <w:p w14:paraId="4E572CA7" w14:textId="773E6B13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3.3.2.14. Результатом административной процедуры является установление наличия (отсутствия) оснований для подготовки </w:t>
      </w:r>
      <w:r w:rsidR="00414CF1" w:rsidRPr="00982970">
        <w:rPr>
          <w:color w:val="000000" w:themeColor="text1"/>
          <w:sz w:val="28"/>
          <w:szCs w:val="28"/>
        </w:rPr>
        <w:t>постановления 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 w:rsidRPr="007006F0">
        <w:rPr>
          <w:color w:val="000000" w:themeColor="text1"/>
          <w:sz w:val="28"/>
          <w:szCs w:val="28"/>
        </w:rPr>
        <w:t>участка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5B3ABB" w:rsidRPr="005B3ABB">
        <w:rPr>
          <w:color w:val="000000" w:themeColor="text1"/>
          <w:sz w:val="28"/>
          <w:szCs w:val="28"/>
        </w:rPr>
        <w:t>земли</w:t>
      </w:r>
      <w:r w:rsidR="005B3ABB">
        <w:rPr>
          <w:b/>
          <w:color w:val="000000" w:themeColor="text1"/>
          <w:sz w:val="28"/>
          <w:szCs w:val="28"/>
        </w:rPr>
        <w:t xml:space="preserve"> </w:t>
      </w:r>
      <w:r w:rsidR="00414CF1" w:rsidRPr="00982970">
        <w:rPr>
          <w:color w:val="000000" w:themeColor="text1"/>
          <w:sz w:val="28"/>
          <w:szCs w:val="28"/>
        </w:rPr>
        <w:t>для создания семейных (родовых) захоронений</w:t>
      </w:r>
      <w:r w:rsidRPr="00982970">
        <w:rPr>
          <w:color w:val="000000" w:themeColor="text1"/>
          <w:sz w:val="28"/>
          <w:szCs w:val="28"/>
        </w:rPr>
        <w:t xml:space="preserve"> либо уведомления об отказе в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для создания семейных (родовых) захоронений</w:t>
      </w:r>
      <w:r w:rsidRPr="00982970">
        <w:rPr>
          <w:color w:val="000000" w:themeColor="text1"/>
          <w:sz w:val="28"/>
          <w:szCs w:val="28"/>
        </w:rPr>
        <w:t>.</w:t>
      </w:r>
    </w:p>
    <w:p w14:paraId="0158F2B1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Срок исполнения административной процедуры не должен превышать 5 календарных дней.</w:t>
      </w:r>
    </w:p>
    <w:p w14:paraId="4C63129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FCE1896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 (об отказе</w:t>
      </w:r>
    </w:p>
    <w:p w14:paraId="7091E19F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предоставлении) муниципальной услуги</w:t>
      </w:r>
    </w:p>
    <w:p w14:paraId="27897445" w14:textId="54AAAE50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3.3.2.15. Основанием для начала административной процедуры является наличие приложенных к заявлению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lastRenderedPageBreak/>
        <w:t>документов, предоставленных заявителем самостоятельно, а также документов, полученных в рамках межведомственного взаимодействия.</w:t>
      </w:r>
    </w:p>
    <w:p w14:paraId="5F3E36EF" w14:textId="7254E15F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3.3.2.16. В рамках рассмотрения заявления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предоставленных документов.</w:t>
      </w:r>
    </w:p>
    <w:p w14:paraId="70CE4DAE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3.3.2.17. Неполучение (несвоевременное получение) документов, предусмотренных </w:t>
      </w:r>
      <w:hyperlink w:anchor="Par289" w:tooltip="3.3.2.12. Специалист проводит проверку заявления о создании семейного (родового) захорон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" w:history="1">
        <w:r w:rsidRPr="00982970">
          <w:rPr>
            <w:color w:val="000000" w:themeColor="text1"/>
            <w:sz w:val="28"/>
            <w:szCs w:val="28"/>
          </w:rPr>
          <w:t>подпунктом 3.3.2.12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пункта, не может являться основанием для отказа в предоставлении муниципальной услуги.</w:t>
      </w:r>
    </w:p>
    <w:p w14:paraId="35870AC4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3.3.2.18. Критерием принятия решения о предоставлении муниципальной услуги является отсутствие оснований, предусмотренных </w:t>
      </w:r>
      <w:hyperlink w:anchor="Par155" w:tooltip="2.8.2. Исчерпывающий перечень оснований для отказа в создании семейного (родового) захоронения:" w:history="1">
        <w:r w:rsidRPr="00982970">
          <w:rPr>
            <w:color w:val="000000" w:themeColor="text1"/>
            <w:sz w:val="28"/>
            <w:szCs w:val="28"/>
          </w:rPr>
          <w:t>пунктом 2.8.2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18B4D31A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3.3.2.19. Критерием принятия решения об отказе в предоставлении муниципальной услуги является наличие оснований, предусмотренных </w:t>
      </w:r>
      <w:hyperlink w:anchor="Par155" w:tooltip="2.8.2. Исчерпывающий перечень оснований для отказа в создании семейного (родового) захоронения:" w:history="1">
        <w:r w:rsidRPr="00982970">
          <w:rPr>
            <w:color w:val="000000" w:themeColor="text1"/>
            <w:sz w:val="28"/>
            <w:szCs w:val="28"/>
          </w:rPr>
          <w:t>пунктом 2.8.2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6C135460" w14:textId="18C83079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3.3.2.20. Результатом административной процедуры по принятию решения о предоставлении (об отказе в предоставлении) муниципальной услуги является подготовка </w:t>
      </w:r>
      <w:r w:rsidR="00414CF1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414CF1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либо </w:t>
      </w:r>
      <w:hyperlink w:anchor="Par708" w:tooltip="УВЕДОМЛЕНИЕ" w:history="1">
        <w:r w:rsidRPr="00982970">
          <w:rPr>
            <w:color w:val="000000" w:themeColor="text1"/>
            <w:sz w:val="28"/>
            <w:szCs w:val="28"/>
          </w:rPr>
          <w:t>уведомления</w:t>
        </w:r>
      </w:hyperlink>
      <w:r w:rsidRPr="00982970">
        <w:rPr>
          <w:color w:val="000000" w:themeColor="text1"/>
          <w:sz w:val="28"/>
          <w:szCs w:val="28"/>
        </w:rPr>
        <w:t xml:space="preserve"> об отказе в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для создания семейных (родовых) захоронений</w:t>
      </w:r>
      <w:r w:rsidRPr="00982970">
        <w:rPr>
          <w:color w:val="000000" w:themeColor="text1"/>
          <w:sz w:val="28"/>
          <w:szCs w:val="28"/>
        </w:rPr>
        <w:t xml:space="preserve"> по форме согласно приложению 5 к настоящему Административному регламенту.</w:t>
      </w:r>
    </w:p>
    <w:p w14:paraId="3C98CF1A" w14:textId="19C8E248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3.3.2.21. Срок принятия решения о предоставлении (об отказе в пред</w:t>
      </w:r>
      <w:r w:rsidRPr="007006F0">
        <w:rPr>
          <w:color w:val="000000" w:themeColor="text1"/>
          <w:sz w:val="28"/>
          <w:szCs w:val="28"/>
        </w:rPr>
        <w:t xml:space="preserve">оставлении) муниципальной услуги не может превышать 21 календарный день со дня регистрации заявления </w:t>
      </w:r>
      <w:r w:rsidRPr="00982970">
        <w:rPr>
          <w:color w:val="000000" w:themeColor="text1"/>
          <w:sz w:val="28"/>
          <w:szCs w:val="28"/>
        </w:rPr>
        <w:t xml:space="preserve">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и документов, необходимых для предоставления</w:t>
      </w:r>
      <w:r w:rsidRPr="007006F0">
        <w:rPr>
          <w:color w:val="000000" w:themeColor="text1"/>
          <w:sz w:val="28"/>
          <w:szCs w:val="28"/>
        </w:rPr>
        <w:t xml:space="preserve"> муниципальной услуги.</w:t>
      </w:r>
    </w:p>
    <w:p w14:paraId="4D4DE56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40664270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результата муниципальной услуги</w:t>
      </w:r>
    </w:p>
    <w:p w14:paraId="2E0F87FF" w14:textId="51073DCD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3.3.2.22. Основанием для начала выполнения административной процедуры является принятие </w:t>
      </w:r>
      <w:r w:rsidR="00414CF1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414CF1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414CF1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414CF1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</w:t>
      </w:r>
      <w:r w:rsidR="000139EC" w:rsidRPr="00982970">
        <w:rPr>
          <w:color w:val="000000" w:themeColor="text1"/>
          <w:sz w:val="28"/>
          <w:szCs w:val="28"/>
        </w:rPr>
        <w:t xml:space="preserve">подписание </w:t>
      </w:r>
      <w:r w:rsidRPr="00982970">
        <w:rPr>
          <w:color w:val="000000" w:themeColor="text1"/>
          <w:sz w:val="28"/>
          <w:szCs w:val="28"/>
        </w:rPr>
        <w:t xml:space="preserve">уведомления об отказе в </w:t>
      </w:r>
      <w:r w:rsidR="00414CF1" w:rsidRPr="00982970">
        <w:rPr>
          <w:color w:val="000000" w:themeColor="text1"/>
          <w:sz w:val="28"/>
          <w:szCs w:val="28"/>
        </w:rPr>
        <w:t>предоставлении</w:t>
      </w:r>
      <w:r w:rsidR="000139EC" w:rsidRPr="00982970">
        <w:rPr>
          <w:color w:val="000000" w:themeColor="text1"/>
          <w:sz w:val="28"/>
          <w:szCs w:val="28"/>
        </w:rPr>
        <w:t xml:space="preserve">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>.</w:t>
      </w:r>
    </w:p>
    <w:p w14:paraId="24E11C27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3.3.2.23. Заявитель вправе получить результат предоставления муниципальной услуги одним из следующих способов по его выбору:</w:t>
      </w:r>
    </w:p>
    <w:p w14:paraId="6B01C7D3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а) на бумажном носителе;</w:t>
      </w:r>
    </w:p>
    <w:p w14:paraId="3E5BEAAE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A341F7" w:rsidRPr="00982970">
        <w:rPr>
          <w:color w:val="000000" w:themeColor="text1"/>
          <w:sz w:val="28"/>
          <w:szCs w:val="28"/>
        </w:rPr>
        <w:t xml:space="preserve">главы </w:t>
      </w:r>
      <w:proofErr w:type="spellStart"/>
      <w:r w:rsidR="00A341F7" w:rsidRPr="00982970">
        <w:rPr>
          <w:color w:val="000000" w:themeColor="text1"/>
          <w:sz w:val="28"/>
          <w:szCs w:val="28"/>
        </w:rPr>
        <w:t>Шуберского</w:t>
      </w:r>
      <w:proofErr w:type="spellEnd"/>
      <w:r w:rsidR="00A341F7" w:rsidRPr="00982970">
        <w:rPr>
          <w:color w:val="000000" w:themeColor="text1"/>
          <w:sz w:val="28"/>
          <w:szCs w:val="28"/>
        </w:rPr>
        <w:t xml:space="preserve"> сельского поселения</w:t>
      </w:r>
      <w:r w:rsidRPr="00982970">
        <w:rPr>
          <w:color w:val="000000" w:themeColor="text1"/>
          <w:sz w:val="28"/>
          <w:szCs w:val="28"/>
        </w:rPr>
        <w:t>.</w:t>
      </w:r>
    </w:p>
    <w:p w14:paraId="6746E6F5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3.3.2.24. Лицом, ответственным за выполнение административной процедуры, является специалист.</w:t>
      </w:r>
    </w:p>
    <w:p w14:paraId="2617255D" w14:textId="243C81BE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3.3.2.25. </w:t>
      </w:r>
      <w:proofErr w:type="gramStart"/>
      <w:r w:rsidRPr="00982970">
        <w:rPr>
          <w:color w:val="000000" w:themeColor="text1"/>
          <w:sz w:val="28"/>
          <w:szCs w:val="28"/>
        </w:rPr>
        <w:t xml:space="preserve">При подаче заявления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3979AD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администрации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уведомление об отказе в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выдается заявителю на руки или направляется посредством </w:t>
      </w:r>
      <w:r w:rsidRPr="00982970">
        <w:rPr>
          <w:color w:val="000000" w:themeColor="text1"/>
          <w:sz w:val="28"/>
          <w:szCs w:val="28"/>
        </w:rPr>
        <w:lastRenderedPageBreak/>
        <w:t xml:space="preserve">почтового отправления, если в заявлении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не был указан</w:t>
      </w:r>
      <w:proofErr w:type="gramEnd"/>
      <w:r w:rsidRPr="00982970">
        <w:rPr>
          <w:color w:val="000000" w:themeColor="text1"/>
          <w:sz w:val="28"/>
          <w:szCs w:val="28"/>
        </w:rPr>
        <w:t xml:space="preserve"> иной способ.</w:t>
      </w:r>
    </w:p>
    <w:p w14:paraId="61012AE3" w14:textId="7BBA9FC6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3.3.2.26. </w:t>
      </w:r>
      <w:proofErr w:type="gramStart"/>
      <w:r w:rsidRPr="00982970">
        <w:rPr>
          <w:color w:val="000000" w:themeColor="text1"/>
          <w:sz w:val="28"/>
          <w:szCs w:val="28"/>
        </w:rPr>
        <w:t xml:space="preserve">При подаче заявления о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</w:t>
      </w:r>
      <w:r w:rsidR="003979AD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администрации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уведомления об отказе в </w:t>
      </w:r>
      <w:r w:rsidR="003979AD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3979AD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осуществляется в личный кабинет заявителя на Едином портале государственных</w:t>
      </w:r>
      <w:proofErr w:type="gramEnd"/>
      <w:r w:rsidRPr="00982970">
        <w:rPr>
          <w:color w:val="000000" w:themeColor="text1"/>
          <w:sz w:val="28"/>
          <w:szCs w:val="28"/>
        </w:rPr>
        <w:t xml:space="preserve"> и муниципальных услуг (функций) и (или) </w:t>
      </w:r>
      <w:proofErr w:type="gramStart"/>
      <w:r w:rsidRPr="00982970">
        <w:rPr>
          <w:color w:val="000000" w:themeColor="text1"/>
          <w:sz w:val="28"/>
          <w:szCs w:val="28"/>
        </w:rPr>
        <w:t>Портале</w:t>
      </w:r>
      <w:proofErr w:type="gramEnd"/>
      <w:r w:rsidRPr="00982970">
        <w:rPr>
          <w:color w:val="000000" w:themeColor="text1"/>
          <w:sz w:val="28"/>
          <w:szCs w:val="28"/>
        </w:rPr>
        <w:t xml:space="preserve"> Воронежской области в сети Интернет, если в заявлении о создании семейного (родового) захоронения не был указан иной способ.</w:t>
      </w:r>
    </w:p>
    <w:p w14:paraId="04D738F6" w14:textId="07185903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3.3.2.27. </w:t>
      </w:r>
      <w:proofErr w:type="gramStart"/>
      <w:r w:rsidRPr="00982970">
        <w:rPr>
          <w:color w:val="000000" w:themeColor="text1"/>
          <w:sz w:val="28"/>
          <w:szCs w:val="28"/>
        </w:rPr>
        <w:t xml:space="preserve">При подаче заявления о создании семейного (родового) захоронения 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через МФЦ </w:t>
      </w:r>
      <w:r w:rsidR="000139E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администрации </w:t>
      </w:r>
      <w:r w:rsidR="000139EC" w:rsidRPr="00982970">
        <w:rPr>
          <w:color w:val="000000" w:themeColor="text1"/>
          <w:sz w:val="28"/>
          <w:szCs w:val="28"/>
        </w:rPr>
        <w:t xml:space="preserve">о 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или уведомление об отказе в </w:t>
      </w:r>
      <w:r w:rsidR="000139E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направляется в МФЦ, если в заявлении о создании семейного (родового) захоронения не был указан иной способ.</w:t>
      </w:r>
      <w:proofErr w:type="gramEnd"/>
    </w:p>
    <w:p w14:paraId="4FB0D775" w14:textId="3D09CA93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3.3.2.28. Срок предоставления заявителю результата муниципальной услуги исчисляется со дня принятия </w:t>
      </w:r>
      <w:r w:rsidR="000139EC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0139E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0139E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или подписания уведомления об отказе в </w:t>
      </w:r>
      <w:r w:rsidR="000139E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0139E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 составляет 3 </w:t>
      </w:r>
      <w:proofErr w:type="gramStart"/>
      <w:r w:rsidRPr="00982970">
        <w:rPr>
          <w:color w:val="000000" w:themeColor="text1"/>
          <w:sz w:val="28"/>
          <w:szCs w:val="28"/>
        </w:rPr>
        <w:t>календарных</w:t>
      </w:r>
      <w:proofErr w:type="gramEnd"/>
      <w:r w:rsidRPr="00982970">
        <w:rPr>
          <w:color w:val="000000" w:themeColor="text1"/>
          <w:sz w:val="28"/>
          <w:szCs w:val="28"/>
        </w:rPr>
        <w:t xml:space="preserve"> дня, но не превышает срок, установленный в </w:t>
      </w:r>
      <w:hyperlink w:anchor="Par103" w:tooltip="2.4. Срок предоставления муниципальной услуги" w:history="1">
        <w:r w:rsidRPr="00982970">
          <w:rPr>
            <w:color w:val="000000" w:themeColor="text1"/>
            <w:sz w:val="28"/>
            <w:szCs w:val="28"/>
          </w:rPr>
          <w:t>подразделе 2.4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4E469625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3.3.2.29. Возможность предоставления результата муниципальной услуги по экстерриториальному принципу отсутствует.</w:t>
      </w:r>
    </w:p>
    <w:p w14:paraId="04FADFD6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2769D8C7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дополнительных сведений от заявителя</w:t>
      </w:r>
    </w:p>
    <w:p w14:paraId="22AE217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3.3.2.30. Получение дополнительных сведений от заявителя не предусмотрено.</w:t>
      </w:r>
    </w:p>
    <w:p w14:paraId="0D4582A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3.3.2.31. Возможность предоставления муниципальной услуги в упреждающем (проактивном) режиме не предусмотрена.</w:t>
      </w:r>
    </w:p>
    <w:p w14:paraId="3EB3218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791938F6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</w:t>
      </w:r>
    </w:p>
    <w:p w14:paraId="57AB332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3.3.2.32. Срок предоставления муниципальной услуги указан в </w:t>
      </w:r>
      <w:hyperlink w:anchor="Par103" w:tooltip="2.4. Срок предоставления муниципальной услуги" w:history="1">
        <w:r w:rsidRPr="007006F0">
          <w:rPr>
            <w:color w:val="000000" w:themeColor="text1"/>
            <w:sz w:val="28"/>
            <w:szCs w:val="28"/>
          </w:rPr>
          <w:t>подразделе 2.4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5DD6F7E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1AF209E1" w14:textId="77777777" w:rsidR="00982970" w:rsidRDefault="00982970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1BADA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3.4. Описание 2-го варианта предоставления</w:t>
      </w:r>
    </w:p>
    <w:p w14:paraId="701A2D49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37483F8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3.4.1. Результат предоставления муниципальной услуги указан в </w:t>
      </w:r>
      <w:hyperlink w:anchor="Par94" w:tooltip="в) исправление допущенных опечаток и (или) ошибок в распоряжении администрации о создании семейного (родового) захоронения." w:history="1">
        <w:r w:rsidRPr="007006F0">
          <w:rPr>
            <w:color w:val="000000" w:themeColor="text1"/>
            <w:sz w:val="28"/>
            <w:szCs w:val="28"/>
          </w:rPr>
          <w:t>подпунктах "в"</w:t>
        </w:r>
      </w:hyperlink>
      <w:r w:rsidRPr="007006F0">
        <w:rPr>
          <w:color w:val="000000" w:themeColor="text1"/>
          <w:sz w:val="28"/>
          <w:szCs w:val="28"/>
        </w:rPr>
        <w:t xml:space="preserve">, </w:t>
      </w:r>
      <w:hyperlink w:anchor="Par96" w:tooltip="г) отказ в исправлении допущенных опечаток и (или) ошибок в выданном в результате предоставления муниципальной услуги документе." w:history="1">
        <w:r w:rsidRPr="007006F0">
          <w:rPr>
            <w:color w:val="000000" w:themeColor="text1"/>
            <w:sz w:val="28"/>
            <w:szCs w:val="28"/>
          </w:rPr>
          <w:t>"г" пункта 2.3.1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69BA218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 Перечень и описание административных процедур предоставления муниципальной услуги:</w:t>
      </w:r>
    </w:p>
    <w:p w14:paraId="24A5A2D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1660288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14:paraId="417BD3C1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</w:t>
      </w:r>
    </w:p>
    <w:p w14:paraId="46775D5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3.4.2.1. Основанием для начала административной процедуры является поступление </w:t>
      </w:r>
      <w:hyperlink w:anchor="Par622" w:tooltip="ЗАЯВЛЕНИЕ" w:history="1">
        <w:r w:rsidRPr="007006F0">
          <w:rPr>
            <w:color w:val="000000" w:themeColor="text1"/>
            <w:sz w:val="28"/>
            <w:szCs w:val="28"/>
          </w:rPr>
          <w:t>заявления</w:t>
        </w:r>
      </w:hyperlink>
      <w:r w:rsidRPr="007006F0">
        <w:rPr>
          <w:color w:val="000000" w:themeColor="text1"/>
          <w:sz w:val="28"/>
          <w:szCs w:val="28"/>
        </w:rPr>
        <w:t xml:space="preserve"> об исправлении допущенных опечаток и (или) ошибок по форме согласно приложению 3 к настоящему Административному регламенту 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подпунктами "а"</w:t>
        </w:r>
      </w:hyperlink>
      <w:r w:rsidRPr="007006F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7006F0">
          <w:rPr>
            <w:color w:val="000000" w:themeColor="text1"/>
            <w:sz w:val="28"/>
            <w:szCs w:val="28"/>
          </w:rPr>
          <w:t>"в" пункта 2.6.1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ar131" w:tooltip="2.6.3. Заявитель или его представитель предоставляет в управление заявление о создании семейного (родового) захоронения по форме, приведенной в приложении N 2 к настоящему Административному регламенту, а также прилагаемые к нему документы, указанные в настояще" w:history="1">
        <w:r w:rsidRPr="007006F0">
          <w:rPr>
            <w:color w:val="000000" w:themeColor="text1"/>
            <w:sz w:val="28"/>
            <w:szCs w:val="28"/>
          </w:rPr>
          <w:t>пунктом 2.6.3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6C45C4A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3.4.2.2. В целях установления личности физическое лицо представляет в </w:t>
      </w:r>
      <w:r w:rsidR="000139EC" w:rsidRPr="007006F0">
        <w:rPr>
          <w:color w:val="000000" w:themeColor="text1"/>
          <w:sz w:val="28"/>
          <w:szCs w:val="28"/>
        </w:rPr>
        <w:t xml:space="preserve">Администрацию </w:t>
      </w:r>
      <w:r w:rsidRPr="007006F0">
        <w:rPr>
          <w:color w:val="000000" w:themeColor="text1"/>
          <w:sz w:val="28"/>
          <w:szCs w:val="28"/>
        </w:rPr>
        <w:t xml:space="preserve">документ, удостоверяющий его личность. Представитель физического лица, обратившийся по доверенности, представляет в </w:t>
      </w:r>
      <w:r w:rsidR="000139EC" w:rsidRPr="007006F0">
        <w:rPr>
          <w:color w:val="000000" w:themeColor="text1"/>
          <w:sz w:val="28"/>
          <w:szCs w:val="28"/>
        </w:rPr>
        <w:t>Администрацию</w:t>
      </w:r>
      <w:r w:rsidRPr="007006F0">
        <w:rPr>
          <w:color w:val="000000" w:themeColor="text1"/>
          <w:sz w:val="28"/>
          <w:szCs w:val="28"/>
        </w:rPr>
        <w:t xml:space="preserve"> документ, удостоверяющий личность, и доверенность.</w:t>
      </w:r>
    </w:p>
    <w:p w14:paraId="4B96FF6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3.4.2.3. Основания для принятия решения об отказе в приеме заявления об исправлении допущенных опечаток и (или) ошибок и документов, необходимых для предоставления муниципальной услуги, отсутствуют.</w:t>
      </w:r>
    </w:p>
    <w:p w14:paraId="7AD11B9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3.4.2.4. МФЦ участвует в приеме заявления об исправлении допущенных опечаток и (или) ошибок в соответствии с соглашением о взаимодействии между АУ </w:t>
      </w:r>
      <w:r w:rsidR="000139EC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МФЦ</w:t>
      </w:r>
      <w:r w:rsidR="000139EC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и </w:t>
      </w:r>
      <w:r w:rsidR="000139EC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>дминистрацией.</w:t>
      </w:r>
    </w:p>
    <w:p w14:paraId="431D1FE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3.4.2.5. Возможность получения муниципальной услуги по экстерриториальному принципу отсутствует.</w:t>
      </w:r>
    </w:p>
    <w:p w14:paraId="4F5E31B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3.4.2.6. Заявление об исправлении допущенных опечаток и (или) ошибок, направленное одним из способов, установленных в </w:t>
      </w:r>
      <w:hyperlink w:anchor="Par136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 w:history="1">
        <w:r w:rsidRPr="007006F0">
          <w:rPr>
            <w:color w:val="000000" w:themeColor="text1"/>
            <w:sz w:val="28"/>
            <w:szCs w:val="28"/>
          </w:rPr>
          <w:t>подпункте "б" пункта 2.6.3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принимается специалист</w:t>
      </w:r>
      <w:r w:rsidR="000139EC" w:rsidRPr="007006F0">
        <w:rPr>
          <w:color w:val="000000" w:themeColor="text1"/>
          <w:sz w:val="28"/>
          <w:szCs w:val="28"/>
        </w:rPr>
        <w:t>ом Администрации</w:t>
      </w:r>
      <w:r w:rsidRPr="007006F0">
        <w:rPr>
          <w:color w:val="000000" w:themeColor="text1"/>
          <w:sz w:val="28"/>
          <w:szCs w:val="28"/>
        </w:rPr>
        <w:t>.</w:t>
      </w:r>
    </w:p>
    <w:p w14:paraId="6BA728C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Заявление об исправлении допущенных опечаток и (или) ошибок, направленное способом, указанным в </w:t>
      </w:r>
      <w:hyperlink w:anchor="Par132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 w:history="1">
        <w:r w:rsidRPr="007006F0">
          <w:rPr>
            <w:color w:val="000000" w:themeColor="text1"/>
            <w:sz w:val="28"/>
            <w:szCs w:val="28"/>
          </w:rPr>
          <w:t>подпункте "а" пункта 2.6.3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14:paraId="06D4439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3.4.2.7. Для возможности подачи заявления об исправлении допущенных опечаток и (или) ошибок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1830F37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3.4.2.8. Срок регистрации заявления об исправлении допущенных опечаток и (или) ошибок указан в </w:t>
      </w:r>
      <w:hyperlink w:anchor="Par174" w:tooltip="2.11. Срок регистрации запроса заявителя о предоставлении" w:history="1">
        <w:r w:rsidRPr="007006F0">
          <w:rPr>
            <w:color w:val="000000" w:themeColor="text1"/>
            <w:sz w:val="28"/>
            <w:szCs w:val="28"/>
          </w:rPr>
          <w:t>подразделе 2.11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28F8AAE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3.4.2.9. Результатом административной процедуры является регистрация заявления об исправлении допущенных опечаток и (или) ошибок.</w:t>
      </w:r>
    </w:p>
    <w:p w14:paraId="66C1C3E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3.4.2.10. После регистрации заявление об исправлении допущенных опечаток и (или) ошибок направляется </w:t>
      </w:r>
      <w:r w:rsidR="000139EC" w:rsidRPr="007006F0">
        <w:rPr>
          <w:color w:val="000000" w:themeColor="text1"/>
          <w:sz w:val="28"/>
          <w:szCs w:val="28"/>
        </w:rPr>
        <w:t>специалисту</w:t>
      </w:r>
      <w:r w:rsidRPr="007006F0">
        <w:rPr>
          <w:color w:val="000000" w:themeColor="text1"/>
          <w:sz w:val="28"/>
          <w:szCs w:val="28"/>
        </w:rPr>
        <w:t>, ответственн</w:t>
      </w:r>
      <w:r w:rsidR="000139EC" w:rsidRPr="007006F0">
        <w:rPr>
          <w:color w:val="000000" w:themeColor="text1"/>
          <w:sz w:val="28"/>
          <w:szCs w:val="28"/>
        </w:rPr>
        <w:t>ому</w:t>
      </w:r>
      <w:r w:rsidRPr="007006F0">
        <w:rPr>
          <w:color w:val="000000" w:themeColor="text1"/>
          <w:sz w:val="28"/>
          <w:szCs w:val="28"/>
        </w:rPr>
        <w:t xml:space="preserve"> за предоставление муниципальной услуги.</w:t>
      </w:r>
    </w:p>
    <w:p w14:paraId="32862AA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01FDE93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14:paraId="41AAA24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3.4.2.11. Основанием для начала административной процедуры является поступление заявления об исправлении допущенных опечаток и (или) ошибок в отдел.</w:t>
      </w:r>
    </w:p>
    <w:p w14:paraId="4A20D88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3.4.2.12. </w:t>
      </w:r>
      <w:r w:rsidR="000139EC" w:rsidRPr="007006F0">
        <w:rPr>
          <w:color w:val="000000" w:themeColor="text1"/>
          <w:sz w:val="28"/>
          <w:szCs w:val="28"/>
        </w:rPr>
        <w:t>Глава сельского поселения</w:t>
      </w:r>
      <w:r w:rsidRPr="007006F0">
        <w:rPr>
          <w:color w:val="000000" w:themeColor="text1"/>
          <w:sz w:val="28"/>
          <w:szCs w:val="28"/>
        </w:rPr>
        <w:t xml:space="preserve"> определяет специалиста, ответственного за предоставление муниципальной услуги.</w:t>
      </w:r>
    </w:p>
    <w:p w14:paraId="691ED51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1" w:name="Par363"/>
      <w:bookmarkEnd w:id="21"/>
      <w:r w:rsidRPr="007006F0">
        <w:rPr>
          <w:color w:val="000000" w:themeColor="text1"/>
          <w:sz w:val="28"/>
          <w:szCs w:val="28"/>
        </w:rPr>
        <w:t>3.4.2.13. Специалист проводит проверку заявления об исправлении допущенных опечаток и (или)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3 календарных дней:</w:t>
      </w:r>
    </w:p>
    <w:p w14:paraId="5EE1690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в управление ЗАГС Воронежской области - для получения сведений о государственной регистрации смерти лица, захороненного на земельном участке, указанном в заявлении об исправлении допущенных опечаток и (или) ошибок.</w:t>
      </w:r>
    </w:p>
    <w:p w14:paraId="08865E8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Запрос должен содержать:</w:t>
      </w:r>
    </w:p>
    <w:p w14:paraId="25E50AA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Ф.И.О. заявителя и его паспортные данные;</w:t>
      </w:r>
    </w:p>
    <w:p w14:paraId="5ED5950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Ф.И.О. умершего и дату его рождения.</w:t>
      </w:r>
    </w:p>
    <w:p w14:paraId="42C440B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Запрос в управление ЗАГС Воронежской области направляется в электронной форме с использованием СМЭВ.</w:t>
      </w:r>
    </w:p>
    <w:p w14:paraId="7DF42F6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3.4.2.14. Межведомственное информационное взаимодействие может осуществляется на бумажном носителе:</w:t>
      </w:r>
    </w:p>
    <w:p w14:paraId="1BCC859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102D209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14:paraId="2E46E4B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7006F0">
          <w:rPr>
            <w:color w:val="000000" w:themeColor="text1"/>
            <w:sz w:val="28"/>
            <w:szCs w:val="28"/>
          </w:rPr>
          <w:t>пунктом 2.6.2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hyperlink w:anchor="Par363" w:tooltip="3.4.2.13. Специалист проводит проверку заявления об исправлении допущенных опечаток и (или)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" w:history="1">
        <w:r w:rsidRPr="007006F0">
          <w:rPr>
            <w:color w:val="000000" w:themeColor="text1"/>
            <w:sz w:val="28"/>
            <w:szCs w:val="28"/>
          </w:rPr>
          <w:t>подпункте 3.4.2.13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пункта, в распоряжении которых находятся эти документы, в срок 5 рабочих дней со дня получения соответствующего межведомственного запроса.</w:t>
      </w:r>
    </w:p>
    <w:p w14:paraId="70C1275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3.4.2.15. Результатом административной процедуры является получение </w:t>
      </w:r>
      <w:r w:rsidR="000139EC" w:rsidRPr="007006F0">
        <w:rPr>
          <w:color w:val="000000" w:themeColor="text1"/>
          <w:sz w:val="28"/>
          <w:szCs w:val="28"/>
        </w:rPr>
        <w:t>Администрацией</w:t>
      </w:r>
      <w:r w:rsidRPr="007006F0">
        <w:rPr>
          <w:color w:val="000000" w:themeColor="text1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14:paraId="3D0FB6F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Срок исполнения административной процедуры не должен превышать 5 календарных дней.</w:t>
      </w:r>
    </w:p>
    <w:p w14:paraId="1EEABA3C" w14:textId="77777777" w:rsidR="00982970" w:rsidRDefault="00982970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F7527C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</w:t>
      </w:r>
    </w:p>
    <w:p w14:paraId="04242BDA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(об отказе в предоставлении) муниципальной услуги</w:t>
      </w:r>
    </w:p>
    <w:p w14:paraId="7AB304A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3.4.2.16. Основанием для начала административной процедуры является наличие приложенных к заявлению об исправлении допущенных опечаток и </w:t>
      </w:r>
      <w:r w:rsidRPr="007006F0">
        <w:rPr>
          <w:color w:val="000000" w:themeColor="text1"/>
          <w:sz w:val="28"/>
          <w:szCs w:val="28"/>
        </w:rPr>
        <w:lastRenderedPageBreak/>
        <w:t>(или) ошибок документов, предоставленных заявителем самостоятельно, а также документов, полученных в рамках межведомственного взаимодействия.</w:t>
      </w:r>
    </w:p>
    <w:p w14:paraId="40C5D52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3.4.2.17. В рамках рассмотрения заявления об исправлении допущенных опечаток и (или) ошибок осуществляется его проверка на предмет наличия (отсутствия) оснований для принятия решения об исправлении допущенных опечаток и (или) ошибок.</w:t>
      </w:r>
    </w:p>
    <w:p w14:paraId="008E2CD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3.4.2.18. Несвоевременное получение документов, предусмотренных </w:t>
      </w:r>
      <w:hyperlink w:anchor="Par363" w:tooltip="3.4.2.13. Специалист проводит проверку заявления об исправлении допущенных опечаток и (или)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" w:history="1">
        <w:r w:rsidRPr="007006F0">
          <w:rPr>
            <w:color w:val="000000" w:themeColor="text1"/>
            <w:sz w:val="28"/>
            <w:szCs w:val="28"/>
          </w:rPr>
          <w:t>подпунктом 3.4.2.13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пункта, не может являться основанием для отказа в предоставлении муниципальной услуги.</w:t>
      </w:r>
    </w:p>
    <w:p w14:paraId="695A92A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3.4.2.19. Критериями принятия решения о предоставлении муниципальной услуги являются:</w:t>
      </w:r>
    </w:p>
    <w:p w14:paraId="52BA435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а) соответствие заявителя кругу лиц, указанных в </w:t>
      </w:r>
      <w:hyperlink w:anchor="Par56" w:tooltip="1.2. Круг заявителей" w:history="1">
        <w:r w:rsidRPr="007006F0">
          <w:rPr>
            <w:color w:val="000000" w:themeColor="text1"/>
            <w:sz w:val="28"/>
            <w:szCs w:val="28"/>
          </w:rPr>
          <w:t>подразделе 1.2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4EB5C734" w14:textId="01F387F3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б) наличие опечаток и (или) ошибок в </w:t>
      </w:r>
      <w:r w:rsidR="000139EC" w:rsidRPr="007006F0">
        <w:rPr>
          <w:color w:val="000000" w:themeColor="text1"/>
          <w:sz w:val="28"/>
          <w:szCs w:val="28"/>
        </w:rPr>
        <w:t>постановлении</w:t>
      </w:r>
      <w:r w:rsidRPr="007006F0">
        <w:rPr>
          <w:color w:val="000000" w:themeColor="text1"/>
          <w:sz w:val="28"/>
          <w:szCs w:val="28"/>
        </w:rPr>
        <w:t xml:space="preserve"> </w:t>
      </w:r>
      <w:r w:rsidR="000139EC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 xml:space="preserve">дминистрации о </w:t>
      </w:r>
      <w:r w:rsidR="000139E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>.</w:t>
      </w:r>
    </w:p>
    <w:p w14:paraId="2EA7FFFE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3.4.2.20. Критериями принятия решения об отказе в предоставлении муниципальной услуги являются:</w:t>
      </w:r>
    </w:p>
    <w:p w14:paraId="7E146E8A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а) несоответствие заявителя кругу лиц, указанных в </w:t>
      </w:r>
      <w:hyperlink w:anchor="Par56" w:tooltip="1.2. Круг заявителей" w:history="1">
        <w:r w:rsidRPr="00982970">
          <w:rPr>
            <w:color w:val="000000" w:themeColor="text1"/>
            <w:sz w:val="28"/>
            <w:szCs w:val="28"/>
          </w:rPr>
          <w:t>подразделе 1.2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70E197F8" w14:textId="50213D74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б) отсутствие опечаток и (или) ошибок в </w:t>
      </w:r>
      <w:r w:rsidR="000139EC" w:rsidRPr="00982970">
        <w:rPr>
          <w:color w:val="000000" w:themeColor="text1"/>
          <w:sz w:val="28"/>
          <w:szCs w:val="28"/>
        </w:rPr>
        <w:t>постановлении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0139E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0139E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>.</w:t>
      </w:r>
    </w:p>
    <w:p w14:paraId="198FFE68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3.4.2.21. По результатам проверки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, </w:t>
      </w:r>
      <w:hyperlink w:anchor="Par128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982970">
          <w:rPr>
            <w:color w:val="000000" w:themeColor="text1"/>
            <w:sz w:val="28"/>
            <w:szCs w:val="28"/>
          </w:rPr>
          <w:t>пунктом 2.6.2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специалист подготавливает проект соответствующего решения.</w:t>
      </w:r>
    </w:p>
    <w:p w14:paraId="441F9241" w14:textId="3ABEC60D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3.4.2.22. Результатом административной процедуры является подготовка </w:t>
      </w:r>
      <w:r w:rsidR="000139EC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0139E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внесении изменений в </w:t>
      </w:r>
      <w:r w:rsidR="000139E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0139E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или решения </w:t>
      </w:r>
      <w:proofErr w:type="gramStart"/>
      <w:r w:rsidRPr="00982970">
        <w:rPr>
          <w:color w:val="000000" w:themeColor="text1"/>
          <w:sz w:val="28"/>
          <w:szCs w:val="28"/>
        </w:rPr>
        <w:t xml:space="preserve">об отказе во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администрации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по форме</w:t>
      </w:r>
      <w:proofErr w:type="gramEnd"/>
      <w:r w:rsidRPr="00982970">
        <w:rPr>
          <w:color w:val="000000" w:themeColor="text1"/>
          <w:sz w:val="28"/>
          <w:szCs w:val="28"/>
        </w:rPr>
        <w:t xml:space="preserve"> согласно </w:t>
      </w:r>
      <w:hyperlink w:anchor="Par748" w:tooltip="РЕШЕНИЕ" w:history="1">
        <w:r w:rsidRPr="00982970">
          <w:rPr>
            <w:color w:val="000000" w:themeColor="text1"/>
            <w:sz w:val="28"/>
            <w:szCs w:val="28"/>
          </w:rPr>
          <w:t>приложению 6</w:t>
        </w:r>
      </w:hyperlink>
      <w:r w:rsidRPr="00982970">
        <w:rPr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0A3AA37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3.4.2.23. Срок принятия решения о предоставлении (об отказе в предоставлении) муниципальной услуги не может превышать 30 календарных дней со дня регистрации заявления об исправлении допущенных опечаток и (или) ошибок</w:t>
      </w:r>
      <w:r w:rsidRPr="007006F0">
        <w:rPr>
          <w:color w:val="000000" w:themeColor="text1"/>
          <w:sz w:val="28"/>
          <w:szCs w:val="28"/>
        </w:rPr>
        <w:t>.</w:t>
      </w:r>
    </w:p>
    <w:p w14:paraId="069E4D5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2092001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результата муниципальной услуги</w:t>
      </w:r>
    </w:p>
    <w:p w14:paraId="331D7857" w14:textId="2F84074F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3.4.2.24. Основанием для начала выполнения административной процедуры является принятие </w:t>
      </w:r>
      <w:r w:rsidR="00D54B5C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решения об отказе во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>.</w:t>
      </w:r>
    </w:p>
    <w:p w14:paraId="0C9E815F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3.4.2.25. Заявитель вправе получить результат предоставления муниципальной услуги одним из следующих способов по его выбору:</w:t>
      </w:r>
    </w:p>
    <w:p w14:paraId="37D5C2DF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а) на бумажном носителе;</w:t>
      </w:r>
    </w:p>
    <w:p w14:paraId="1EA1C90B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lastRenderedPageBreak/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D54B5C" w:rsidRPr="00982970">
        <w:rPr>
          <w:color w:val="000000" w:themeColor="text1"/>
          <w:sz w:val="28"/>
          <w:szCs w:val="28"/>
        </w:rPr>
        <w:t>главы сельского поселения</w:t>
      </w:r>
      <w:r w:rsidRPr="00982970">
        <w:rPr>
          <w:color w:val="000000" w:themeColor="text1"/>
          <w:sz w:val="28"/>
          <w:szCs w:val="28"/>
        </w:rPr>
        <w:t>.</w:t>
      </w:r>
    </w:p>
    <w:p w14:paraId="3FAA7147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3.4.2.26. Лицом, ответственным за выполнение административной процедуры, является специалист.</w:t>
      </w:r>
    </w:p>
    <w:p w14:paraId="08C8992C" w14:textId="390542C0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3.4.2.27. </w:t>
      </w:r>
      <w:proofErr w:type="gramStart"/>
      <w:r w:rsidRPr="00982970">
        <w:rPr>
          <w:color w:val="000000" w:themeColor="text1"/>
          <w:sz w:val="28"/>
          <w:szCs w:val="28"/>
        </w:rPr>
        <w:t xml:space="preserve">При подаче заявления об исправлении допущенных опечаток и (или) ошибок 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в ходе личного приема </w:t>
      </w:r>
      <w:r w:rsidR="00D54B5C" w:rsidRPr="00982970">
        <w:rPr>
          <w:color w:val="000000" w:themeColor="text1"/>
          <w:sz w:val="28"/>
          <w:szCs w:val="28"/>
        </w:rPr>
        <w:t>постановл</w:t>
      </w:r>
      <w:r w:rsidRPr="00982970">
        <w:rPr>
          <w:color w:val="000000" w:themeColor="text1"/>
          <w:sz w:val="28"/>
          <w:szCs w:val="28"/>
        </w:rPr>
        <w:t xml:space="preserve">ение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или решение об отказе во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выдается заявителю на руки.</w:t>
      </w:r>
      <w:proofErr w:type="gramEnd"/>
    </w:p>
    <w:p w14:paraId="12A8E170" w14:textId="20FEA69D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3.4.2.28. </w:t>
      </w:r>
      <w:proofErr w:type="gramStart"/>
      <w:r w:rsidRPr="00982970">
        <w:rPr>
          <w:color w:val="000000" w:themeColor="text1"/>
          <w:sz w:val="28"/>
          <w:szCs w:val="28"/>
        </w:rPr>
        <w:t xml:space="preserve">При подаче заявления об исправлении допущенных опечаток и (или) ошибок 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</w:t>
      </w:r>
      <w:r w:rsidR="00D54B5C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 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решения об отказе во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>дминистрации</w:t>
      </w:r>
      <w:proofErr w:type="gramEnd"/>
      <w:r w:rsidRPr="00982970">
        <w:rPr>
          <w:color w:val="000000" w:themeColor="text1"/>
          <w:sz w:val="28"/>
          <w:szCs w:val="28"/>
        </w:rPr>
        <w:t xml:space="preserve">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осуществляется в личный кабинет заявителя на Едином портале государственных и муниципальных услуг (функций) и (или) Портала Воронежской области в сети Интернет, если в заявлении об исправлении допущенных опечаток и (или) ошибок не был указан иной способ.</w:t>
      </w:r>
    </w:p>
    <w:p w14:paraId="73DD3EDB" w14:textId="34D9DE91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3.4.2.29. </w:t>
      </w:r>
      <w:proofErr w:type="gramStart"/>
      <w:r w:rsidRPr="00982970">
        <w:rPr>
          <w:color w:val="000000" w:themeColor="text1"/>
          <w:sz w:val="28"/>
          <w:szCs w:val="28"/>
        </w:rPr>
        <w:t xml:space="preserve">При подаче заявления об исправлении допущенных опечаток и (или) ошибок и документов, предусмотренных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подпунктами "а"</w:t>
        </w:r>
      </w:hyperlink>
      <w:r w:rsidRPr="00982970">
        <w:rPr>
          <w:color w:val="000000" w:themeColor="text1"/>
          <w:sz w:val="28"/>
          <w:szCs w:val="28"/>
        </w:rPr>
        <w:t xml:space="preserve"> - </w:t>
      </w:r>
      <w:hyperlink w:anchor="Par117" w:tooltip="2.6.1. Исчерпывающий перечень документов, необходимых для предоставления муниципальной услуги, подлежащих предоставлению заявителем самостоятельно:" w:history="1">
        <w:r w:rsidRPr="00982970">
          <w:rPr>
            <w:color w:val="000000" w:themeColor="text1"/>
            <w:sz w:val="28"/>
            <w:szCs w:val="28"/>
          </w:rPr>
          <w:t>"в" пункта 2.6.1</w:t>
        </w:r>
      </w:hyperlink>
      <w:r w:rsidRPr="00982970">
        <w:rPr>
          <w:color w:val="000000" w:themeColor="text1"/>
          <w:sz w:val="28"/>
          <w:szCs w:val="28"/>
        </w:rPr>
        <w:t xml:space="preserve"> настоящего Административного регламента, через МФЦ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решение об отказе во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Pr="00982970">
        <w:rPr>
          <w:color w:val="000000" w:themeColor="text1"/>
          <w:sz w:val="28"/>
          <w:szCs w:val="28"/>
        </w:rPr>
        <w:t xml:space="preserve"> направляется в МФЦ, если в заявлении об исправлении допущенных опечаток и</w:t>
      </w:r>
      <w:proofErr w:type="gramEnd"/>
      <w:r w:rsidRPr="00982970">
        <w:rPr>
          <w:color w:val="000000" w:themeColor="text1"/>
          <w:sz w:val="28"/>
          <w:szCs w:val="28"/>
        </w:rPr>
        <w:t xml:space="preserve"> (или) ошибок не был указан иной способ.</w:t>
      </w:r>
    </w:p>
    <w:p w14:paraId="09C1481B" w14:textId="66CD26FF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 xml:space="preserve">3.4.2.30. Срок предоставления заявителю результата муниципальной услуги исчисляется со дня принятия </w:t>
      </w:r>
      <w:r w:rsidR="00D54B5C" w:rsidRPr="00982970">
        <w:rPr>
          <w:color w:val="000000" w:themeColor="text1"/>
          <w:sz w:val="28"/>
          <w:szCs w:val="28"/>
        </w:rPr>
        <w:t>постановления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 xml:space="preserve">или подписания </w:t>
      </w:r>
      <w:r w:rsidR="00D54B5C" w:rsidRPr="00982970">
        <w:rPr>
          <w:color w:val="000000" w:themeColor="text1"/>
          <w:sz w:val="28"/>
          <w:szCs w:val="28"/>
        </w:rPr>
        <w:t>уведомления</w:t>
      </w:r>
      <w:r w:rsidRPr="00982970">
        <w:rPr>
          <w:color w:val="000000" w:themeColor="text1"/>
          <w:sz w:val="28"/>
          <w:szCs w:val="28"/>
        </w:rPr>
        <w:t xml:space="preserve"> об отказе во внесении изменений в </w:t>
      </w:r>
      <w:r w:rsidR="00D54B5C" w:rsidRPr="00982970">
        <w:rPr>
          <w:color w:val="000000" w:themeColor="text1"/>
          <w:sz w:val="28"/>
          <w:szCs w:val="28"/>
        </w:rPr>
        <w:t>постановление</w:t>
      </w:r>
      <w:r w:rsidRPr="00982970">
        <w:rPr>
          <w:color w:val="000000" w:themeColor="text1"/>
          <w:sz w:val="28"/>
          <w:szCs w:val="28"/>
        </w:rPr>
        <w:t xml:space="preserve"> </w:t>
      </w:r>
      <w:r w:rsidR="00D54B5C" w:rsidRPr="00982970">
        <w:rPr>
          <w:color w:val="000000" w:themeColor="text1"/>
          <w:sz w:val="28"/>
          <w:szCs w:val="28"/>
        </w:rPr>
        <w:t>А</w:t>
      </w:r>
      <w:r w:rsidRPr="00982970">
        <w:rPr>
          <w:color w:val="000000" w:themeColor="text1"/>
          <w:sz w:val="28"/>
          <w:szCs w:val="28"/>
        </w:rPr>
        <w:t xml:space="preserve">дминистрации о </w:t>
      </w:r>
      <w:r w:rsidR="00D54B5C" w:rsidRPr="00982970">
        <w:rPr>
          <w:color w:val="000000" w:themeColor="text1"/>
          <w:sz w:val="28"/>
          <w:szCs w:val="28"/>
        </w:rPr>
        <w:t xml:space="preserve">предоставлении </w:t>
      </w:r>
      <w:r w:rsidR="005B3ABB">
        <w:rPr>
          <w:color w:val="000000" w:themeColor="text1"/>
          <w:sz w:val="28"/>
          <w:szCs w:val="28"/>
        </w:rPr>
        <w:t>участка земли</w:t>
      </w:r>
      <w:r w:rsidR="00D54B5C" w:rsidRPr="00982970">
        <w:rPr>
          <w:color w:val="000000" w:themeColor="text1"/>
          <w:sz w:val="28"/>
          <w:szCs w:val="28"/>
        </w:rPr>
        <w:t xml:space="preserve"> </w:t>
      </w:r>
      <w:r w:rsidRPr="00982970">
        <w:rPr>
          <w:color w:val="000000" w:themeColor="text1"/>
          <w:sz w:val="28"/>
          <w:szCs w:val="28"/>
        </w:rPr>
        <w:t>и не превышает 3 календарных дня.</w:t>
      </w:r>
    </w:p>
    <w:p w14:paraId="56F7E0B1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3.4.2.31. Возможность предоставления результата муниципальной услуги по экстерриториальному принципу отсутствует.</w:t>
      </w:r>
    </w:p>
    <w:p w14:paraId="7E73B892" w14:textId="77777777" w:rsidR="00B6140D" w:rsidRPr="0098297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87CA3D0" w14:textId="77777777" w:rsidR="00D54B5C" w:rsidRPr="007006F0" w:rsidRDefault="00D54B5C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53642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дополнительных сведений от заявителя</w:t>
      </w:r>
    </w:p>
    <w:p w14:paraId="7D1F57B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3.4.2.32. Получение дополнительных сведений от заявителя не предусмотрено.</w:t>
      </w:r>
    </w:p>
    <w:p w14:paraId="367419B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lastRenderedPageBreak/>
        <w:t>3.4.2.33. Возможность предоставления муниципальной услуги в упреждающем (проактивном) режиме не предусмотрена.</w:t>
      </w:r>
    </w:p>
    <w:p w14:paraId="1F0B311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B65F367" w14:textId="77777777" w:rsidR="00B6140D" w:rsidRPr="007006F0" w:rsidRDefault="00B6140D" w:rsidP="007006F0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</w:t>
      </w:r>
    </w:p>
    <w:p w14:paraId="61377FE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3.4.2.34. Срок предоставления муниципальной услуги не превышает 30 календарных дней с даты поступления заявления об исправлении допущенных опечаток и (или) ошибок.</w:t>
      </w:r>
    </w:p>
    <w:p w14:paraId="293361D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33D5E88" w14:textId="77777777" w:rsidR="00B6140D" w:rsidRPr="007006F0" w:rsidRDefault="00B6140D" w:rsidP="007006F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IV. ФОРМЫ КОНТРОЛЯ ЗА ИСПОЛНЕНИЕМ АДМИНИСТРАТИВНОГО</w:t>
      </w:r>
    </w:p>
    <w:p w14:paraId="546050AF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</w:p>
    <w:p w14:paraId="0E043C2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53840080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</w:t>
      </w:r>
    </w:p>
    <w:p w14:paraId="0A141D06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40AA1F95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иных нормативных правовых</w:t>
      </w:r>
    </w:p>
    <w:p w14:paraId="598A7E01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актов, устанавливающих требования к предоставлению</w:t>
      </w:r>
    </w:p>
    <w:p w14:paraId="3110D544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14:paraId="6DD2509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D54B5C" w:rsidRPr="007006F0">
        <w:rPr>
          <w:color w:val="000000" w:themeColor="text1"/>
          <w:sz w:val="28"/>
          <w:szCs w:val="28"/>
        </w:rPr>
        <w:t>главой сельского поселения</w:t>
      </w:r>
      <w:r w:rsidRPr="007006F0">
        <w:rPr>
          <w:color w:val="000000" w:themeColor="text1"/>
          <w:sz w:val="28"/>
          <w:szCs w:val="28"/>
        </w:rPr>
        <w:t>.</w:t>
      </w:r>
    </w:p>
    <w:p w14:paraId="3869B3B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</w:t>
      </w:r>
      <w:r w:rsidR="00D54B5C" w:rsidRPr="007006F0">
        <w:rPr>
          <w:color w:val="000000" w:themeColor="text1"/>
          <w:sz w:val="28"/>
          <w:szCs w:val="28"/>
        </w:rPr>
        <w:t>специалист</w:t>
      </w:r>
      <w:r w:rsidR="008527C1" w:rsidRPr="007006F0">
        <w:rPr>
          <w:color w:val="000000" w:themeColor="text1"/>
          <w:sz w:val="28"/>
          <w:szCs w:val="28"/>
        </w:rPr>
        <w:t>ами</w:t>
      </w:r>
      <w:r w:rsidR="00D54B5C" w:rsidRPr="007006F0">
        <w:rPr>
          <w:color w:val="000000" w:themeColor="text1"/>
          <w:sz w:val="28"/>
          <w:szCs w:val="28"/>
        </w:rPr>
        <w:t xml:space="preserve"> Администрации</w:t>
      </w:r>
      <w:r w:rsidRPr="007006F0">
        <w:rPr>
          <w:color w:val="000000" w:themeColor="text1"/>
          <w:sz w:val="28"/>
          <w:szCs w:val="28"/>
        </w:rPr>
        <w:t xml:space="preserve"> положений настоящего Административного регламента, нормативных правовых актов Российской Федерации, Воронежской области, </w:t>
      </w:r>
      <w:r w:rsidR="008527C1" w:rsidRPr="007006F0">
        <w:rPr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8527C1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8527C1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006F0">
        <w:rPr>
          <w:color w:val="000000" w:themeColor="text1"/>
          <w:sz w:val="28"/>
          <w:szCs w:val="28"/>
        </w:rPr>
        <w:t>.</w:t>
      </w:r>
    </w:p>
    <w:p w14:paraId="4A20B38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393E40F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</w:t>
      </w:r>
    </w:p>
    <w:p w14:paraId="3BA0FF1F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14:paraId="2A6822C7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в том числе порядок и формы контроля</w:t>
      </w:r>
    </w:p>
    <w:p w14:paraId="780AEFF3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за полнотой и качеством предоставления муниципальной услуги</w:t>
      </w:r>
    </w:p>
    <w:p w14:paraId="56A43E4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5F7081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4.2.2.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квартальных, полугодовых или годовых планов работы, утверждаемых </w:t>
      </w:r>
      <w:r w:rsidR="008527C1" w:rsidRPr="007006F0">
        <w:rPr>
          <w:color w:val="000000" w:themeColor="text1"/>
          <w:sz w:val="28"/>
          <w:szCs w:val="28"/>
        </w:rPr>
        <w:t>главой сельского поселения</w:t>
      </w:r>
      <w:r w:rsidRPr="007006F0">
        <w:rPr>
          <w:color w:val="000000" w:themeColor="text1"/>
          <w:sz w:val="28"/>
          <w:szCs w:val="28"/>
        </w:rPr>
        <w:t>.</w:t>
      </w:r>
    </w:p>
    <w:p w14:paraId="20FDEDF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489FCD2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14:paraId="358E9E5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соблюдение положений настоящего Административного регламента;</w:t>
      </w:r>
    </w:p>
    <w:p w14:paraId="3B5C965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6A01612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lastRenderedPageBreak/>
        <w:t xml:space="preserve">Внеплановая проверка может проводиться по конкретному обращению заявителя или иных заинтересованных лиц, в том числе о качестве предоставления муниципальной услуги.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</w:t>
      </w:r>
      <w:r w:rsidR="008527C1" w:rsidRPr="007006F0">
        <w:rPr>
          <w:color w:val="000000" w:themeColor="text1"/>
          <w:sz w:val="28"/>
          <w:szCs w:val="28"/>
        </w:rPr>
        <w:t>распоряжением Администрации</w:t>
      </w:r>
      <w:r w:rsidRPr="007006F0">
        <w:rPr>
          <w:color w:val="000000" w:themeColor="text1"/>
          <w:sz w:val="28"/>
          <w:szCs w:val="28"/>
        </w:rPr>
        <w:t>.</w:t>
      </w:r>
    </w:p>
    <w:p w14:paraId="51F9CAB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76E1F636" w14:textId="77777777" w:rsidR="007006F0" w:rsidRPr="007006F0" w:rsidRDefault="007006F0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F76DE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</w:t>
      </w:r>
    </w:p>
    <w:p w14:paraId="4770093A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муниципальную услугу, за решения и действия</w:t>
      </w:r>
    </w:p>
    <w:p w14:paraId="301EC319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272F656F" w14:textId="77777777" w:rsidR="00B6140D" w:rsidRPr="007006F0" w:rsidRDefault="00B6140D" w:rsidP="00982970">
      <w:pPr>
        <w:pStyle w:val="ConsPlusTitle"/>
        <w:jc w:val="center"/>
        <w:rPr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6053148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6E46C07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Муниципальные служащие </w:t>
      </w:r>
      <w:r w:rsidR="008527C1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2B52EED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27A0DAB6" w14:textId="77777777" w:rsidR="00B6140D" w:rsidRPr="007006F0" w:rsidRDefault="00B6140D" w:rsidP="007006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4.4. Требования к порядку и формам контроля</w:t>
      </w:r>
    </w:p>
    <w:p w14:paraId="60F34B96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муниципальной услуги, в том числе</w:t>
      </w:r>
    </w:p>
    <w:p w14:paraId="70A7A0AA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граждан, их объединений и организаций</w:t>
      </w:r>
    </w:p>
    <w:p w14:paraId="69CB9E8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4.4.1. Заявители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38D9C2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Граждане, имеют право:</w:t>
      </w:r>
    </w:p>
    <w:p w14:paraId="2AAC485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2E6089C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48924C0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4.4.2. Должностные лица, ответственные за организацию работы по предоставлению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14:paraId="2F7C170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 доводится до сведения лиц, направивших эти замечания и предложения.</w:t>
      </w:r>
    </w:p>
    <w:p w14:paraId="468CBAB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1FE2ECE6" w14:textId="77777777" w:rsidR="00B6140D" w:rsidRPr="007006F0" w:rsidRDefault="00B6140D" w:rsidP="0098297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V. ДОСУДЕБНЫЙ (ВНЕСУДЕБНЫЙ) ПОРЯДОК ОБЖАЛОВАНИЯ РЕШЕНИЙ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14:paraId="5FA6E9CD" w14:textId="77777777" w:rsidR="00B6140D" w:rsidRPr="007006F0" w:rsidRDefault="00B6140D" w:rsidP="007006F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УСЛУГУ, МФЦ, ОРГАНИЗАЦИЙ, УКАЗАННЫХ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ЧАСТИ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СТАТЬИ 16 ФЕДЕРАЛЬНОГО ЗАКОНА ОТ 27.07.2010 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</w:t>
      </w:r>
      <w:r w:rsidR="008527C1"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ДОЛЖНОСТНЫХ ЛИЦ, МУНИЦИПАЛЬНЫХ СЛУЖАЩИХ,</w:t>
      </w:r>
      <w:r w:rsidR="0098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</w:p>
    <w:p w14:paraId="21644AC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5.1. Заявители имеют право на обжалование решений и действий (бездействия) </w:t>
      </w:r>
      <w:r w:rsidR="008527C1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, должностного лица </w:t>
      </w:r>
      <w:r w:rsidR="008527C1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частью 1.1 статьи 16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от 27.07.2010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 </w:t>
      </w:r>
      <w:r w:rsidR="008527C1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527C1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(далее - привлекаемые организации), или их работников в досудебном порядке.</w:t>
      </w:r>
    </w:p>
    <w:p w14:paraId="1F96281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5.2. Заявитель может обратиться с жалобой в том числе в следующих случаях:</w:t>
      </w:r>
    </w:p>
    <w:p w14:paraId="5E8D964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нарушение срока регистрации заявления о предоставлении муниципальной услуги, запроса, указанного в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статье 15.1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от 27.07.2010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 </w:t>
      </w:r>
      <w:r w:rsidR="008527C1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527C1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(далее - Федеральный закон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210-ФЗ);</w:t>
      </w:r>
    </w:p>
    <w:p w14:paraId="78CA44E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частью 1.3 статьи 16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210-ФЗ;</w:t>
      </w:r>
    </w:p>
    <w:p w14:paraId="02C162F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8527C1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8527C1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7006F0">
        <w:rPr>
          <w:color w:val="000000" w:themeColor="text1"/>
          <w:sz w:val="28"/>
          <w:szCs w:val="28"/>
        </w:rPr>
        <w:t>для предоставления муниципальной услуги;</w:t>
      </w:r>
    </w:p>
    <w:p w14:paraId="4FFDDDD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8527C1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8527C1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7006F0">
        <w:rPr>
          <w:color w:val="000000" w:themeColor="text1"/>
          <w:sz w:val="28"/>
          <w:szCs w:val="28"/>
        </w:rPr>
        <w:t>для предоставления муниципальной услуги, у заявителя;</w:t>
      </w:r>
    </w:p>
    <w:p w14:paraId="5933771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8527C1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8527C1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006F0">
        <w:rPr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</w:t>
      </w:r>
      <w:r w:rsidRPr="007006F0">
        <w:rPr>
          <w:color w:val="000000" w:themeColor="text1"/>
          <w:sz w:val="28"/>
          <w:szCs w:val="28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частью 1.3 статьи 16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210-ФЗ;</w:t>
      </w:r>
    </w:p>
    <w:p w14:paraId="266C87D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8527C1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8527C1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006F0">
        <w:rPr>
          <w:color w:val="000000" w:themeColor="text1"/>
          <w:sz w:val="28"/>
          <w:szCs w:val="28"/>
        </w:rPr>
        <w:t>;</w:t>
      </w:r>
    </w:p>
    <w:p w14:paraId="2CA539A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отказ </w:t>
      </w:r>
      <w:r w:rsidR="008527C1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частью 1.3 статьи 16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210-ФЗ;</w:t>
      </w:r>
    </w:p>
    <w:p w14:paraId="59A2562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43CFC16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органов местного самоуправления </w:t>
      </w:r>
      <w:proofErr w:type="spellStart"/>
      <w:r w:rsidR="008527C1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8527C1" w:rsidRPr="007006F0">
        <w:rPr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006F0">
        <w:rPr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частью 1.3 статьи 16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210-ФЗ;</w:t>
      </w:r>
    </w:p>
    <w:p w14:paraId="143B5ED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</w:t>
      </w:r>
      <w:r w:rsidR="008527C1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006F0">
          <w:rPr>
            <w:color w:val="000000" w:themeColor="text1"/>
            <w:sz w:val="28"/>
            <w:szCs w:val="28"/>
          </w:rPr>
          <w:t>частью 1.3 статьи 16</w:t>
        </w:r>
      </w:hyperlink>
      <w:r w:rsidRPr="007006F0">
        <w:rPr>
          <w:color w:val="000000" w:themeColor="text1"/>
          <w:sz w:val="28"/>
          <w:szCs w:val="28"/>
        </w:rPr>
        <w:t xml:space="preserve"> Федерального закона N 210-ФЗ.</w:t>
      </w:r>
    </w:p>
    <w:p w14:paraId="44B23074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5.3. Заявители имеют право на получение информации, необходимой для </w:t>
      </w:r>
      <w:r w:rsidRPr="007006F0">
        <w:rPr>
          <w:color w:val="000000" w:themeColor="text1"/>
          <w:sz w:val="28"/>
          <w:szCs w:val="28"/>
        </w:rPr>
        <w:lastRenderedPageBreak/>
        <w:t>обоснования и рассмотрения жалобы.</w:t>
      </w:r>
    </w:p>
    <w:p w14:paraId="02F99D8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5.4. Оснований для отказа в рассмотрении жалобы не имеется.</w:t>
      </w:r>
    </w:p>
    <w:p w14:paraId="3D1CC6D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14040F0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 (далее - министерство цифрового развития), а также в привлекаемые организации.</w:t>
      </w:r>
    </w:p>
    <w:p w14:paraId="7AC24F5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8527C1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 xml:space="preserve">дминистрации, должностного лица </w:t>
      </w:r>
      <w:r w:rsidR="008527C1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 xml:space="preserve">дминистрации, муниципального служащего может быть направлена по почте, через МФЦ, с использованием информационно-телекоммуникационной сети </w:t>
      </w:r>
      <w:r w:rsidR="008527C1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Интернет</w:t>
      </w:r>
      <w:r w:rsidR="008527C1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>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0B6BCDB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8527C1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Интернет</w:t>
      </w:r>
      <w:r w:rsidR="008527C1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>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41BF0BF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8527C1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Интернет</w:t>
      </w:r>
      <w:r w:rsidR="008527C1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>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5939F41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5.6. Жалоба должна содержать:</w:t>
      </w:r>
    </w:p>
    <w:p w14:paraId="1F55100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1D5402C8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фамилию, имя, отчество (последнее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FB754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5BCE9DE6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8527C1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, должностного лица </w:t>
      </w:r>
      <w:r w:rsidR="008527C1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208C657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5.7. Заявитель может обжаловать решения и действия (бездействие) </w:t>
      </w:r>
      <w:r w:rsidRPr="007006F0">
        <w:rPr>
          <w:color w:val="000000" w:themeColor="text1"/>
          <w:sz w:val="28"/>
          <w:szCs w:val="28"/>
        </w:rPr>
        <w:lastRenderedPageBreak/>
        <w:t xml:space="preserve">должностных лиц, муниципальных служащих </w:t>
      </w:r>
      <w:r w:rsidR="00A341F7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 xml:space="preserve">дминистрации главе </w:t>
      </w:r>
      <w:r w:rsidR="00A341F7" w:rsidRPr="007006F0">
        <w:rPr>
          <w:color w:val="000000" w:themeColor="text1"/>
          <w:sz w:val="28"/>
          <w:szCs w:val="28"/>
        </w:rPr>
        <w:t>сельского поселения</w:t>
      </w:r>
      <w:r w:rsidRPr="007006F0">
        <w:rPr>
          <w:color w:val="000000" w:themeColor="text1"/>
          <w:sz w:val="28"/>
          <w:szCs w:val="28"/>
        </w:rPr>
        <w:t>.</w:t>
      </w:r>
    </w:p>
    <w:p w14:paraId="451E133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Глава </w:t>
      </w:r>
      <w:r w:rsidR="00A341F7" w:rsidRPr="007006F0">
        <w:rPr>
          <w:color w:val="000000" w:themeColor="text1"/>
          <w:sz w:val="28"/>
          <w:szCs w:val="28"/>
        </w:rPr>
        <w:t>сельского поселения</w:t>
      </w:r>
      <w:r w:rsidRPr="007006F0">
        <w:rPr>
          <w:color w:val="000000" w:themeColor="text1"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сети Интернет, на информационных стендах.</w:t>
      </w:r>
    </w:p>
    <w:p w14:paraId="2DD44EFF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Лицо, осуществляющее запись заявителей на личный прием, информирует заявителей о дате, времени, месте приема, должности, фамилии, имени и отчестве должностного лица, осуществляющего прием.</w:t>
      </w:r>
    </w:p>
    <w:p w14:paraId="44E7459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развития.</w:t>
      </w:r>
    </w:p>
    <w:p w14:paraId="776540C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02727EAA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2" w:name="Par500"/>
      <w:bookmarkEnd w:id="22"/>
      <w:r w:rsidRPr="007006F0">
        <w:rPr>
          <w:color w:val="000000" w:themeColor="text1"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7D72031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A341F7" w:rsidRPr="007006F0">
        <w:rPr>
          <w:color w:val="000000" w:themeColor="text1"/>
          <w:sz w:val="28"/>
          <w:szCs w:val="28"/>
        </w:rPr>
        <w:t>Шуберского</w:t>
      </w:r>
      <w:proofErr w:type="spellEnd"/>
      <w:r w:rsidR="00A341F7" w:rsidRPr="007006F0">
        <w:rPr>
          <w:color w:val="000000" w:themeColor="text1"/>
          <w:sz w:val="28"/>
          <w:szCs w:val="28"/>
        </w:rPr>
        <w:t xml:space="preserve"> сельского поселения</w:t>
      </w:r>
      <w:r w:rsidR="000F5E60" w:rsidRPr="007006F0">
        <w:rPr>
          <w:color w:val="000000" w:themeColor="text1"/>
          <w:sz w:val="28"/>
          <w:szCs w:val="28"/>
        </w:rPr>
        <w:t xml:space="preserve"> Новоусманского муниципального района Воронежской области</w:t>
      </w:r>
      <w:r w:rsidRPr="007006F0">
        <w:rPr>
          <w:color w:val="000000" w:themeColor="text1"/>
          <w:sz w:val="28"/>
          <w:szCs w:val="28"/>
        </w:rPr>
        <w:t>;</w:t>
      </w:r>
    </w:p>
    <w:p w14:paraId="19EE7B0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в удовлетворении жалобы отказывается.</w:t>
      </w:r>
    </w:p>
    <w:p w14:paraId="6CF39AE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5.10. Жалоба, поступившая в </w:t>
      </w:r>
      <w:r w:rsidR="00A341F7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 xml:space="preserve">дминистрацию, МФЦ, министерство цифрового развития, привлекаемые организации, подлежит рассмотрению в течение 15 рабочих дней со дня ее регистрации, а в случае обжалования отказа </w:t>
      </w:r>
      <w:r w:rsidR="00A341F7" w:rsidRPr="007006F0">
        <w:rPr>
          <w:color w:val="000000" w:themeColor="text1"/>
          <w:sz w:val="28"/>
          <w:szCs w:val="28"/>
        </w:rPr>
        <w:t>Администрации</w:t>
      </w:r>
      <w:r w:rsidRPr="007006F0">
        <w:rPr>
          <w:color w:val="000000" w:themeColor="text1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8899EED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5.11. Должностное лицо или орган, уполномоченные на рассмотрение жалобы, МФЦ, министерство цифрового развития отказывают в удовлетворении жалобы в следующих случаях:</w:t>
      </w:r>
    </w:p>
    <w:p w14:paraId="32A2C73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9C21A2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законодательством;</w:t>
      </w:r>
    </w:p>
    <w:p w14:paraId="1672C781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в) наличие решения по жалобе, принятого ранее этим же органом в соответствии с требованиями </w:t>
      </w:r>
      <w:hyperlink r:id="rId20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{КонсультантПлюс}" w:history="1">
        <w:r w:rsidRPr="007006F0">
          <w:rPr>
            <w:color w:val="000000" w:themeColor="text1"/>
            <w:sz w:val="28"/>
            <w:szCs w:val="28"/>
          </w:rPr>
          <w:t>Закона</w:t>
        </w:r>
      </w:hyperlink>
      <w:r w:rsidRPr="007006F0">
        <w:rPr>
          <w:color w:val="000000" w:themeColor="text1"/>
          <w:sz w:val="28"/>
          <w:szCs w:val="28"/>
        </w:rPr>
        <w:t xml:space="preserve"> Воронежской области от 26.04.2013 </w:t>
      </w:r>
      <w:r w:rsidR="00A341F7" w:rsidRPr="007006F0">
        <w:rPr>
          <w:color w:val="000000" w:themeColor="text1"/>
          <w:sz w:val="28"/>
          <w:szCs w:val="28"/>
        </w:rPr>
        <w:t>№</w:t>
      </w:r>
      <w:r w:rsidRPr="007006F0">
        <w:rPr>
          <w:color w:val="000000" w:themeColor="text1"/>
          <w:sz w:val="28"/>
          <w:szCs w:val="28"/>
        </w:rPr>
        <w:t xml:space="preserve"> 53-ОЗ </w:t>
      </w:r>
      <w:r w:rsidR="00A341F7" w:rsidRPr="007006F0">
        <w:rPr>
          <w:color w:val="000000" w:themeColor="text1"/>
          <w:sz w:val="28"/>
          <w:szCs w:val="28"/>
        </w:rPr>
        <w:t>«</w:t>
      </w:r>
      <w:r w:rsidRPr="007006F0">
        <w:rPr>
          <w:color w:val="000000" w:themeColor="text1"/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A341F7" w:rsidRPr="007006F0">
        <w:rPr>
          <w:color w:val="000000" w:themeColor="text1"/>
          <w:sz w:val="28"/>
          <w:szCs w:val="28"/>
        </w:rPr>
        <w:t>»</w:t>
      </w:r>
      <w:r w:rsidRPr="007006F0">
        <w:rPr>
          <w:color w:val="000000" w:themeColor="text1"/>
          <w:sz w:val="28"/>
          <w:szCs w:val="28"/>
        </w:rPr>
        <w:t xml:space="preserve"> в отношении того же заявителя и по тому же предмету жалобы;</w:t>
      </w:r>
    </w:p>
    <w:p w14:paraId="4C5C5835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lastRenderedPageBreak/>
        <w:t>г) если обжалуемые действия являются правомерными.</w:t>
      </w:r>
    </w:p>
    <w:p w14:paraId="0DB0D9E0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5.12. Должностное лицо или орган, уполномоченные на рассмотрение жалобы, МФЦ, министерство цифрового развития оставляют жалобу без ответа в следующих случаях:</w:t>
      </w:r>
    </w:p>
    <w:p w14:paraId="54A31A13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МФЦ, а также членов его семьи;</w:t>
      </w:r>
    </w:p>
    <w:p w14:paraId="102C317B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A7308B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Должностное лицо или орган, уполномоченные на рассмотрение жалобы, МФЦ, министерство цифрового развития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A21FD7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505A5C9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3" w:name="Par514"/>
      <w:bookmarkEnd w:id="23"/>
      <w:r w:rsidRPr="007006F0">
        <w:rPr>
          <w:color w:val="000000" w:themeColor="text1"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500" w:tooltip="5.9. По результатам рассмотрения жалобы лицом, уполномоченным на ее рассмотрение, принимается одно из следующих решений:" w:history="1">
        <w:r w:rsidRPr="007006F0">
          <w:rPr>
            <w:color w:val="000000" w:themeColor="text1"/>
            <w:sz w:val="28"/>
            <w:szCs w:val="28"/>
          </w:rPr>
          <w:t>пункте 5.9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4B5C4B2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5.14. В случае признания жалобы подлежащей удовлетворению в ответе заявителю, указанном в </w:t>
      </w:r>
      <w:hyperlink w:anchor="Par514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 w:history="1">
        <w:r w:rsidRPr="007006F0">
          <w:rPr>
            <w:color w:val="000000" w:themeColor="text1"/>
            <w:sz w:val="28"/>
            <w:szCs w:val="28"/>
          </w:rPr>
          <w:t>пункте 5.13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="00A341F7" w:rsidRPr="007006F0">
        <w:rPr>
          <w:color w:val="000000" w:themeColor="text1"/>
          <w:sz w:val="28"/>
          <w:szCs w:val="28"/>
        </w:rPr>
        <w:t>А</w:t>
      </w:r>
      <w:r w:rsidRPr="007006F0">
        <w:rPr>
          <w:color w:val="000000" w:themeColor="text1"/>
          <w:sz w:val="28"/>
          <w:szCs w:val="28"/>
        </w:rPr>
        <w:t>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C47AEBE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14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 w:history="1">
        <w:r w:rsidRPr="007006F0">
          <w:rPr>
            <w:color w:val="000000" w:themeColor="text1"/>
            <w:sz w:val="28"/>
            <w:szCs w:val="28"/>
          </w:rPr>
          <w:t>пункте 5.13</w:t>
        </w:r>
      </w:hyperlink>
      <w:r w:rsidRPr="007006F0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5076CD7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006F0">
        <w:rPr>
          <w:color w:val="000000" w:themeColor="text1"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8E74852" w14:textId="77777777" w:rsidR="00FA425D" w:rsidRPr="007006F0" w:rsidRDefault="00FA425D" w:rsidP="007006F0">
      <w:pPr>
        <w:ind w:firstLine="0"/>
        <w:jc w:val="lef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BCE7849" w14:textId="77777777" w:rsidR="00B6140D" w:rsidRPr="00982970" w:rsidRDefault="00B6140D" w:rsidP="00B6140D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lastRenderedPageBreak/>
        <w:t>Приложение 1</w:t>
      </w:r>
    </w:p>
    <w:p w14:paraId="1AE96429" w14:textId="77777777" w:rsidR="00B6140D" w:rsidRPr="00982970" w:rsidRDefault="00B6140D" w:rsidP="00B6140D">
      <w:pPr>
        <w:pStyle w:val="ConsPlusNormal"/>
        <w:jc w:val="right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к Административному регламенту</w:t>
      </w:r>
    </w:p>
    <w:p w14:paraId="06B431FE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p w14:paraId="49EEA07C" w14:textId="77777777" w:rsidR="00B6140D" w:rsidRPr="007006F0" w:rsidRDefault="00FA425D" w:rsidP="00B614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530"/>
      <w:bookmarkEnd w:id="24"/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14:paraId="628F8C43" w14:textId="77777777" w:rsidR="00B6140D" w:rsidRPr="007006F0" w:rsidRDefault="00FA425D" w:rsidP="00B614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 заявителей, а также комбинации значений признаков,</w:t>
      </w:r>
    </w:p>
    <w:p w14:paraId="3804D0AA" w14:textId="77777777" w:rsidR="00B6140D" w:rsidRPr="007006F0" w:rsidRDefault="00FA425D" w:rsidP="00B614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каждая из которых соответствует одному варианту</w:t>
      </w:r>
    </w:p>
    <w:p w14:paraId="2BC5D9EF" w14:textId="77777777" w:rsidR="00B6140D" w:rsidRPr="007006F0" w:rsidRDefault="00FA425D" w:rsidP="00B614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6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604666EF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222"/>
      </w:tblGrid>
      <w:tr w:rsidR="00B6140D" w:rsidRPr="007006F0" w14:paraId="3C092702" w14:textId="77777777" w:rsidTr="00FA425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91C" w14:textId="77777777" w:rsidR="00B6140D" w:rsidRPr="007006F0" w:rsidRDefault="00FA425D" w:rsidP="00B6140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7006F0">
              <w:rPr>
                <w:color w:val="000000" w:themeColor="text1"/>
                <w:sz w:val="28"/>
                <w:szCs w:val="28"/>
              </w:rPr>
              <w:t>№</w:t>
            </w:r>
            <w:r w:rsidR="00B6140D" w:rsidRPr="007006F0">
              <w:rPr>
                <w:color w:val="000000" w:themeColor="text1"/>
                <w:sz w:val="28"/>
                <w:szCs w:val="28"/>
              </w:rPr>
              <w:t xml:space="preserve"> варианта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B6E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7006F0">
              <w:rPr>
                <w:color w:val="000000" w:themeColor="text1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B6140D" w:rsidRPr="007006F0" w14:paraId="7D01ECDF" w14:textId="77777777" w:rsidTr="00FA425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EB8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7006F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E43" w14:textId="1A295D98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7006F0">
              <w:rPr>
                <w:color w:val="000000" w:themeColor="text1"/>
                <w:sz w:val="28"/>
                <w:szCs w:val="28"/>
              </w:rPr>
              <w:t xml:space="preserve">Заявитель обратился </w:t>
            </w:r>
            <w:r w:rsidR="00FA425D" w:rsidRPr="007006F0">
              <w:rPr>
                <w:color w:val="000000" w:themeColor="text1"/>
                <w:sz w:val="28"/>
                <w:szCs w:val="28"/>
              </w:rPr>
              <w:t xml:space="preserve">с заявлением о предоставлении </w:t>
            </w:r>
            <w:r w:rsidR="005B3ABB">
              <w:rPr>
                <w:color w:val="000000" w:themeColor="text1"/>
                <w:sz w:val="28"/>
                <w:szCs w:val="28"/>
              </w:rPr>
              <w:t>участка земли</w:t>
            </w:r>
            <w:r w:rsidR="00FA425D" w:rsidRPr="007006F0">
              <w:rPr>
                <w:color w:val="000000" w:themeColor="text1"/>
                <w:sz w:val="28"/>
                <w:szCs w:val="28"/>
              </w:rPr>
              <w:t xml:space="preserve"> для создания семейных (родовых) захоронений</w:t>
            </w:r>
          </w:p>
        </w:tc>
      </w:tr>
      <w:tr w:rsidR="00B6140D" w:rsidRPr="007006F0" w14:paraId="68D5C58A" w14:textId="77777777" w:rsidTr="00FA425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3BA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7006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535" w14:textId="34AB39EB" w:rsidR="00B6140D" w:rsidRPr="007006F0" w:rsidRDefault="00B6140D" w:rsidP="00FA425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7006F0">
              <w:rPr>
                <w:color w:val="000000" w:themeColor="text1"/>
                <w:sz w:val="28"/>
                <w:szCs w:val="28"/>
              </w:rPr>
              <w:t xml:space="preserve">Заявитель обратился </w:t>
            </w:r>
            <w:r w:rsidR="00FA425D" w:rsidRPr="007006F0">
              <w:rPr>
                <w:color w:val="000000" w:themeColor="text1"/>
                <w:sz w:val="28"/>
                <w:szCs w:val="28"/>
              </w:rPr>
              <w:t>с заявлением об</w:t>
            </w:r>
            <w:r w:rsidRPr="007006F0">
              <w:rPr>
                <w:color w:val="000000" w:themeColor="text1"/>
                <w:sz w:val="28"/>
                <w:szCs w:val="28"/>
              </w:rPr>
              <w:t xml:space="preserve"> исправлени</w:t>
            </w:r>
            <w:r w:rsidR="00FA425D" w:rsidRPr="007006F0">
              <w:rPr>
                <w:color w:val="000000" w:themeColor="text1"/>
                <w:sz w:val="28"/>
                <w:szCs w:val="28"/>
              </w:rPr>
              <w:t>и</w:t>
            </w:r>
            <w:r w:rsidRPr="007006F0">
              <w:rPr>
                <w:color w:val="000000" w:themeColor="text1"/>
                <w:sz w:val="28"/>
                <w:szCs w:val="28"/>
              </w:rPr>
              <w:t xml:space="preserve"> допущенных опечаток и (или) ошибок в </w:t>
            </w:r>
            <w:r w:rsidR="00FA425D" w:rsidRPr="007006F0">
              <w:rPr>
                <w:color w:val="000000" w:themeColor="text1"/>
                <w:sz w:val="28"/>
                <w:szCs w:val="28"/>
              </w:rPr>
              <w:t xml:space="preserve">постановлении о предоставлении </w:t>
            </w:r>
            <w:r w:rsidR="005B3ABB">
              <w:rPr>
                <w:color w:val="000000" w:themeColor="text1"/>
                <w:sz w:val="28"/>
                <w:szCs w:val="28"/>
              </w:rPr>
              <w:t>участка земли</w:t>
            </w:r>
            <w:r w:rsidR="00FA425D" w:rsidRPr="007006F0">
              <w:rPr>
                <w:color w:val="000000" w:themeColor="text1"/>
                <w:sz w:val="28"/>
                <w:szCs w:val="28"/>
              </w:rPr>
              <w:t xml:space="preserve"> для создания семейных (родовых) захоронений</w:t>
            </w:r>
          </w:p>
        </w:tc>
      </w:tr>
    </w:tbl>
    <w:p w14:paraId="6C081D51" w14:textId="77777777" w:rsidR="000F5E60" w:rsidRPr="007006F0" w:rsidRDefault="000F5E60" w:rsidP="00B6140D">
      <w:pPr>
        <w:pStyle w:val="ConsPlusNormal"/>
        <w:ind w:firstLine="540"/>
        <w:jc w:val="both"/>
        <w:rPr>
          <w:color w:val="000000" w:themeColor="text1"/>
        </w:rPr>
      </w:pPr>
    </w:p>
    <w:p w14:paraId="0E5992A2" w14:textId="77777777" w:rsidR="000F5E60" w:rsidRPr="007006F0" w:rsidRDefault="000F5E60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color w:val="000000" w:themeColor="text1"/>
        </w:rPr>
      </w:pPr>
      <w:r w:rsidRPr="007006F0">
        <w:rPr>
          <w:color w:val="000000" w:themeColor="text1"/>
        </w:rPr>
        <w:br w:type="page"/>
      </w:r>
    </w:p>
    <w:p w14:paraId="1D5AFB0A" w14:textId="77777777" w:rsidR="00B6140D" w:rsidRPr="00982970" w:rsidRDefault="00B6140D" w:rsidP="00B6140D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lastRenderedPageBreak/>
        <w:t>Приложение 2</w:t>
      </w:r>
    </w:p>
    <w:p w14:paraId="465D6C39" w14:textId="77777777" w:rsidR="00B6140D" w:rsidRPr="00982970" w:rsidRDefault="00B6140D" w:rsidP="00B6140D">
      <w:pPr>
        <w:pStyle w:val="ConsPlusNormal"/>
        <w:jc w:val="right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к Административному регламенту</w:t>
      </w:r>
    </w:p>
    <w:p w14:paraId="090DAC63" w14:textId="77777777" w:rsidR="00B6140D" w:rsidRPr="00982970" w:rsidRDefault="00B6140D" w:rsidP="00B6140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6C9B1818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Форма</w:t>
      </w:r>
    </w:p>
    <w:p w14:paraId="14F85186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850"/>
        <w:gridCol w:w="4876"/>
      </w:tblGrid>
      <w:tr w:rsidR="00B6140D" w:rsidRPr="007006F0" w14:paraId="4508C721" w14:textId="77777777" w:rsidTr="00B6140D">
        <w:tc>
          <w:tcPr>
            <w:tcW w:w="3345" w:type="dxa"/>
          </w:tcPr>
          <w:p w14:paraId="155C3E73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726" w:type="dxa"/>
            <w:gridSpan w:val="2"/>
          </w:tcPr>
          <w:p w14:paraId="0ED4812C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Главе </w:t>
            </w:r>
            <w:proofErr w:type="spellStart"/>
            <w:r w:rsidR="000F5E60" w:rsidRPr="007006F0">
              <w:rPr>
                <w:color w:val="000000" w:themeColor="text1"/>
              </w:rPr>
              <w:t>Шуберского</w:t>
            </w:r>
            <w:proofErr w:type="spellEnd"/>
            <w:r w:rsidR="000F5E60" w:rsidRPr="007006F0">
              <w:rPr>
                <w:color w:val="000000" w:themeColor="text1"/>
              </w:rPr>
              <w:t xml:space="preserve"> сельского поселения</w:t>
            </w:r>
          </w:p>
          <w:p w14:paraId="096C1BBA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</w:t>
            </w:r>
          </w:p>
          <w:p w14:paraId="13705E87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(Ф.И.О. главы</w:t>
            </w:r>
            <w:r w:rsidR="000F5E60" w:rsidRPr="007006F0">
              <w:rPr>
                <w:color w:val="000000" w:themeColor="text1"/>
              </w:rPr>
              <w:t xml:space="preserve"> </w:t>
            </w:r>
            <w:proofErr w:type="spellStart"/>
            <w:r w:rsidR="000F5E60" w:rsidRPr="007006F0">
              <w:rPr>
                <w:color w:val="000000" w:themeColor="text1"/>
              </w:rPr>
              <w:t>Шуберского</w:t>
            </w:r>
            <w:proofErr w:type="spellEnd"/>
            <w:r w:rsidR="000F5E60" w:rsidRPr="007006F0">
              <w:rPr>
                <w:color w:val="000000" w:themeColor="text1"/>
              </w:rPr>
              <w:t xml:space="preserve"> сельского поселения</w:t>
            </w:r>
            <w:r w:rsidRPr="007006F0">
              <w:rPr>
                <w:color w:val="000000" w:themeColor="text1"/>
              </w:rPr>
              <w:t>)</w:t>
            </w:r>
          </w:p>
          <w:p w14:paraId="58E71E1C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______________________________________________,</w:t>
            </w:r>
          </w:p>
          <w:p w14:paraId="357AF36F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(Ф.И.О. заявителя)</w:t>
            </w:r>
          </w:p>
          <w:p w14:paraId="48D9CC4E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проживающего по адресу:</w:t>
            </w:r>
          </w:p>
          <w:p w14:paraId="667FA426" w14:textId="77777777" w:rsidR="00B6140D" w:rsidRPr="007006F0" w:rsidRDefault="00FA425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область</w:t>
            </w:r>
            <w:r w:rsidR="00B6140D" w:rsidRPr="007006F0">
              <w:rPr>
                <w:color w:val="000000" w:themeColor="text1"/>
              </w:rPr>
              <w:t xml:space="preserve"> ___</w:t>
            </w:r>
            <w:r w:rsidRPr="007006F0">
              <w:rPr>
                <w:color w:val="000000" w:themeColor="text1"/>
              </w:rPr>
              <w:t>__</w:t>
            </w:r>
            <w:r w:rsidR="00B6140D" w:rsidRPr="007006F0">
              <w:rPr>
                <w:color w:val="000000" w:themeColor="text1"/>
              </w:rPr>
              <w:t>________________________________,</w:t>
            </w:r>
          </w:p>
          <w:p w14:paraId="49C94183" w14:textId="77777777" w:rsidR="00FA425D" w:rsidRPr="007006F0" w:rsidRDefault="00FA425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район _______________________________________,</w:t>
            </w:r>
          </w:p>
          <w:p w14:paraId="48E31428" w14:textId="77777777" w:rsidR="00FA425D" w:rsidRPr="007006F0" w:rsidRDefault="00FA425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населенный пункт_____________________________,</w:t>
            </w:r>
          </w:p>
          <w:p w14:paraId="4A892D01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ул. ___________________________________________,</w:t>
            </w:r>
          </w:p>
          <w:p w14:paraId="0B905D7A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дом </w:t>
            </w:r>
            <w:r w:rsidR="00FA425D" w:rsidRPr="007006F0">
              <w:rPr>
                <w:color w:val="000000" w:themeColor="text1"/>
              </w:rPr>
              <w:t>№</w:t>
            </w:r>
            <w:r w:rsidRPr="007006F0">
              <w:rPr>
                <w:color w:val="000000" w:themeColor="text1"/>
              </w:rPr>
              <w:t xml:space="preserve"> __________, корпус _________, кв. _________;</w:t>
            </w:r>
          </w:p>
          <w:p w14:paraId="3C5ECA31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паспорт серия _________ </w:t>
            </w:r>
            <w:r w:rsidR="00FA425D" w:rsidRPr="007006F0">
              <w:rPr>
                <w:color w:val="000000" w:themeColor="text1"/>
              </w:rPr>
              <w:t>№</w:t>
            </w:r>
            <w:r w:rsidRPr="007006F0">
              <w:rPr>
                <w:color w:val="000000" w:themeColor="text1"/>
              </w:rPr>
              <w:t xml:space="preserve"> _____________________,</w:t>
            </w:r>
          </w:p>
          <w:p w14:paraId="1B7F8E79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кем выдан ____________________________________</w:t>
            </w:r>
          </w:p>
          <w:p w14:paraId="0789752D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_____________________________________________,</w:t>
            </w:r>
          </w:p>
          <w:p w14:paraId="3F61022F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дата выдачи __________________________________;</w:t>
            </w:r>
          </w:p>
          <w:p w14:paraId="079D9FD1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контактный телефон ____________________________</w:t>
            </w:r>
          </w:p>
        </w:tc>
      </w:tr>
      <w:tr w:rsidR="00B6140D" w:rsidRPr="007006F0" w14:paraId="3AD9E89B" w14:textId="77777777" w:rsidTr="00B6140D">
        <w:tc>
          <w:tcPr>
            <w:tcW w:w="9071" w:type="dxa"/>
            <w:gridSpan w:val="3"/>
          </w:tcPr>
          <w:p w14:paraId="7CCC0B49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47E0AEF3" w14:textId="77777777" w:rsidTr="00B6140D">
        <w:tc>
          <w:tcPr>
            <w:tcW w:w="9071" w:type="dxa"/>
            <w:gridSpan w:val="3"/>
          </w:tcPr>
          <w:p w14:paraId="54BD4A2A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bookmarkStart w:id="25" w:name="Par571"/>
            <w:bookmarkEnd w:id="25"/>
            <w:r w:rsidRPr="007006F0">
              <w:rPr>
                <w:b/>
                <w:bCs/>
                <w:color w:val="000000" w:themeColor="text1"/>
              </w:rPr>
              <w:t>ЗАЯВЛЕНИЕ</w:t>
            </w:r>
          </w:p>
          <w:p w14:paraId="7CD30E83" w14:textId="69D20910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b/>
                <w:bCs/>
                <w:color w:val="000000" w:themeColor="text1"/>
              </w:rPr>
              <w:t xml:space="preserve">о </w:t>
            </w:r>
            <w:r w:rsidR="00FA425D" w:rsidRPr="007006F0">
              <w:rPr>
                <w:b/>
                <w:color w:val="000000" w:themeColor="text1"/>
              </w:rPr>
              <w:t xml:space="preserve">предоставлении </w:t>
            </w:r>
            <w:r w:rsidR="005B3ABB">
              <w:rPr>
                <w:b/>
                <w:color w:val="000000" w:themeColor="text1"/>
              </w:rPr>
              <w:t>участка земли</w:t>
            </w:r>
            <w:r w:rsidR="00FA425D" w:rsidRPr="007006F0">
              <w:rPr>
                <w:b/>
                <w:color w:val="000000" w:themeColor="text1"/>
              </w:rPr>
              <w:t xml:space="preserve"> для создания семейных (родовых) захоронений</w:t>
            </w:r>
          </w:p>
        </w:tc>
      </w:tr>
      <w:tr w:rsidR="00B6140D" w:rsidRPr="007006F0" w14:paraId="6FF8CB08" w14:textId="77777777" w:rsidTr="00B6140D">
        <w:tc>
          <w:tcPr>
            <w:tcW w:w="9071" w:type="dxa"/>
            <w:gridSpan w:val="3"/>
          </w:tcPr>
          <w:p w14:paraId="11A487C2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14D5CB9E" w14:textId="77777777" w:rsidTr="00B6140D">
        <w:tc>
          <w:tcPr>
            <w:tcW w:w="9071" w:type="dxa"/>
            <w:gridSpan w:val="3"/>
          </w:tcPr>
          <w:p w14:paraId="3691DC88" w14:textId="1194C0F6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Прошу Вас выдать </w:t>
            </w:r>
            <w:r w:rsidR="00FA425D" w:rsidRPr="007006F0">
              <w:rPr>
                <w:color w:val="000000" w:themeColor="text1"/>
              </w:rPr>
              <w:t>постановление</w:t>
            </w:r>
            <w:r w:rsidRPr="007006F0">
              <w:rPr>
                <w:color w:val="000000" w:themeColor="text1"/>
              </w:rPr>
              <w:t xml:space="preserve"> о </w:t>
            </w:r>
            <w:r w:rsidR="00FA425D" w:rsidRPr="007006F0">
              <w:rPr>
                <w:color w:val="000000" w:themeColor="text1"/>
              </w:rPr>
              <w:t xml:space="preserve">предоставлении </w:t>
            </w:r>
            <w:r w:rsidR="005B3ABB">
              <w:rPr>
                <w:color w:val="000000" w:themeColor="text1"/>
              </w:rPr>
              <w:t>участка земли</w:t>
            </w:r>
            <w:r w:rsidR="00FA425D" w:rsidRPr="007006F0">
              <w:rPr>
                <w:color w:val="000000" w:themeColor="text1"/>
              </w:rPr>
              <w:t xml:space="preserve"> для создания семейн</w:t>
            </w:r>
            <w:r w:rsidR="00CB3A06" w:rsidRPr="007006F0">
              <w:rPr>
                <w:color w:val="000000" w:themeColor="text1"/>
              </w:rPr>
              <w:t>ого</w:t>
            </w:r>
            <w:r w:rsidR="00FA425D" w:rsidRPr="007006F0">
              <w:rPr>
                <w:color w:val="000000" w:themeColor="text1"/>
              </w:rPr>
              <w:t xml:space="preserve"> (родов</w:t>
            </w:r>
            <w:r w:rsidR="00CB3A06" w:rsidRPr="007006F0">
              <w:rPr>
                <w:color w:val="000000" w:themeColor="text1"/>
              </w:rPr>
              <w:t>ого</w:t>
            </w:r>
            <w:r w:rsidR="00FA425D" w:rsidRPr="007006F0">
              <w:rPr>
                <w:color w:val="000000" w:themeColor="text1"/>
              </w:rPr>
              <w:t>) захоронени</w:t>
            </w:r>
            <w:r w:rsidR="00CB3A06" w:rsidRPr="007006F0">
              <w:rPr>
                <w:color w:val="000000" w:themeColor="text1"/>
              </w:rPr>
              <w:t>я</w:t>
            </w:r>
            <w:r w:rsidR="00FA425D" w:rsidRPr="007006F0">
              <w:rPr>
                <w:color w:val="000000" w:themeColor="text1"/>
              </w:rPr>
              <w:t xml:space="preserve"> </w:t>
            </w:r>
            <w:r w:rsidRPr="007006F0">
              <w:rPr>
                <w:color w:val="000000" w:themeColor="text1"/>
              </w:rPr>
              <w:t xml:space="preserve">на </w:t>
            </w:r>
            <w:r w:rsidR="00CB3A06" w:rsidRPr="007006F0">
              <w:rPr>
                <w:color w:val="000000" w:themeColor="text1"/>
              </w:rPr>
              <w:t>муниципальном</w:t>
            </w:r>
            <w:r w:rsidRPr="007006F0">
              <w:rPr>
                <w:color w:val="000000" w:themeColor="text1"/>
              </w:rPr>
              <w:t xml:space="preserve"> кладбище </w:t>
            </w:r>
            <w:proofErr w:type="spellStart"/>
            <w:r w:rsidR="00CB3A06" w:rsidRPr="007006F0">
              <w:rPr>
                <w:color w:val="000000" w:themeColor="text1"/>
              </w:rPr>
              <w:t>Шуберского</w:t>
            </w:r>
            <w:proofErr w:type="spellEnd"/>
            <w:r w:rsidR="00CB3A06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области, расположенном в посёлке _______________</w:t>
            </w:r>
            <w:r w:rsidRPr="007006F0">
              <w:rPr>
                <w:color w:val="000000" w:themeColor="text1"/>
              </w:rPr>
              <w:t xml:space="preserve"> размером ______________ в квартале </w:t>
            </w:r>
            <w:r w:rsidR="00CB3A06" w:rsidRPr="007006F0">
              <w:rPr>
                <w:color w:val="000000" w:themeColor="text1"/>
              </w:rPr>
              <w:t xml:space="preserve">                     №</w:t>
            </w:r>
            <w:r w:rsidRPr="007006F0">
              <w:rPr>
                <w:color w:val="000000" w:themeColor="text1"/>
              </w:rPr>
              <w:t xml:space="preserve"> __________.</w:t>
            </w:r>
          </w:p>
          <w:p w14:paraId="14C6132B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На месте создаваемого семейного (родового) захоронения в настоящее время захоронен(ы):</w:t>
            </w:r>
          </w:p>
          <w:p w14:paraId="0DDA1039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01AD05A5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65BE417D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4EE33B3E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_________________________________________________________________________.</w:t>
            </w:r>
          </w:p>
          <w:p w14:paraId="7E649A67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В соответствии с требованиями Федерального </w:t>
            </w:r>
            <w:hyperlink r:id="rId21" w:tooltip="Федеральный закон от 27.07.2006 N 152-ФЗ (ред. от 08.08.2024) &quot;О персональных данных&quot;{КонсультантПлюс}" w:history="1">
              <w:r w:rsidRPr="007006F0">
                <w:rPr>
                  <w:color w:val="000000" w:themeColor="text1"/>
                </w:rPr>
                <w:t>закона</w:t>
              </w:r>
            </w:hyperlink>
            <w:r w:rsidRPr="007006F0">
              <w:rPr>
                <w:color w:val="000000" w:themeColor="text1"/>
              </w:rPr>
              <w:t xml:space="preserve"> от 27.07.2006 </w:t>
            </w:r>
            <w:r w:rsidR="00CB3A06" w:rsidRPr="007006F0">
              <w:rPr>
                <w:color w:val="000000" w:themeColor="text1"/>
              </w:rPr>
              <w:t>№</w:t>
            </w:r>
            <w:r w:rsidRPr="007006F0">
              <w:rPr>
                <w:color w:val="000000" w:themeColor="text1"/>
              </w:rPr>
              <w:t xml:space="preserve"> 152-ФЗ </w:t>
            </w:r>
            <w:r w:rsidR="00CB3A06" w:rsidRPr="007006F0">
              <w:rPr>
                <w:color w:val="000000" w:themeColor="text1"/>
              </w:rPr>
              <w:t>«</w:t>
            </w:r>
            <w:r w:rsidRPr="007006F0">
              <w:rPr>
                <w:color w:val="000000" w:themeColor="text1"/>
              </w:rPr>
              <w:t>О персональных данных</w:t>
            </w:r>
            <w:r w:rsidR="00CB3A06" w:rsidRPr="007006F0">
              <w:rPr>
                <w:color w:val="000000" w:themeColor="text1"/>
              </w:rPr>
              <w:t>»</w:t>
            </w:r>
            <w:r w:rsidRPr="007006F0">
              <w:rPr>
                <w:color w:val="000000" w:themeColor="text1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14:paraId="74845C4C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6140D" w:rsidRPr="007006F0" w14:paraId="08ECFD2F" w14:textId="77777777" w:rsidTr="00B6140D">
        <w:tc>
          <w:tcPr>
            <w:tcW w:w="9071" w:type="dxa"/>
            <w:gridSpan w:val="3"/>
          </w:tcPr>
          <w:p w14:paraId="68F1378D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noProof/>
                <w:color w:val="000000" w:themeColor="text1"/>
                <w:position w:val="-10"/>
              </w:rPr>
              <w:drawing>
                <wp:inline distT="0" distB="0" distL="0" distR="0" wp14:anchorId="7BFD4271" wp14:editId="3DEADCE4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6F0">
              <w:rPr>
                <w:color w:val="000000" w:themeColor="text1"/>
              </w:rPr>
              <w:t xml:space="preserve"> 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      </w:r>
          </w:p>
        </w:tc>
      </w:tr>
      <w:tr w:rsidR="00B6140D" w:rsidRPr="007006F0" w14:paraId="6B8C4D2C" w14:textId="77777777" w:rsidTr="00B6140D">
        <w:tc>
          <w:tcPr>
            <w:tcW w:w="9071" w:type="dxa"/>
            <w:gridSpan w:val="3"/>
          </w:tcPr>
          <w:p w14:paraId="06B9A934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noProof/>
                <w:color w:val="000000" w:themeColor="text1"/>
                <w:position w:val="-10"/>
              </w:rPr>
              <w:lastRenderedPageBreak/>
              <w:drawing>
                <wp:inline distT="0" distB="0" distL="0" distR="0" wp14:anchorId="7628E9C5" wp14:editId="1A9D2DB2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6F0">
              <w:rPr>
                <w:color w:val="000000" w:themeColor="text1"/>
              </w:rPr>
              <w:t xml:space="preserve"> выдать на бумажном носителе при личном обращении в </w:t>
            </w:r>
            <w:r w:rsidR="00CB3A06" w:rsidRPr="007006F0">
              <w:rPr>
                <w:color w:val="000000" w:themeColor="text1"/>
              </w:rPr>
              <w:t xml:space="preserve">администрацию </w:t>
            </w:r>
            <w:proofErr w:type="spellStart"/>
            <w:r w:rsidR="00CB3A06" w:rsidRPr="007006F0">
              <w:rPr>
                <w:color w:val="000000" w:themeColor="text1"/>
              </w:rPr>
              <w:t>Шуберского</w:t>
            </w:r>
            <w:proofErr w:type="spellEnd"/>
            <w:r w:rsidR="00CB3A06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</w:t>
            </w:r>
            <w:r w:rsidRPr="007006F0">
              <w:rPr>
                <w:color w:val="000000" w:themeColor="text1"/>
              </w:rPr>
              <w:t xml:space="preserve"> либо в МФЦ, расположенный по адресу: ____________________________________________</w:t>
            </w:r>
            <w:r w:rsidR="00CB3A06" w:rsidRPr="007006F0">
              <w:rPr>
                <w:color w:val="000000" w:themeColor="text1"/>
              </w:rPr>
              <w:t>____________________</w:t>
            </w:r>
            <w:r w:rsidRPr="007006F0">
              <w:rPr>
                <w:color w:val="000000" w:themeColor="text1"/>
              </w:rPr>
              <w:t>______</w:t>
            </w:r>
          </w:p>
          <w:p w14:paraId="1B9CDB0D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_________________________________________________________________________;</w:t>
            </w:r>
          </w:p>
        </w:tc>
      </w:tr>
      <w:tr w:rsidR="00B6140D" w:rsidRPr="007006F0" w14:paraId="55ED1E39" w14:textId="77777777" w:rsidTr="00B6140D">
        <w:tc>
          <w:tcPr>
            <w:tcW w:w="9071" w:type="dxa"/>
            <w:gridSpan w:val="3"/>
          </w:tcPr>
          <w:p w14:paraId="00798DD2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noProof/>
                <w:color w:val="000000" w:themeColor="text1"/>
                <w:position w:val="-10"/>
              </w:rPr>
              <w:drawing>
                <wp:inline distT="0" distB="0" distL="0" distR="0" wp14:anchorId="1AEEB459" wp14:editId="52897407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6F0">
              <w:rPr>
                <w:color w:val="000000" w:themeColor="text1"/>
              </w:rPr>
              <w:t xml:space="preserve"> направить на бумажном носителе на почтовый адрес: ______________________</w:t>
            </w:r>
          </w:p>
          <w:p w14:paraId="52425614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_________________________________________________________________________.</w:t>
            </w:r>
          </w:p>
        </w:tc>
      </w:tr>
      <w:tr w:rsidR="00B6140D" w:rsidRPr="007006F0" w14:paraId="0908B7E7" w14:textId="77777777" w:rsidTr="00B6140D">
        <w:tc>
          <w:tcPr>
            <w:tcW w:w="9071" w:type="dxa"/>
            <w:gridSpan w:val="3"/>
          </w:tcPr>
          <w:p w14:paraId="04AD57AA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Приложение: на _________ листах.</w:t>
            </w:r>
          </w:p>
        </w:tc>
      </w:tr>
      <w:tr w:rsidR="00B6140D" w:rsidRPr="007006F0" w14:paraId="125BE3D2" w14:textId="77777777" w:rsidTr="00B6140D">
        <w:tc>
          <w:tcPr>
            <w:tcW w:w="9071" w:type="dxa"/>
            <w:gridSpan w:val="3"/>
          </w:tcPr>
          <w:p w14:paraId="2E83D3AA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37DFB46F" w14:textId="77777777" w:rsidTr="00B6140D">
        <w:tc>
          <w:tcPr>
            <w:tcW w:w="4195" w:type="dxa"/>
            <w:gridSpan w:val="2"/>
          </w:tcPr>
          <w:p w14:paraId="6A3FB891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"___" ________________ 20___ г.</w:t>
            </w:r>
          </w:p>
        </w:tc>
        <w:tc>
          <w:tcPr>
            <w:tcW w:w="4876" w:type="dxa"/>
          </w:tcPr>
          <w:p w14:paraId="2998853E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</w:t>
            </w:r>
          </w:p>
          <w:p w14:paraId="5B3C6AF2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(подпись заявителя)</w:t>
            </w:r>
          </w:p>
        </w:tc>
      </w:tr>
    </w:tbl>
    <w:p w14:paraId="1C19DD18" w14:textId="77777777" w:rsidR="00CB3A06" w:rsidRPr="007006F0" w:rsidRDefault="00CB3A06" w:rsidP="00B6140D">
      <w:pPr>
        <w:pStyle w:val="ConsPlusNormal"/>
        <w:jc w:val="right"/>
        <w:outlineLvl w:val="1"/>
        <w:rPr>
          <w:color w:val="000000" w:themeColor="text1"/>
        </w:rPr>
      </w:pPr>
    </w:p>
    <w:p w14:paraId="2743A23C" w14:textId="77777777" w:rsidR="00CB3A06" w:rsidRPr="007006F0" w:rsidRDefault="00CB3A06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color w:val="000000" w:themeColor="text1"/>
        </w:rPr>
      </w:pPr>
      <w:r w:rsidRPr="007006F0">
        <w:rPr>
          <w:color w:val="000000" w:themeColor="text1"/>
        </w:rPr>
        <w:br w:type="page"/>
      </w:r>
    </w:p>
    <w:p w14:paraId="68B39A55" w14:textId="77777777" w:rsidR="00B6140D" w:rsidRPr="00982970" w:rsidRDefault="00B6140D" w:rsidP="00B6140D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lastRenderedPageBreak/>
        <w:t>Приложение 3</w:t>
      </w:r>
    </w:p>
    <w:p w14:paraId="4D34941B" w14:textId="77777777" w:rsidR="00B6140D" w:rsidRPr="00982970" w:rsidRDefault="00B6140D" w:rsidP="00B6140D">
      <w:pPr>
        <w:pStyle w:val="ConsPlusNormal"/>
        <w:jc w:val="right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к Административному регламенту</w:t>
      </w:r>
    </w:p>
    <w:p w14:paraId="7522B8DB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p w14:paraId="501A9CB9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Форма</w:t>
      </w:r>
    </w:p>
    <w:p w14:paraId="27FB4617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850"/>
        <w:gridCol w:w="4876"/>
      </w:tblGrid>
      <w:tr w:rsidR="00B6140D" w:rsidRPr="007006F0" w14:paraId="124057B5" w14:textId="77777777" w:rsidTr="00B6140D">
        <w:tc>
          <w:tcPr>
            <w:tcW w:w="3345" w:type="dxa"/>
          </w:tcPr>
          <w:p w14:paraId="6DBCB4DF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726" w:type="dxa"/>
            <w:gridSpan w:val="2"/>
          </w:tcPr>
          <w:p w14:paraId="7B73CB04" w14:textId="77777777" w:rsidR="00CB3A06" w:rsidRPr="007006F0" w:rsidRDefault="00CB3A06" w:rsidP="00CB3A06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Главе </w:t>
            </w:r>
            <w:proofErr w:type="spellStart"/>
            <w:r w:rsidRPr="007006F0">
              <w:rPr>
                <w:color w:val="000000" w:themeColor="text1"/>
              </w:rPr>
              <w:t>Шуберского</w:t>
            </w:r>
            <w:proofErr w:type="spellEnd"/>
            <w:r w:rsidRPr="007006F0">
              <w:rPr>
                <w:color w:val="000000" w:themeColor="text1"/>
              </w:rPr>
              <w:t xml:space="preserve"> сельского поселения</w:t>
            </w:r>
          </w:p>
          <w:p w14:paraId="244049F9" w14:textId="77777777" w:rsidR="00CB3A06" w:rsidRPr="007006F0" w:rsidRDefault="00CB3A06" w:rsidP="00CB3A06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</w:t>
            </w:r>
          </w:p>
          <w:p w14:paraId="51629020" w14:textId="77777777" w:rsidR="00CB3A06" w:rsidRPr="007006F0" w:rsidRDefault="00CB3A06" w:rsidP="00CB3A06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(Ф.И.О. главы </w:t>
            </w:r>
            <w:proofErr w:type="spellStart"/>
            <w:r w:rsidRPr="007006F0">
              <w:rPr>
                <w:color w:val="000000" w:themeColor="text1"/>
              </w:rPr>
              <w:t>Шуберского</w:t>
            </w:r>
            <w:proofErr w:type="spellEnd"/>
            <w:r w:rsidRPr="007006F0">
              <w:rPr>
                <w:color w:val="000000" w:themeColor="text1"/>
              </w:rPr>
              <w:t xml:space="preserve"> сельского поселения)</w:t>
            </w:r>
          </w:p>
          <w:p w14:paraId="4D3FFE15" w14:textId="77777777" w:rsidR="00CB3A06" w:rsidRPr="007006F0" w:rsidRDefault="00CB3A06" w:rsidP="00CB3A06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______________________________________________,</w:t>
            </w:r>
          </w:p>
          <w:p w14:paraId="2B033908" w14:textId="77777777" w:rsidR="00CB3A06" w:rsidRPr="007006F0" w:rsidRDefault="00CB3A06" w:rsidP="00CB3A06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(Ф.И.О. заявителя)</w:t>
            </w:r>
          </w:p>
          <w:p w14:paraId="35AFB3BC" w14:textId="77777777" w:rsidR="00CB3A06" w:rsidRPr="007006F0" w:rsidRDefault="00CB3A06" w:rsidP="00CB3A06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проживающего по адресу:</w:t>
            </w:r>
          </w:p>
          <w:p w14:paraId="308F063E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область _____________________________________,</w:t>
            </w:r>
          </w:p>
          <w:p w14:paraId="79EF5548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район _______________________________________,</w:t>
            </w:r>
          </w:p>
          <w:p w14:paraId="6DA7A669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населенный пункт_____________________________,</w:t>
            </w:r>
          </w:p>
          <w:p w14:paraId="53A802B4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ул. ___________________________________________,</w:t>
            </w:r>
          </w:p>
          <w:p w14:paraId="6F7C9744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дом № __________, корпус _________, кв. _________;</w:t>
            </w:r>
          </w:p>
          <w:p w14:paraId="19C410C7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паспорт серия _________ № _____________________,</w:t>
            </w:r>
          </w:p>
          <w:p w14:paraId="11C46C8D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кем выдан ____________________________________</w:t>
            </w:r>
          </w:p>
          <w:p w14:paraId="378510ED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_____________________________________________,</w:t>
            </w:r>
          </w:p>
          <w:p w14:paraId="06E71451" w14:textId="77777777" w:rsidR="00CB3A06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дата выдачи __________________________________;</w:t>
            </w:r>
          </w:p>
          <w:p w14:paraId="6A030E16" w14:textId="77777777" w:rsidR="00B6140D" w:rsidRPr="007006F0" w:rsidRDefault="00CB3A06" w:rsidP="00CB3A06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контактный телефон ____________________________</w:t>
            </w:r>
          </w:p>
        </w:tc>
      </w:tr>
      <w:tr w:rsidR="00B6140D" w:rsidRPr="007006F0" w14:paraId="21ACA771" w14:textId="77777777" w:rsidTr="00B6140D">
        <w:tc>
          <w:tcPr>
            <w:tcW w:w="9071" w:type="dxa"/>
            <w:gridSpan w:val="3"/>
          </w:tcPr>
          <w:p w14:paraId="49717BF1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6322FE77" w14:textId="77777777" w:rsidTr="00B6140D">
        <w:tc>
          <w:tcPr>
            <w:tcW w:w="9071" w:type="dxa"/>
            <w:gridSpan w:val="3"/>
          </w:tcPr>
          <w:p w14:paraId="77A05A30" w14:textId="77777777" w:rsidR="00B6140D" w:rsidRPr="007006F0" w:rsidRDefault="00B6140D" w:rsidP="00B6140D">
            <w:pPr>
              <w:pStyle w:val="ConsPlusNormal"/>
              <w:jc w:val="center"/>
              <w:rPr>
                <w:b/>
                <w:color w:val="000000" w:themeColor="text1"/>
              </w:rPr>
            </w:pPr>
            <w:bookmarkStart w:id="26" w:name="Par622"/>
            <w:bookmarkEnd w:id="26"/>
            <w:r w:rsidRPr="007006F0">
              <w:rPr>
                <w:b/>
                <w:bCs/>
                <w:color w:val="000000" w:themeColor="text1"/>
              </w:rPr>
              <w:t>ЗАЯВЛЕНИЕ</w:t>
            </w:r>
          </w:p>
          <w:p w14:paraId="5DB0CFDB" w14:textId="3A2CDCB5" w:rsidR="00B6140D" w:rsidRPr="007006F0" w:rsidRDefault="00B6140D" w:rsidP="00F23475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b/>
                <w:bCs/>
                <w:color w:val="000000" w:themeColor="text1"/>
              </w:rPr>
              <w:t xml:space="preserve">об исправлении допущенных опечаток и (или) ошибок в </w:t>
            </w:r>
            <w:r w:rsidR="00CB3A06" w:rsidRPr="007006F0">
              <w:rPr>
                <w:b/>
                <w:bCs/>
                <w:color w:val="000000" w:themeColor="text1"/>
              </w:rPr>
              <w:t>постановлении</w:t>
            </w:r>
            <w:r w:rsidRPr="007006F0">
              <w:rPr>
                <w:b/>
                <w:bCs/>
                <w:color w:val="000000" w:themeColor="text1"/>
              </w:rPr>
              <w:t xml:space="preserve"> администрации </w:t>
            </w:r>
            <w:r w:rsidR="00CB3A06" w:rsidRPr="007006F0">
              <w:rPr>
                <w:b/>
                <w:color w:val="000000" w:themeColor="text1"/>
              </w:rPr>
              <w:t xml:space="preserve">о предоставлении </w:t>
            </w:r>
            <w:r w:rsidR="005B3ABB">
              <w:rPr>
                <w:b/>
                <w:color w:val="000000" w:themeColor="text1"/>
              </w:rPr>
              <w:t>участка земли</w:t>
            </w:r>
            <w:r w:rsidR="00CB3A06" w:rsidRPr="007006F0">
              <w:rPr>
                <w:b/>
                <w:color w:val="000000" w:themeColor="text1"/>
              </w:rPr>
              <w:t xml:space="preserve"> для создания семейного (родового) захоронения </w:t>
            </w:r>
          </w:p>
        </w:tc>
      </w:tr>
      <w:tr w:rsidR="00B6140D" w:rsidRPr="007006F0" w14:paraId="1964E40C" w14:textId="77777777" w:rsidTr="00B6140D">
        <w:tc>
          <w:tcPr>
            <w:tcW w:w="9071" w:type="dxa"/>
            <w:gridSpan w:val="3"/>
          </w:tcPr>
          <w:p w14:paraId="50890960" w14:textId="54B46760" w:rsidR="00B6140D" w:rsidRPr="007006F0" w:rsidRDefault="00B6140D" w:rsidP="00CB3A06">
            <w:pPr>
              <w:pStyle w:val="ConsPlusNormal"/>
              <w:ind w:firstLine="709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Прошу Вас исправить допущенные опечатки и (или) ошибки в </w:t>
            </w:r>
            <w:r w:rsidR="00CB3A06" w:rsidRPr="007006F0">
              <w:rPr>
                <w:color w:val="000000" w:themeColor="text1"/>
              </w:rPr>
              <w:t>постановлении</w:t>
            </w:r>
            <w:r w:rsidRPr="007006F0">
              <w:rPr>
                <w:color w:val="000000" w:themeColor="text1"/>
              </w:rPr>
              <w:t xml:space="preserve"> администрации </w:t>
            </w:r>
            <w:proofErr w:type="spellStart"/>
            <w:r w:rsidR="00CB3A06" w:rsidRPr="007006F0">
              <w:rPr>
                <w:color w:val="000000" w:themeColor="text1"/>
              </w:rPr>
              <w:t>Шуберского</w:t>
            </w:r>
            <w:proofErr w:type="spellEnd"/>
            <w:r w:rsidR="00CB3A06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 о предоставлении </w:t>
            </w:r>
            <w:r w:rsidR="005B3ABB">
              <w:rPr>
                <w:color w:val="000000" w:themeColor="text1"/>
              </w:rPr>
              <w:t>участка земли</w:t>
            </w:r>
            <w:r w:rsidR="00CB3A06" w:rsidRPr="007006F0">
              <w:rPr>
                <w:color w:val="000000" w:themeColor="text1"/>
              </w:rPr>
              <w:t xml:space="preserve"> для создания семейного (родового) захоронения </w:t>
            </w:r>
            <w:r w:rsidRPr="007006F0">
              <w:rPr>
                <w:color w:val="000000" w:themeColor="text1"/>
              </w:rPr>
              <w:t xml:space="preserve">на </w:t>
            </w:r>
            <w:r w:rsidR="00CB3A06" w:rsidRPr="007006F0">
              <w:rPr>
                <w:color w:val="000000" w:themeColor="text1"/>
              </w:rPr>
              <w:t xml:space="preserve">муниципальном кладбище </w:t>
            </w:r>
            <w:proofErr w:type="spellStart"/>
            <w:r w:rsidR="00CB3A06" w:rsidRPr="007006F0">
              <w:rPr>
                <w:color w:val="000000" w:themeColor="text1"/>
              </w:rPr>
              <w:t>Шуберского</w:t>
            </w:r>
            <w:proofErr w:type="spellEnd"/>
            <w:r w:rsidR="00CB3A06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</w:t>
            </w:r>
            <w:r w:rsidR="00F23475" w:rsidRPr="007006F0">
              <w:rPr>
                <w:color w:val="000000" w:themeColor="text1"/>
              </w:rPr>
              <w:t xml:space="preserve"> от __.__.20__ № ____</w:t>
            </w:r>
            <w:r w:rsidR="00CB3A06" w:rsidRPr="007006F0">
              <w:rPr>
                <w:color w:val="000000" w:themeColor="text1"/>
              </w:rPr>
              <w:t>.</w:t>
            </w:r>
          </w:p>
          <w:p w14:paraId="3439822A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В полученном </w:t>
            </w:r>
            <w:r w:rsidR="00F23475" w:rsidRPr="007006F0">
              <w:rPr>
                <w:color w:val="000000" w:themeColor="text1"/>
              </w:rPr>
              <w:t>постановлении</w:t>
            </w:r>
            <w:r w:rsidRPr="007006F0">
              <w:rPr>
                <w:color w:val="000000" w:themeColor="text1"/>
              </w:rPr>
              <w:t xml:space="preserve"> были допущены следующие опечатки (ошибки):</w:t>
            </w:r>
          </w:p>
          <w:p w14:paraId="1D435A61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3BEEFBE7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5A429D64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489CE250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_________________________________________________________________________.</w:t>
            </w:r>
          </w:p>
          <w:p w14:paraId="45A300DC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6140D" w:rsidRPr="007006F0" w14:paraId="1F74234E" w14:textId="77777777" w:rsidTr="00B6140D">
        <w:tc>
          <w:tcPr>
            <w:tcW w:w="9071" w:type="dxa"/>
            <w:gridSpan w:val="3"/>
          </w:tcPr>
          <w:p w14:paraId="4E8D57F5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noProof/>
                <w:color w:val="000000" w:themeColor="text1"/>
                <w:position w:val="-10"/>
              </w:rPr>
              <w:drawing>
                <wp:inline distT="0" distB="0" distL="0" distR="0" wp14:anchorId="7E350522" wp14:editId="5312EC53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6F0">
              <w:rPr>
                <w:color w:val="000000" w:themeColor="text1"/>
              </w:rPr>
              <w:t xml:space="preserve"> 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      </w:r>
          </w:p>
        </w:tc>
      </w:tr>
      <w:tr w:rsidR="00B6140D" w:rsidRPr="007006F0" w14:paraId="00BF1FB5" w14:textId="77777777" w:rsidTr="00B6140D">
        <w:tc>
          <w:tcPr>
            <w:tcW w:w="9071" w:type="dxa"/>
            <w:gridSpan w:val="3"/>
          </w:tcPr>
          <w:p w14:paraId="457B1DE2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noProof/>
                <w:color w:val="000000" w:themeColor="text1"/>
                <w:position w:val="-10"/>
              </w:rPr>
              <w:drawing>
                <wp:inline distT="0" distB="0" distL="0" distR="0" wp14:anchorId="1801197A" wp14:editId="7D3B1151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6F0">
              <w:rPr>
                <w:color w:val="000000" w:themeColor="text1"/>
              </w:rPr>
              <w:t xml:space="preserve"> выдать на бумажном носителе при личном обращении в администраци</w:t>
            </w:r>
            <w:r w:rsidR="00F23475" w:rsidRPr="007006F0">
              <w:rPr>
                <w:color w:val="000000" w:themeColor="text1"/>
              </w:rPr>
              <w:t>ю</w:t>
            </w:r>
            <w:r w:rsidRPr="007006F0">
              <w:rPr>
                <w:color w:val="000000" w:themeColor="text1"/>
              </w:rPr>
              <w:t xml:space="preserve"> </w:t>
            </w:r>
            <w:proofErr w:type="spellStart"/>
            <w:r w:rsidR="00F23475" w:rsidRPr="007006F0">
              <w:rPr>
                <w:color w:val="000000" w:themeColor="text1"/>
              </w:rPr>
              <w:t>Шуберского</w:t>
            </w:r>
            <w:proofErr w:type="spellEnd"/>
            <w:r w:rsidR="00F23475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 </w:t>
            </w:r>
            <w:r w:rsidRPr="007006F0">
              <w:rPr>
                <w:color w:val="000000" w:themeColor="text1"/>
              </w:rPr>
              <w:t>либо в МФЦ, расположенный по адресу: ________________________________________________</w:t>
            </w:r>
            <w:r w:rsidR="00F23475" w:rsidRPr="007006F0">
              <w:rPr>
                <w:color w:val="000000" w:themeColor="text1"/>
              </w:rPr>
              <w:t>____________________</w:t>
            </w:r>
            <w:r w:rsidRPr="007006F0">
              <w:rPr>
                <w:color w:val="000000" w:themeColor="text1"/>
              </w:rPr>
              <w:t>__</w:t>
            </w:r>
          </w:p>
          <w:p w14:paraId="1F3649EF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lastRenderedPageBreak/>
              <w:t>_________________________________________________________________________;</w:t>
            </w:r>
          </w:p>
        </w:tc>
      </w:tr>
      <w:tr w:rsidR="00B6140D" w:rsidRPr="007006F0" w14:paraId="39C54A32" w14:textId="77777777" w:rsidTr="00B6140D">
        <w:tc>
          <w:tcPr>
            <w:tcW w:w="9071" w:type="dxa"/>
            <w:gridSpan w:val="3"/>
          </w:tcPr>
          <w:p w14:paraId="3F3019FA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noProof/>
                <w:color w:val="000000" w:themeColor="text1"/>
                <w:position w:val="-10"/>
              </w:rPr>
              <w:lastRenderedPageBreak/>
              <w:drawing>
                <wp:inline distT="0" distB="0" distL="0" distR="0" wp14:anchorId="5E1452E0" wp14:editId="4CBC3E5B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6F0">
              <w:rPr>
                <w:color w:val="000000" w:themeColor="text1"/>
              </w:rPr>
              <w:t xml:space="preserve"> направить на бумажном носителе на почтовый адрес: ______________________</w:t>
            </w:r>
          </w:p>
          <w:p w14:paraId="336160A4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_________________________________________________________________________.</w:t>
            </w:r>
          </w:p>
        </w:tc>
      </w:tr>
      <w:tr w:rsidR="00B6140D" w:rsidRPr="007006F0" w14:paraId="2FE78B97" w14:textId="77777777" w:rsidTr="00B6140D">
        <w:tc>
          <w:tcPr>
            <w:tcW w:w="9071" w:type="dxa"/>
            <w:gridSpan w:val="3"/>
          </w:tcPr>
          <w:p w14:paraId="60BC391A" w14:textId="77777777" w:rsidR="00B6140D" w:rsidRPr="007006F0" w:rsidRDefault="00B6140D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Приложение: на _________ листах.</w:t>
            </w:r>
          </w:p>
        </w:tc>
      </w:tr>
      <w:tr w:rsidR="00B6140D" w:rsidRPr="007006F0" w14:paraId="7A6A632F" w14:textId="77777777" w:rsidTr="00B6140D">
        <w:tc>
          <w:tcPr>
            <w:tcW w:w="9071" w:type="dxa"/>
            <w:gridSpan w:val="3"/>
          </w:tcPr>
          <w:p w14:paraId="60E2DDF8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72518D73" w14:textId="77777777" w:rsidTr="00B6140D">
        <w:tc>
          <w:tcPr>
            <w:tcW w:w="4195" w:type="dxa"/>
            <w:gridSpan w:val="2"/>
          </w:tcPr>
          <w:p w14:paraId="5E6BF816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"___" ________________ 20___ г.</w:t>
            </w:r>
          </w:p>
        </w:tc>
        <w:tc>
          <w:tcPr>
            <w:tcW w:w="4876" w:type="dxa"/>
          </w:tcPr>
          <w:p w14:paraId="6F194120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</w:t>
            </w:r>
          </w:p>
          <w:p w14:paraId="36E4605C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(подпись заявителя)</w:t>
            </w:r>
          </w:p>
        </w:tc>
      </w:tr>
    </w:tbl>
    <w:p w14:paraId="3DAC616D" w14:textId="77777777" w:rsidR="00F23475" w:rsidRPr="007006F0" w:rsidRDefault="00F23475" w:rsidP="00B6140D">
      <w:pPr>
        <w:pStyle w:val="ConsPlusNormal"/>
        <w:jc w:val="right"/>
        <w:outlineLvl w:val="1"/>
        <w:rPr>
          <w:color w:val="000000" w:themeColor="text1"/>
        </w:rPr>
      </w:pPr>
    </w:p>
    <w:p w14:paraId="192254C3" w14:textId="77777777" w:rsidR="00F23475" w:rsidRPr="007006F0" w:rsidRDefault="00F23475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color w:val="000000" w:themeColor="text1"/>
        </w:rPr>
      </w:pPr>
      <w:r w:rsidRPr="007006F0">
        <w:rPr>
          <w:color w:val="000000" w:themeColor="text1"/>
        </w:rPr>
        <w:br w:type="page"/>
      </w:r>
    </w:p>
    <w:p w14:paraId="551A7F3A" w14:textId="77777777" w:rsidR="00B6140D" w:rsidRPr="00982970" w:rsidRDefault="00B6140D" w:rsidP="00B6140D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lastRenderedPageBreak/>
        <w:t>Приложение 4</w:t>
      </w:r>
    </w:p>
    <w:p w14:paraId="748FAB5C" w14:textId="77777777" w:rsidR="00B6140D" w:rsidRPr="00982970" w:rsidRDefault="00B6140D" w:rsidP="00B6140D">
      <w:pPr>
        <w:pStyle w:val="ConsPlusNormal"/>
        <w:jc w:val="right"/>
        <w:rPr>
          <w:color w:val="000000" w:themeColor="text1"/>
          <w:sz w:val="28"/>
          <w:szCs w:val="28"/>
        </w:rPr>
      </w:pPr>
      <w:r w:rsidRPr="00982970">
        <w:rPr>
          <w:color w:val="000000" w:themeColor="text1"/>
          <w:sz w:val="28"/>
          <w:szCs w:val="28"/>
        </w:rPr>
        <w:t>к Административному регламенту</w:t>
      </w:r>
    </w:p>
    <w:p w14:paraId="46ADD9B7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p w14:paraId="16860D89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Форма</w:t>
      </w:r>
    </w:p>
    <w:p w14:paraId="2FC20242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2041"/>
        <w:gridCol w:w="3345"/>
      </w:tblGrid>
      <w:tr w:rsidR="00B6140D" w:rsidRPr="007006F0" w14:paraId="7A7604B7" w14:textId="77777777" w:rsidTr="00B6140D">
        <w:tc>
          <w:tcPr>
            <w:tcW w:w="3345" w:type="dxa"/>
          </w:tcPr>
          <w:p w14:paraId="40DD6E60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726" w:type="dxa"/>
            <w:gridSpan w:val="3"/>
          </w:tcPr>
          <w:p w14:paraId="09E02EE5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Кому __________________________________</w:t>
            </w:r>
          </w:p>
          <w:p w14:paraId="7873CEBF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(фамилия, имя, отчество заявителя)</w:t>
            </w:r>
          </w:p>
          <w:p w14:paraId="0DCF6123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Куда ___________________________________</w:t>
            </w:r>
          </w:p>
          <w:p w14:paraId="67CE36FB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(почтовый индекс и адрес заявителя согласно заявлению о предоставлении муниципальной услуги)</w:t>
            </w:r>
          </w:p>
          <w:p w14:paraId="6D202F05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</w:t>
            </w:r>
          </w:p>
          <w:p w14:paraId="06B8CBFB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</w:t>
            </w:r>
          </w:p>
        </w:tc>
      </w:tr>
      <w:tr w:rsidR="00B6140D" w:rsidRPr="007006F0" w14:paraId="33B4681F" w14:textId="77777777" w:rsidTr="00B6140D">
        <w:tc>
          <w:tcPr>
            <w:tcW w:w="9071" w:type="dxa"/>
            <w:gridSpan w:val="4"/>
          </w:tcPr>
          <w:p w14:paraId="1C9FEAF3" w14:textId="77777777" w:rsidR="00F23475" w:rsidRPr="007006F0" w:rsidRDefault="00F23475" w:rsidP="00B6140D">
            <w:pPr>
              <w:pStyle w:val="ConsPlusNormal"/>
              <w:jc w:val="center"/>
              <w:rPr>
                <w:b/>
                <w:bCs/>
                <w:color w:val="000000" w:themeColor="text1"/>
              </w:rPr>
            </w:pPr>
            <w:bookmarkStart w:id="27" w:name="Par670"/>
            <w:bookmarkEnd w:id="27"/>
          </w:p>
          <w:p w14:paraId="3E053987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b/>
                <w:bCs/>
                <w:color w:val="000000" w:themeColor="text1"/>
              </w:rPr>
              <w:t>РЕШЕНИЕ</w:t>
            </w:r>
          </w:p>
          <w:p w14:paraId="697CD44B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b/>
                <w:bCs/>
                <w:color w:val="000000" w:themeColor="text1"/>
              </w:rPr>
              <w:t>об отказе в приеме документов для оказания муниципальной услуги</w:t>
            </w:r>
          </w:p>
          <w:p w14:paraId="74E942CB" w14:textId="0C68095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b/>
                <w:bCs/>
                <w:color w:val="000000" w:themeColor="text1"/>
              </w:rPr>
              <w:t>«</w:t>
            </w:r>
            <w:r w:rsidRPr="007006F0">
              <w:rPr>
                <w:b/>
                <w:color w:val="000000" w:themeColor="text1"/>
              </w:rPr>
              <w:t xml:space="preserve">Предоставление </w:t>
            </w:r>
            <w:r w:rsidR="005B3ABB">
              <w:rPr>
                <w:b/>
                <w:color w:val="000000" w:themeColor="text1"/>
              </w:rPr>
              <w:t>участка земли</w:t>
            </w:r>
            <w:r w:rsidRPr="007006F0">
              <w:rPr>
                <w:b/>
                <w:color w:val="000000" w:themeColor="text1"/>
              </w:rPr>
              <w:t xml:space="preserve"> для создания семейных (родовых) захоронений»</w:t>
            </w:r>
          </w:p>
        </w:tc>
      </w:tr>
      <w:tr w:rsidR="00B6140D" w:rsidRPr="007006F0" w14:paraId="6B03FE7E" w14:textId="77777777" w:rsidTr="00B6140D">
        <w:tc>
          <w:tcPr>
            <w:tcW w:w="9071" w:type="dxa"/>
            <w:gridSpan w:val="4"/>
          </w:tcPr>
          <w:p w14:paraId="2B0B4933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5025C9C1" w14:textId="77777777" w:rsidTr="00B6140D">
        <w:tc>
          <w:tcPr>
            <w:tcW w:w="9071" w:type="dxa"/>
            <w:gridSpan w:val="4"/>
          </w:tcPr>
          <w:p w14:paraId="1347273B" w14:textId="0C078C0F" w:rsidR="00B6140D" w:rsidRPr="007006F0" w:rsidRDefault="00F23475" w:rsidP="00B6140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006F0">
              <w:rPr>
                <w:color w:val="000000" w:themeColor="text1"/>
              </w:rPr>
              <w:t>Шуберского</w:t>
            </w:r>
            <w:proofErr w:type="spellEnd"/>
            <w:r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</w:t>
            </w:r>
            <w:r w:rsidR="00B6140D" w:rsidRPr="007006F0">
              <w:rPr>
                <w:color w:val="000000" w:themeColor="text1"/>
              </w:rPr>
              <w:t xml:space="preserve">, рассмотрев предоставленные документы о </w:t>
            </w:r>
            <w:r w:rsidRPr="007006F0">
              <w:rPr>
                <w:color w:val="000000" w:themeColor="text1"/>
              </w:rPr>
              <w:t xml:space="preserve">предоставлении </w:t>
            </w:r>
            <w:r w:rsidR="005B3ABB">
              <w:rPr>
                <w:color w:val="000000" w:themeColor="text1"/>
              </w:rPr>
              <w:t>участка земли</w:t>
            </w:r>
            <w:r w:rsidRPr="007006F0">
              <w:rPr>
                <w:color w:val="000000" w:themeColor="text1"/>
              </w:rPr>
              <w:t xml:space="preserve"> для создания семейн</w:t>
            </w:r>
            <w:r w:rsidR="009825AE" w:rsidRPr="007006F0">
              <w:rPr>
                <w:color w:val="000000" w:themeColor="text1"/>
              </w:rPr>
              <w:t>ого</w:t>
            </w:r>
            <w:r w:rsidRPr="007006F0">
              <w:rPr>
                <w:color w:val="000000" w:themeColor="text1"/>
              </w:rPr>
              <w:t xml:space="preserve"> (родов</w:t>
            </w:r>
            <w:r w:rsidR="009825AE" w:rsidRPr="007006F0">
              <w:rPr>
                <w:color w:val="000000" w:themeColor="text1"/>
              </w:rPr>
              <w:t>ого</w:t>
            </w:r>
            <w:r w:rsidRPr="007006F0">
              <w:rPr>
                <w:color w:val="000000" w:themeColor="text1"/>
              </w:rPr>
              <w:t xml:space="preserve">) захоронений </w:t>
            </w:r>
            <w:r w:rsidR="00B6140D" w:rsidRPr="007006F0">
              <w:rPr>
                <w:color w:val="000000" w:themeColor="text1"/>
              </w:rPr>
              <w:t xml:space="preserve">на </w:t>
            </w:r>
            <w:r w:rsidR="009825AE" w:rsidRPr="007006F0">
              <w:rPr>
                <w:color w:val="000000" w:themeColor="text1"/>
              </w:rPr>
              <w:t xml:space="preserve">муниципальном кладбище </w:t>
            </w:r>
            <w:proofErr w:type="spellStart"/>
            <w:r w:rsidR="009825AE" w:rsidRPr="007006F0">
              <w:rPr>
                <w:color w:val="000000" w:themeColor="text1"/>
              </w:rPr>
              <w:t>Шуберского</w:t>
            </w:r>
            <w:proofErr w:type="spellEnd"/>
            <w:r w:rsidR="009825AE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</w:t>
            </w:r>
            <w:r w:rsidR="00B6140D" w:rsidRPr="007006F0">
              <w:rPr>
                <w:color w:val="000000" w:themeColor="text1"/>
              </w:rPr>
              <w:t xml:space="preserve"> общей площадью _______________ кв. м, находящегося по адресу: ______________</w:t>
            </w:r>
            <w:r w:rsidR="009825AE" w:rsidRPr="007006F0">
              <w:rPr>
                <w:color w:val="000000" w:themeColor="text1"/>
              </w:rPr>
              <w:t>_____</w:t>
            </w:r>
            <w:r w:rsidR="00B6140D" w:rsidRPr="007006F0">
              <w:rPr>
                <w:color w:val="000000" w:themeColor="text1"/>
              </w:rPr>
              <w:t>___________________________________________________</w:t>
            </w:r>
          </w:p>
          <w:p w14:paraId="2BB8B4DD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_________________________________________________________________________,</w:t>
            </w:r>
          </w:p>
          <w:p w14:paraId="67FF3F20" w14:textId="201DE869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сообщает Вам, что принято решение отказать в приеме документов для оказания муниципальной услуги </w:t>
            </w:r>
            <w:r w:rsidRPr="00982970">
              <w:rPr>
                <w:bCs/>
                <w:color w:val="000000" w:themeColor="text1"/>
              </w:rPr>
              <w:t>«</w:t>
            </w:r>
            <w:r w:rsidRPr="00982970">
              <w:rPr>
                <w:color w:val="000000" w:themeColor="text1"/>
              </w:rPr>
              <w:t xml:space="preserve">Предоставление </w:t>
            </w:r>
            <w:r w:rsidR="005B3ABB">
              <w:rPr>
                <w:color w:val="000000" w:themeColor="text1"/>
              </w:rPr>
              <w:t>участка земли</w:t>
            </w:r>
            <w:r w:rsidRPr="00982970">
              <w:rPr>
                <w:color w:val="000000" w:themeColor="text1"/>
              </w:rPr>
              <w:t xml:space="preserve"> для создания семейн</w:t>
            </w:r>
            <w:r w:rsidR="009825AE" w:rsidRPr="00982970">
              <w:rPr>
                <w:color w:val="000000" w:themeColor="text1"/>
              </w:rPr>
              <w:t>ого</w:t>
            </w:r>
            <w:r w:rsidRPr="00982970">
              <w:rPr>
                <w:color w:val="000000" w:themeColor="text1"/>
              </w:rPr>
              <w:t xml:space="preserve"> (родов</w:t>
            </w:r>
            <w:r w:rsidR="009825AE" w:rsidRPr="00982970">
              <w:rPr>
                <w:color w:val="000000" w:themeColor="text1"/>
              </w:rPr>
              <w:t>ого</w:t>
            </w:r>
            <w:r w:rsidRPr="00982970">
              <w:rPr>
                <w:color w:val="000000" w:themeColor="text1"/>
              </w:rPr>
              <w:t>) захоронени</w:t>
            </w:r>
            <w:r w:rsidR="009825AE" w:rsidRPr="00982970">
              <w:rPr>
                <w:color w:val="000000" w:themeColor="text1"/>
              </w:rPr>
              <w:t>я</w:t>
            </w:r>
            <w:r w:rsidRPr="00982970">
              <w:rPr>
                <w:color w:val="000000" w:themeColor="text1"/>
              </w:rPr>
              <w:t xml:space="preserve">» в связи </w:t>
            </w:r>
            <w:proofErr w:type="gramStart"/>
            <w:r w:rsidRPr="00982970">
              <w:rPr>
                <w:color w:val="000000" w:themeColor="text1"/>
              </w:rPr>
              <w:t>с</w:t>
            </w:r>
            <w:proofErr w:type="gramEnd"/>
            <w:r w:rsidRPr="00982970">
              <w:rPr>
                <w:color w:val="000000" w:themeColor="text1"/>
              </w:rPr>
              <w:t xml:space="preserve"> __________________________________________</w:t>
            </w:r>
            <w:r w:rsidR="009825AE" w:rsidRPr="00982970">
              <w:rPr>
                <w:color w:val="000000" w:themeColor="text1"/>
              </w:rPr>
              <w:t>_________________</w:t>
            </w:r>
            <w:r w:rsidRPr="00982970">
              <w:rPr>
                <w:color w:val="000000" w:themeColor="text1"/>
              </w:rPr>
              <w:t>____________</w:t>
            </w:r>
          </w:p>
          <w:p w14:paraId="46259B59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_________________________________________________________________________.</w:t>
            </w:r>
          </w:p>
          <w:p w14:paraId="2BC56E50" w14:textId="11D59381" w:rsidR="00B6140D" w:rsidRPr="007006F0" w:rsidRDefault="00B6140D" w:rsidP="009825A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(основани</w:t>
            </w:r>
            <w:proofErr w:type="gramStart"/>
            <w:r w:rsidRPr="007006F0">
              <w:rPr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7006F0">
              <w:rPr>
                <w:color w:val="000000" w:themeColor="text1"/>
                <w:sz w:val="20"/>
                <w:szCs w:val="20"/>
              </w:rPr>
              <w:t xml:space="preserve">я), </w:t>
            </w:r>
            <w:r w:rsidRPr="00982970">
              <w:rPr>
                <w:color w:val="000000" w:themeColor="text1"/>
                <w:sz w:val="20"/>
                <w:szCs w:val="20"/>
              </w:rPr>
              <w:t>предусмотренное(</w:t>
            </w:r>
            <w:proofErr w:type="spellStart"/>
            <w:r w:rsidRPr="00982970">
              <w:rPr>
                <w:color w:val="000000" w:themeColor="text1"/>
                <w:sz w:val="20"/>
                <w:szCs w:val="20"/>
              </w:rPr>
              <w:t>ые</w:t>
            </w:r>
            <w:proofErr w:type="spellEnd"/>
            <w:r w:rsidRPr="00982970">
              <w:rPr>
                <w:color w:val="000000" w:themeColor="text1"/>
                <w:sz w:val="20"/>
                <w:szCs w:val="20"/>
              </w:rPr>
              <w:t xml:space="preserve">) </w:t>
            </w:r>
            <w:hyperlink w:anchor="Par138" w:tooltip="2.7. Исчерпывающий перечень оснований для отказа в приеме" w:history="1">
              <w:r w:rsidRPr="00982970">
                <w:rPr>
                  <w:color w:val="000000" w:themeColor="text1"/>
                  <w:sz w:val="20"/>
                  <w:szCs w:val="20"/>
                </w:rPr>
                <w:t>разделом 2.7</w:t>
              </w:r>
            </w:hyperlink>
            <w:r w:rsidRPr="00982970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по предоставлению муниципальной услуги </w:t>
            </w:r>
            <w:r w:rsidRPr="00982970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982970"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  <w:r w:rsidR="005B3ABB">
              <w:rPr>
                <w:color w:val="000000" w:themeColor="text1"/>
                <w:sz w:val="20"/>
                <w:szCs w:val="20"/>
              </w:rPr>
              <w:t>участка земли</w:t>
            </w:r>
            <w:r w:rsidRPr="00982970">
              <w:rPr>
                <w:color w:val="000000" w:themeColor="text1"/>
                <w:sz w:val="20"/>
                <w:szCs w:val="20"/>
              </w:rPr>
              <w:t xml:space="preserve"> для создания семейных (родовых) захоронений»)</w:t>
            </w:r>
          </w:p>
        </w:tc>
      </w:tr>
      <w:tr w:rsidR="00B6140D" w:rsidRPr="007006F0" w14:paraId="779499D6" w14:textId="77777777" w:rsidTr="00B6140D">
        <w:tc>
          <w:tcPr>
            <w:tcW w:w="9071" w:type="dxa"/>
            <w:gridSpan w:val="4"/>
          </w:tcPr>
          <w:p w14:paraId="54B9D105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5B268350" w14:textId="77777777" w:rsidTr="00B6140D">
        <w:tc>
          <w:tcPr>
            <w:tcW w:w="3685" w:type="dxa"/>
            <w:gridSpan w:val="2"/>
          </w:tcPr>
          <w:p w14:paraId="1ADE8B99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</w:t>
            </w:r>
          </w:p>
          <w:p w14:paraId="669E32F0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041" w:type="dxa"/>
          </w:tcPr>
          <w:p w14:paraId="5E151088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</w:t>
            </w:r>
          </w:p>
          <w:p w14:paraId="69280819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345" w:type="dxa"/>
          </w:tcPr>
          <w:p w14:paraId="3FCB86FE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</w:t>
            </w:r>
          </w:p>
          <w:p w14:paraId="7E0684ED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14:paraId="6F8880C8" w14:textId="77777777" w:rsidR="009825AE" w:rsidRPr="007006F0" w:rsidRDefault="009825AE" w:rsidP="00B6140D">
      <w:pPr>
        <w:pStyle w:val="ConsPlusNormal"/>
        <w:jc w:val="right"/>
        <w:outlineLvl w:val="1"/>
        <w:rPr>
          <w:color w:val="000000" w:themeColor="text1"/>
        </w:rPr>
      </w:pPr>
    </w:p>
    <w:p w14:paraId="62C167FF" w14:textId="77777777" w:rsidR="009825AE" w:rsidRPr="007006F0" w:rsidRDefault="009825AE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color w:val="000000" w:themeColor="text1"/>
        </w:rPr>
      </w:pPr>
      <w:r w:rsidRPr="007006F0">
        <w:rPr>
          <w:color w:val="000000" w:themeColor="text1"/>
        </w:rPr>
        <w:br w:type="page"/>
      </w:r>
    </w:p>
    <w:p w14:paraId="30BF9ED8" w14:textId="77777777" w:rsidR="00B6140D" w:rsidRPr="007006F0" w:rsidRDefault="00B6140D" w:rsidP="00B6140D">
      <w:pPr>
        <w:pStyle w:val="ConsPlusNormal"/>
        <w:jc w:val="right"/>
        <w:outlineLvl w:val="1"/>
        <w:rPr>
          <w:color w:val="000000" w:themeColor="text1"/>
        </w:rPr>
      </w:pPr>
      <w:r w:rsidRPr="007006F0">
        <w:rPr>
          <w:color w:val="000000" w:themeColor="text1"/>
        </w:rPr>
        <w:lastRenderedPageBreak/>
        <w:t>Приложение 5</w:t>
      </w:r>
    </w:p>
    <w:p w14:paraId="423D8BF3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к Административному регламенту</w:t>
      </w:r>
    </w:p>
    <w:p w14:paraId="4E2ECE0E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p w14:paraId="74A3D4B0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Форма</w:t>
      </w:r>
    </w:p>
    <w:p w14:paraId="4C234977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5"/>
        <w:gridCol w:w="340"/>
        <w:gridCol w:w="2041"/>
        <w:gridCol w:w="3288"/>
      </w:tblGrid>
      <w:tr w:rsidR="007006F0" w:rsidRPr="007006F0" w14:paraId="394FF36B" w14:textId="77777777" w:rsidTr="007006F0">
        <w:tc>
          <w:tcPr>
            <w:tcW w:w="3425" w:type="dxa"/>
          </w:tcPr>
          <w:p w14:paraId="00C638DE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9" w:type="dxa"/>
            <w:gridSpan w:val="3"/>
          </w:tcPr>
          <w:p w14:paraId="4F805FEF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Кому ________________________________________</w:t>
            </w:r>
          </w:p>
          <w:p w14:paraId="0AED3204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(фамилия, имя, отчество заявителя)</w:t>
            </w:r>
          </w:p>
          <w:p w14:paraId="48A46864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Куда ________________________________________</w:t>
            </w:r>
          </w:p>
          <w:p w14:paraId="6645B338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(почтовый индекс и адрес заявителя согласно заявлению о предоставлении муниципальной услуги)</w:t>
            </w:r>
          </w:p>
          <w:p w14:paraId="1AF964F4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</w:t>
            </w:r>
          </w:p>
          <w:p w14:paraId="6CA2B6E9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</w:t>
            </w:r>
          </w:p>
        </w:tc>
      </w:tr>
      <w:tr w:rsidR="007006F0" w:rsidRPr="007006F0" w14:paraId="10734766" w14:textId="77777777" w:rsidTr="007006F0">
        <w:tc>
          <w:tcPr>
            <w:tcW w:w="9094" w:type="dxa"/>
            <w:gridSpan w:val="4"/>
          </w:tcPr>
          <w:p w14:paraId="4B3A2391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7006F0" w:rsidRPr="007006F0" w14:paraId="73D39A06" w14:textId="77777777" w:rsidTr="007006F0">
        <w:tc>
          <w:tcPr>
            <w:tcW w:w="9094" w:type="dxa"/>
            <w:gridSpan w:val="4"/>
          </w:tcPr>
          <w:p w14:paraId="3186BFBD" w14:textId="77777777" w:rsidR="00B6140D" w:rsidRPr="007006F0" w:rsidRDefault="00B6140D" w:rsidP="00B6140D">
            <w:pPr>
              <w:pStyle w:val="ConsPlusNormal"/>
              <w:jc w:val="center"/>
              <w:rPr>
                <w:b/>
                <w:color w:val="000000" w:themeColor="text1"/>
              </w:rPr>
            </w:pPr>
            <w:bookmarkStart w:id="28" w:name="Par708"/>
            <w:bookmarkEnd w:id="28"/>
            <w:r w:rsidRPr="007006F0">
              <w:rPr>
                <w:b/>
                <w:bCs/>
                <w:color w:val="000000" w:themeColor="text1"/>
              </w:rPr>
              <w:t>УВЕДОМЛЕНИЕ</w:t>
            </w:r>
          </w:p>
          <w:p w14:paraId="19768B88" w14:textId="138E5DFC" w:rsidR="00B6140D" w:rsidRPr="007006F0" w:rsidRDefault="00B6140D" w:rsidP="009825AE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b/>
                <w:bCs/>
                <w:color w:val="000000" w:themeColor="text1"/>
              </w:rPr>
              <w:t xml:space="preserve">об отказе в </w:t>
            </w:r>
            <w:r w:rsidR="009825AE" w:rsidRPr="007006F0">
              <w:rPr>
                <w:b/>
                <w:color w:val="000000" w:themeColor="text1"/>
              </w:rPr>
              <w:t xml:space="preserve">предоставлении </w:t>
            </w:r>
            <w:r w:rsidR="005B3ABB">
              <w:rPr>
                <w:b/>
                <w:color w:val="000000" w:themeColor="text1"/>
              </w:rPr>
              <w:t>участка земли</w:t>
            </w:r>
            <w:r w:rsidR="009825AE" w:rsidRPr="007006F0">
              <w:rPr>
                <w:b/>
                <w:color w:val="000000" w:themeColor="text1"/>
              </w:rPr>
              <w:t xml:space="preserve"> для создания семейного (родового) захоронения</w:t>
            </w:r>
          </w:p>
        </w:tc>
      </w:tr>
      <w:tr w:rsidR="007006F0" w:rsidRPr="007006F0" w14:paraId="3CB685DA" w14:textId="77777777" w:rsidTr="007006F0">
        <w:tc>
          <w:tcPr>
            <w:tcW w:w="9094" w:type="dxa"/>
            <w:gridSpan w:val="4"/>
          </w:tcPr>
          <w:p w14:paraId="17C8CC2C" w14:textId="5517D9D9" w:rsidR="009825AE" w:rsidRPr="007006F0" w:rsidRDefault="009825AE" w:rsidP="009825AE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006F0">
              <w:rPr>
                <w:color w:val="000000" w:themeColor="text1"/>
              </w:rPr>
              <w:t>Шуберского</w:t>
            </w:r>
            <w:proofErr w:type="spellEnd"/>
            <w:r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</w:t>
            </w:r>
            <w:r w:rsidR="00B6140D" w:rsidRPr="007006F0">
              <w:rPr>
                <w:color w:val="000000" w:themeColor="text1"/>
              </w:rPr>
              <w:t xml:space="preserve">, рассмотрев представленные документы о </w:t>
            </w:r>
            <w:r w:rsidRPr="007006F0">
              <w:rPr>
                <w:color w:val="000000" w:themeColor="text1"/>
              </w:rPr>
              <w:t xml:space="preserve">предоставлении </w:t>
            </w:r>
            <w:r w:rsidR="005B3ABB">
              <w:rPr>
                <w:color w:val="000000" w:themeColor="text1"/>
              </w:rPr>
              <w:t>участка земли</w:t>
            </w:r>
            <w:r w:rsidRPr="007006F0">
              <w:rPr>
                <w:color w:val="000000" w:themeColor="text1"/>
              </w:rPr>
              <w:t xml:space="preserve"> для создания семейного (родового) захоронения </w:t>
            </w:r>
            <w:r w:rsidR="00B6140D" w:rsidRPr="007006F0">
              <w:rPr>
                <w:color w:val="000000" w:themeColor="text1"/>
              </w:rPr>
              <w:t xml:space="preserve">на </w:t>
            </w:r>
            <w:r w:rsidRPr="007006F0">
              <w:rPr>
                <w:color w:val="000000" w:themeColor="text1"/>
              </w:rPr>
              <w:t xml:space="preserve">муниципальном кладбище </w:t>
            </w:r>
            <w:proofErr w:type="spellStart"/>
            <w:r w:rsidRPr="007006F0">
              <w:rPr>
                <w:color w:val="000000" w:themeColor="text1"/>
              </w:rPr>
              <w:t>Шуберского</w:t>
            </w:r>
            <w:proofErr w:type="spellEnd"/>
            <w:r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 общей площадью _______________ кв. м, находящегося по адресу: ______________________________________________________________________</w:t>
            </w:r>
          </w:p>
          <w:p w14:paraId="0D4D6E5B" w14:textId="77777777" w:rsidR="00B6140D" w:rsidRPr="007006F0" w:rsidRDefault="009825AE" w:rsidP="009825AE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_________________________________________________________________________,</w:t>
            </w:r>
          </w:p>
          <w:p w14:paraId="6E8F5FA3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сообщает Вам, что принято решение отказать в создании семейного (родового) захоронения в связи с ______________________________________________________</w:t>
            </w:r>
          </w:p>
          <w:p w14:paraId="0D54F477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0F3343A3" w14:textId="08E5DAC3" w:rsidR="00B6140D" w:rsidRPr="007006F0" w:rsidRDefault="00B6140D" w:rsidP="009825A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(основани</w:t>
            </w:r>
            <w:proofErr w:type="gramStart"/>
            <w:r w:rsidRPr="007006F0">
              <w:rPr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7006F0">
              <w:rPr>
                <w:color w:val="000000" w:themeColor="text1"/>
                <w:sz w:val="20"/>
                <w:szCs w:val="20"/>
              </w:rPr>
              <w:t>я), предусмотренное(</w:t>
            </w:r>
            <w:proofErr w:type="spellStart"/>
            <w:r w:rsidRPr="007006F0">
              <w:rPr>
                <w:color w:val="000000" w:themeColor="text1"/>
                <w:sz w:val="20"/>
                <w:szCs w:val="20"/>
              </w:rPr>
              <w:t>ые</w:t>
            </w:r>
            <w:proofErr w:type="spellEnd"/>
            <w:r w:rsidRPr="007006F0">
              <w:rPr>
                <w:color w:val="000000" w:themeColor="text1"/>
                <w:sz w:val="20"/>
                <w:szCs w:val="20"/>
              </w:rPr>
              <w:t xml:space="preserve">) </w:t>
            </w:r>
            <w:hyperlink w:anchor="Par155" w:tooltip="2.8.2. Исчерпывающий перечень оснований для отказа в создании семейного (родового) захоронения:" w:history="1">
              <w:r w:rsidRPr="007006F0">
                <w:rPr>
                  <w:color w:val="000000" w:themeColor="text1"/>
                  <w:sz w:val="20"/>
                  <w:szCs w:val="20"/>
                </w:rPr>
                <w:t>пунктом 2.8.2</w:t>
              </w:r>
            </w:hyperlink>
            <w:r w:rsidRPr="007006F0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по предоставлению муниципальной услуги </w:t>
            </w:r>
            <w:r w:rsidRPr="007006F0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7006F0"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  <w:r w:rsidR="005B3ABB">
              <w:rPr>
                <w:color w:val="000000" w:themeColor="text1"/>
                <w:sz w:val="20"/>
                <w:szCs w:val="20"/>
              </w:rPr>
              <w:t>участка земли</w:t>
            </w:r>
            <w:r w:rsidRPr="007006F0">
              <w:rPr>
                <w:color w:val="000000" w:themeColor="text1"/>
                <w:sz w:val="20"/>
                <w:szCs w:val="20"/>
              </w:rPr>
              <w:t xml:space="preserve"> для создания семейных (родовых) захоронений»)</w:t>
            </w:r>
          </w:p>
        </w:tc>
      </w:tr>
      <w:tr w:rsidR="007006F0" w:rsidRPr="007006F0" w14:paraId="6381612E" w14:textId="77777777" w:rsidTr="007006F0">
        <w:trPr>
          <w:trHeight w:val="435"/>
        </w:trPr>
        <w:tc>
          <w:tcPr>
            <w:tcW w:w="9094" w:type="dxa"/>
            <w:gridSpan w:val="4"/>
          </w:tcPr>
          <w:p w14:paraId="4139DA88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7006F0" w:rsidRPr="007006F0" w14:paraId="75EBB3D2" w14:textId="77777777" w:rsidTr="007006F0">
        <w:tc>
          <w:tcPr>
            <w:tcW w:w="3765" w:type="dxa"/>
            <w:gridSpan w:val="2"/>
          </w:tcPr>
          <w:p w14:paraId="757A1061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</w:t>
            </w:r>
          </w:p>
          <w:p w14:paraId="66D33DF1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041" w:type="dxa"/>
          </w:tcPr>
          <w:p w14:paraId="50FC252F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</w:t>
            </w:r>
          </w:p>
          <w:p w14:paraId="742B65B8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288" w:type="dxa"/>
          </w:tcPr>
          <w:p w14:paraId="3FEA4864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</w:t>
            </w:r>
          </w:p>
          <w:p w14:paraId="19E80A9C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7006F0" w:rsidRPr="007006F0" w14:paraId="3B33CC2D" w14:textId="77777777" w:rsidTr="007006F0">
        <w:tc>
          <w:tcPr>
            <w:tcW w:w="9094" w:type="dxa"/>
            <w:gridSpan w:val="4"/>
          </w:tcPr>
          <w:p w14:paraId="6E5E857C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7006F0" w:rsidRPr="007006F0" w14:paraId="435C1E2E" w14:textId="77777777" w:rsidTr="007006F0">
        <w:tc>
          <w:tcPr>
            <w:tcW w:w="9094" w:type="dxa"/>
            <w:gridSpan w:val="4"/>
          </w:tcPr>
          <w:p w14:paraId="4D2CA400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"___" _________________ 20__ г.</w:t>
            </w:r>
          </w:p>
          <w:p w14:paraId="449C830B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М.П.</w:t>
            </w:r>
          </w:p>
        </w:tc>
      </w:tr>
    </w:tbl>
    <w:p w14:paraId="3FFE94BE" w14:textId="77777777" w:rsidR="009825AE" w:rsidRPr="007006F0" w:rsidRDefault="009825AE" w:rsidP="00B6140D">
      <w:pPr>
        <w:pStyle w:val="ConsPlusNormal"/>
        <w:jc w:val="right"/>
        <w:outlineLvl w:val="1"/>
        <w:rPr>
          <w:color w:val="000000" w:themeColor="text1"/>
        </w:rPr>
      </w:pPr>
    </w:p>
    <w:p w14:paraId="249D022F" w14:textId="77777777" w:rsidR="009825AE" w:rsidRPr="007006F0" w:rsidRDefault="009825AE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color w:val="000000" w:themeColor="text1"/>
        </w:rPr>
      </w:pPr>
      <w:r w:rsidRPr="007006F0">
        <w:rPr>
          <w:color w:val="000000" w:themeColor="text1"/>
        </w:rPr>
        <w:br w:type="page"/>
      </w:r>
    </w:p>
    <w:p w14:paraId="366991A7" w14:textId="77777777" w:rsidR="00B6140D" w:rsidRPr="007006F0" w:rsidRDefault="00B6140D" w:rsidP="00B6140D">
      <w:pPr>
        <w:pStyle w:val="ConsPlusNormal"/>
        <w:jc w:val="right"/>
        <w:outlineLvl w:val="1"/>
        <w:rPr>
          <w:color w:val="000000" w:themeColor="text1"/>
        </w:rPr>
      </w:pPr>
      <w:r w:rsidRPr="007006F0">
        <w:rPr>
          <w:color w:val="000000" w:themeColor="text1"/>
        </w:rPr>
        <w:lastRenderedPageBreak/>
        <w:t>Приложение 6</w:t>
      </w:r>
    </w:p>
    <w:p w14:paraId="0B057F93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к Административному регламенту</w:t>
      </w:r>
    </w:p>
    <w:p w14:paraId="6CFBDDF3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p w14:paraId="157EB249" w14:textId="77777777" w:rsidR="00B6140D" w:rsidRPr="007006F0" w:rsidRDefault="00B6140D" w:rsidP="00B6140D">
      <w:pPr>
        <w:pStyle w:val="ConsPlusNormal"/>
        <w:jc w:val="right"/>
        <w:rPr>
          <w:color w:val="000000" w:themeColor="text1"/>
        </w:rPr>
      </w:pPr>
      <w:r w:rsidRPr="007006F0">
        <w:rPr>
          <w:color w:val="000000" w:themeColor="text1"/>
        </w:rPr>
        <w:t>Форма</w:t>
      </w:r>
    </w:p>
    <w:p w14:paraId="388A4980" w14:textId="77777777" w:rsidR="00B6140D" w:rsidRPr="007006F0" w:rsidRDefault="00B6140D" w:rsidP="00B6140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2041"/>
        <w:gridCol w:w="3345"/>
      </w:tblGrid>
      <w:tr w:rsidR="00B6140D" w:rsidRPr="007006F0" w14:paraId="7B026E33" w14:textId="77777777" w:rsidTr="00B6140D">
        <w:tc>
          <w:tcPr>
            <w:tcW w:w="3345" w:type="dxa"/>
          </w:tcPr>
          <w:p w14:paraId="2C328912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726" w:type="dxa"/>
            <w:gridSpan w:val="3"/>
          </w:tcPr>
          <w:p w14:paraId="29C13BA7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Кому _________________________________________</w:t>
            </w:r>
          </w:p>
          <w:p w14:paraId="751A2D69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(фамилия, имя, отчество заявителя)</w:t>
            </w:r>
          </w:p>
          <w:p w14:paraId="084D1ABF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Куда _________________________________________</w:t>
            </w:r>
          </w:p>
          <w:p w14:paraId="1107BFC5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(почтовый индекс и адрес заявителя согласно заявлению о предоставлении муниципальной услуги)</w:t>
            </w:r>
          </w:p>
          <w:p w14:paraId="7154ACC0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</w:t>
            </w:r>
          </w:p>
          <w:p w14:paraId="587426D4" w14:textId="77777777" w:rsidR="00B6140D" w:rsidRPr="007006F0" w:rsidRDefault="00B6140D" w:rsidP="00B6140D">
            <w:pPr>
              <w:pStyle w:val="ConsPlusNormal"/>
              <w:jc w:val="right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</w:t>
            </w:r>
          </w:p>
        </w:tc>
      </w:tr>
      <w:tr w:rsidR="00B6140D" w:rsidRPr="007006F0" w14:paraId="747225DA" w14:textId="77777777" w:rsidTr="00B6140D">
        <w:tc>
          <w:tcPr>
            <w:tcW w:w="9071" w:type="dxa"/>
            <w:gridSpan w:val="4"/>
          </w:tcPr>
          <w:p w14:paraId="274A9CE8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359C03CF" w14:textId="77777777" w:rsidTr="00B6140D">
        <w:tc>
          <w:tcPr>
            <w:tcW w:w="9071" w:type="dxa"/>
            <w:gridSpan w:val="4"/>
          </w:tcPr>
          <w:p w14:paraId="5A231787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bookmarkStart w:id="29" w:name="Par748"/>
            <w:bookmarkEnd w:id="29"/>
            <w:r w:rsidRPr="007006F0">
              <w:rPr>
                <w:b/>
                <w:bCs/>
                <w:color w:val="000000" w:themeColor="text1"/>
              </w:rPr>
              <w:t>РЕШЕНИЕ</w:t>
            </w:r>
          </w:p>
          <w:p w14:paraId="0F4A6F49" w14:textId="08B444DB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006F0">
              <w:rPr>
                <w:b/>
                <w:bCs/>
                <w:color w:val="000000" w:themeColor="text1"/>
              </w:rPr>
              <w:t xml:space="preserve">об отказе во внесении изменений в </w:t>
            </w:r>
            <w:r w:rsidR="009825AE" w:rsidRPr="007006F0">
              <w:rPr>
                <w:b/>
                <w:bCs/>
                <w:color w:val="000000" w:themeColor="text1"/>
              </w:rPr>
              <w:t xml:space="preserve">постановлении администрации </w:t>
            </w:r>
            <w:r w:rsidR="009825AE" w:rsidRPr="007006F0">
              <w:rPr>
                <w:b/>
                <w:color w:val="000000" w:themeColor="text1"/>
              </w:rPr>
              <w:t xml:space="preserve">о предоставлении </w:t>
            </w:r>
            <w:r w:rsidR="005B3ABB">
              <w:rPr>
                <w:b/>
                <w:color w:val="000000" w:themeColor="text1"/>
              </w:rPr>
              <w:t>участка земли</w:t>
            </w:r>
            <w:r w:rsidR="009825AE" w:rsidRPr="007006F0">
              <w:rPr>
                <w:b/>
                <w:color w:val="000000" w:themeColor="text1"/>
              </w:rPr>
              <w:t xml:space="preserve"> для создания</w:t>
            </w:r>
            <w:proofErr w:type="gramEnd"/>
            <w:r w:rsidR="009825AE" w:rsidRPr="007006F0">
              <w:rPr>
                <w:b/>
                <w:color w:val="000000" w:themeColor="text1"/>
              </w:rPr>
              <w:t xml:space="preserve"> семейного (родового) захоронения</w:t>
            </w:r>
          </w:p>
        </w:tc>
      </w:tr>
      <w:tr w:rsidR="00B6140D" w:rsidRPr="007006F0" w14:paraId="7EED7963" w14:textId="77777777" w:rsidTr="00B6140D">
        <w:tc>
          <w:tcPr>
            <w:tcW w:w="9071" w:type="dxa"/>
            <w:gridSpan w:val="4"/>
          </w:tcPr>
          <w:p w14:paraId="3D4AF032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7006F0" w:rsidRPr="007006F0" w14:paraId="4C5DFB52" w14:textId="77777777" w:rsidTr="00B6140D">
        <w:tc>
          <w:tcPr>
            <w:tcW w:w="9071" w:type="dxa"/>
            <w:gridSpan w:val="4"/>
          </w:tcPr>
          <w:p w14:paraId="7756D940" w14:textId="09A5164F" w:rsidR="00B6140D" w:rsidRPr="007006F0" w:rsidRDefault="00B6140D" w:rsidP="007006F0">
            <w:pPr>
              <w:pStyle w:val="ConsPlusNormal"/>
              <w:ind w:firstLine="709"/>
              <w:jc w:val="both"/>
              <w:rPr>
                <w:color w:val="000000" w:themeColor="text1"/>
              </w:rPr>
            </w:pPr>
            <w:proofErr w:type="gramStart"/>
            <w:r w:rsidRPr="007006F0">
              <w:rPr>
                <w:color w:val="000000" w:themeColor="text1"/>
              </w:rPr>
              <w:t xml:space="preserve">По результатам рассмотрения заявления об исправлении допущенных опечаток и (или) ошибок в </w:t>
            </w:r>
            <w:r w:rsidR="007006F0" w:rsidRPr="007006F0">
              <w:rPr>
                <w:color w:val="000000" w:themeColor="text1"/>
              </w:rPr>
              <w:t>постановлении</w:t>
            </w:r>
            <w:r w:rsidRPr="007006F0">
              <w:rPr>
                <w:color w:val="000000" w:themeColor="text1"/>
              </w:rPr>
              <w:t xml:space="preserve"> </w:t>
            </w:r>
            <w:r w:rsidR="007006F0" w:rsidRPr="007006F0">
              <w:rPr>
                <w:color w:val="000000" w:themeColor="text1"/>
              </w:rPr>
              <w:t>а</w:t>
            </w:r>
            <w:r w:rsidR="009825AE" w:rsidRPr="007006F0">
              <w:rPr>
                <w:color w:val="000000" w:themeColor="text1"/>
              </w:rPr>
              <w:t xml:space="preserve">дминистрация </w:t>
            </w:r>
            <w:proofErr w:type="spellStart"/>
            <w:r w:rsidR="009825AE" w:rsidRPr="007006F0">
              <w:rPr>
                <w:color w:val="000000" w:themeColor="text1"/>
              </w:rPr>
              <w:t>Шуберского</w:t>
            </w:r>
            <w:proofErr w:type="spellEnd"/>
            <w:r w:rsidR="009825AE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 </w:t>
            </w:r>
            <w:r w:rsidRPr="007006F0">
              <w:rPr>
                <w:color w:val="000000" w:themeColor="text1"/>
              </w:rPr>
              <w:t xml:space="preserve">о </w:t>
            </w:r>
            <w:r w:rsidR="007006F0" w:rsidRPr="007006F0">
              <w:rPr>
                <w:color w:val="000000" w:themeColor="text1"/>
              </w:rPr>
              <w:t xml:space="preserve">предоставлении </w:t>
            </w:r>
            <w:r w:rsidR="005B3ABB">
              <w:rPr>
                <w:color w:val="000000" w:themeColor="text1"/>
              </w:rPr>
              <w:t>участка земли</w:t>
            </w:r>
            <w:r w:rsidR="007006F0" w:rsidRPr="007006F0">
              <w:rPr>
                <w:color w:val="000000" w:themeColor="text1"/>
              </w:rPr>
              <w:t xml:space="preserve"> для создания семейного (родового) захоронения</w:t>
            </w:r>
            <w:r w:rsidRPr="007006F0">
              <w:rPr>
                <w:color w:val="000000" w:themeColor="text1"/>
              </w:rPr>
              <w:t>, а также приложенных к заявлению документов</w:t>
            </w:r>
            <w:r w:rsidR="007006F0" w:rsidRPr="007006F0">
              <w:rPr>
                <w:color w:val="000000" w:themeColor="text1"/>
              </w:rPr>
              <w:t>,</w:t>
            </w:r>
            <w:r w:rsidRPr="007006F0">
              <w:rPr>
                <w:color w:val="000000" w:themeColor="text1"/>
              </w:rPr>
              <w:t xml:space="preserve"> </w:t>
            </w:r>
            <w:r w:rsidR="007006F0" w:rsidRPr="007006F0">
              <w:rPr>
                <w:color w:val="000000" w:themeColor="text1"/>
              </w:rPr>
              <w:t>администрация</w:t>
            </w:r>
            <w:r w:rsidRPr="007006F0">
              <w:rPr>
                <w:color w:val="000000" w:themeColor="text1"/>
              </w:rPr>
              <w:t xml:space="preserve"> </w:t>
            </w:r>
            <w:proofErr w:type="spellStart"/>
            <w:r w:rsidR="007006F0" w:rsidRPr="007006F0">
              <w:rPr>
                <w:color w:val="000000" w:themeColor="text1"/>
              </w:rPr>
              <w:t>Шуберского</w:t>
            </w:r>
            <w:proofErr w:type="spellEnd"/>
            <w:r w:rsidR="007006F0" w:rsidRPr="007006F0">
              <w:rPr>
                <w:color w:val="000000" w:themeColor="text1"/>
              </w:rPr>
              <w:t xml:space="preserve"> сельского поселения Новоусманского муниципального района Воронежской области </w:t>
            </w:r>
            <w:r w:rsidRPr="007006F0">
              <w:rPr>
                <w:color w:val="000000" w:themeColor="text1"/>
              </w:rPr>
              <w:t xml:space="preserve">сообщает Вам, что принято решение об отказе во внесении изменений в </w:t>
            </w:r>
            <w:r w:rsidR="007006F0" w:rsidRPr="007006F0">
              <w:rPr>
                <w:bCs/>
                <w:color w:val="000000" w:themeColor="text1"/>
              </w:rPr>
              <w:t xml:space="preserve">постановление администрации </w:t>
            </w:r>
            <w:r w:rsidR="007006F0" w:rsidRPr="007006F0">
              <w:rPr>
                <w:color w:val="000000" w:themeColor="text1"/>
              </w:rPr>
              <w:t>о</w:t>
            </w:r>
            <w:proofErr w:type="gramEnd"/>
            <w:r w:rsidR="007006F0" w:rsidRPr="007006F0">
              <w:rPr>
                <w:color w:val="000000" w:themeColor="text1"/>
              </w:rPr>
              <w:t xml:space="preserve"> предоставлении </w:t>
            </w:r>
            <w:r w:rsidR="005B3ABB">
              <w:rPr>
                <w:color w:val="000000" w:themeColor="text1"/>
              </w:rPr>
              <w:t>участка земли</w:t>
            </w:r>
            <w:r w:rsidR="007006F0" w:rsidRPr="007006F0">
              <w:rPr>
                <w:color w:val="000000" w:themeColor="text1"/>
              </w:rPr>
              <w:t xml:space="preserve"> для создания семейного (родового) захоронения</w:t>
            </w:r>
            <w:r w:rsidRPr="007006F0">
              <w:rPr>
                <w:color w:val="000000" w:themeColor="text1"/>
              </w:rPr>
              <w:t xml:space="preserve"> от __.__.20__ </w:t>
            </w:r>
            <w:r w:rsidR="007006F0" w:rsidRPr="007006F0">
              <w:rPr>
                <w:color w:val="000000" w:themeColor="text1"/>
              </w:rPr>
              <w:t>№</w:t>
            </w:r>
            <w:r w:rsidRPr="007006F0">
              <w:rPr>
                <w:color w:val="000000" w:themeColor="text1"/>
              </w:rPr>
              <w:t xml:space="preserve"> ______ в связи </w:t>
            </w:r>
            <w:proofErr w:type="gramStart"/>
            <w:r w:rsidRPr="007006F0">
              <w:rPr>
                <w:color w:val="000000" w:themeColor="text1"/>
              </w:rPr>
              <w:t>с</w:t>
            </w:r>
            <w:proofErr w:type="gramEnd"/>
            <w:r w:rsidRPr="007006F0">
              <w:rPr>
                <w:color w:val="000000" w:themeColor="text1"/>
              </w:rPr>
              <w:t xml:space="preserve"> ________________________</w:t>
            </w:r>
          </w:p>
          <w:p w14:paraId="59D96A0E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_________________________________________________________________________</w:t>
            </w:r>
          </w:p>
          <w:p w14:paraId="04C67408" w14:textId="77A05DA2" w:rsidR="00B6140D" w:rsidRPr="007006F0" w:rsidRDefault="007006F0" w:rsidP="007006F0">
            <w:pPr>
              <w:pStyle w:val="ConsPlusNormal"/>
              <w:jc w:val="center"/>
              <w:rPr>
                <w:color w:val="000000" w:themeColor="text1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(основани</w:t>
            </w:r>
            <w:proofErr w:type="gramStart"/>
            <w:r w:rsidRPr="007006F0">
              <w:rPr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7006F0">
              <w:rPr>
                <w:color w:val="000000" w:themeColor="text1"/>
                <w:sz w:val="20"/>
                <w:szCs w:val="20"/>
              </w:rPr>
              <w:t>я), предусмотренное(</w:t>
            </w:r>
            <w:proofErr w:type="spellStart"/>
            <w:r w:rsidRPr="007006F0">
              <w:rPr>
                <w:color w:val="000000" w:themeColor="text1"/>
                <w:sz w:val="20"/>
                <w:szCs w:val="20"/>
              </w:rPr>
              <w:t>ые</w:t>
            </w:r>
            <w:proofErr w:type="spellEnd"/>
            <w:r w:rsidRPr="007006F0">
              <w:rPr>
                <w:color w:val="000000" w:themeColor="text1"/>
                <w:sz w:val="20"/>
                <w:szCs w:val="20"/>
              </w:rPr>
              <w:t xml:space="preserve">) </w:t>
            </w:r>
            <w:hyperlink w:anchor="Par155" w:tooltip="2.8.2. Исчерпывающий перечень оснований для отказа в создании семейного (родового) захоронения:" w:history="1">
              <w:r w:rsidRPr="007006F0">
                <w:rPr>
                  <w:color w:val="000000" w:themeColor="text1"/>
                  <w:sz w:val="20"/>
                  <w:szCs w:val="20"/>
                </w:rPr>
                <w:t>пунктом 2.8.3</w:t>
              </w:r>
            </w:hyperlink>
            <w:r w:rsidRPr="007006F0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по предоставлению муниципальной услуги </w:t>
            </w:r>
            <w:r w:rsidRPr="007006F0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7006F0"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  <w:r w:rsidR="005B3ABB">
              <w:rPr>
                <w:color w:val="000000" w:themeColor="text1"/>
                <w:sz w:val="20"/>
                <w:szCs w:val="20"/>
              </w:rPr>
              <w:t>участка земли</w:t>
            </w:r>
            <w:r w:rsidRPr="007006F0">
              <w:rPr>
                <w:color w:val="000000" w:themeColor="text1"/>
                <w:sz w:val="20"/>
                <w:szCs w:val="20"/>
              </w:rPr>
              <w:t xml:space="preserve"> для создания семейных (родовых) захоронений»)</w:t>
            </w:r>
          </w:p>
        </w:tc>
      </w:tr>
      <w:tr w:rsidR="00B6140D" w:rsidRPr="007006F0" w14:paraId="4D29E9CC" w14:textId="77777777" w:rsidTr="00B6140D">
        <w:tc>
          <w:tcPr>
            <w:tcW w:w="9071" w:type="dxa"/>
            <w:gridSpan w:val="4"/>
          </w:tcPr>
          <w:p w14:paraId="4C7F5D44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34560AF9" w14:textId="77777777" w:rsidTr="00B6140D">
        <w:tc>
          <w:tcPr>
            <w:tcW w:w="3685" w:type="dxa"/>
            <w:gridSpan w:val="2"/>
          </w:tcPr>
          <w:p w14:paraId="5BFB06C2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_____________________________</w:t>
            </w:r>
          </w:p>
          <w:p w14:paraId="483F1D8A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041" w:type="dxa"/>
          </w:tcPr>
          <w:p w14:paraId="385D018A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_______________</w:t>
            </w:r>
          </w:p>
          <w:p w14:paraId="6310CCC5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345" w:type="dxa"/>
          </w:tcPr>
          <w:p w14:paraId="168C7FE7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__________________________</w:t>
            </w:r>
          </w:p>
          <w:p w14:paraId="27138EB2" w14:textId="77777777" w:rsidR="00B6140D" w:rsidRPr="007006F0" w:rsidRDefault="00B6140D" w:rsidP="00B6140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7006F0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B6140D" w:rsidRPr="007006F0" w14:paraId="7D5E60BE" w14:textId="77777777" w:rsidTr="00B6140D">
        <w:tc>
          <w:tcPr>
            <w:tcW w:w="9071" w:type="dxa"/>
            <w:gridSpan w:val="4"/>
          </w:tcPr>
          <w:p w14:paraId="63EFB0CC" w14:textId="77777777" w:rsidR="00B6140D" w:rsidRPr="007006F0" w:rsidRDefault="00B6140D" w:rsidP="00B6140D">
            <w:pPr>
              <w:pStyle w:val="ConsPlusNormal"/>
              <w:rPr>
                <w:color w:val="000000" w:themeColor="text1"/>
              </w:rPr>
            </w:pPr>
          </w:p>
        </w:tc>
      </w:tr>
      <w:tr w:rsidR="00B6140D" w:rsidRPr="007006F0" w14:paraId="013DAC12" w14:textId="77777777" w:rsidTr="00B6140D">
        <w:tc>
          <w:tcPr>
            <w:tcW w:w="9071" w:type="dxa"/>
            <w:gridSpan w:val="4"/>
          </w:tcPr>
          <w:p w14:paraId="28B242AD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"___" _________________ 20__ г.</w:t>
            </w:r>
          </w:p>
          <w:p w14:paraId="59B49ED1" w14:textId="77777777" w:rsidR="00B6140D" w:rsidRPr="007006F0" w:rsidRDefault="00B6140D" w:rsidP="00B6140D">
            <w:pPr>
              <w:pStyle w:val="ConsPlusNormal"/>
              <w:jc w:val="both"/>
              <w:rPr>
                <w:color w:val="000000" w:themeColor="text1"/>
              </w:rPr>
            </w:pPr>
            <w:r w:rsidRPr="007006F0">
              <w:rPr>
                <w:color w:val="000000" w:themeColor="text1"/>
              </w:rPr>
              <w:t>М.П.</w:t>
            </w:r>
          </w:p>
        </w:tc>
      </w:tr>
    </w:tbl>
    <w:p w14:paraId="35FED07C" w14:textId="77777777" w:rsidR="00B6140D" w:rsidRPr="007006F0" w:rsidRDefault="00B6140D" w:rsidP="007006F0">
      <w:pPr>
        <w:pStyle w:val="ConsPlusNormal"/>
        <w:ind w:firstLine="540"/>
        <w:jc w:val="both"/>
        <w:rPr>
          <w:color w:val="000000" w:themeColor="text1"/>
        </w:rPr>
      </w:pPr>
    </w:p>
    <w:sectPr w:rsidR="00B6140D" w:rsidRPr="007006F0" w:rsidSect="00B614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B1"/>
    <w:rsid w:val="000139EC"/>
    <w:rsid w:val="000F5E60"/>
    <w:rsid w:val="003268CD"/>
    <w:rsid w:val="003979AD"/>
    <w:rsid w:val="00414CF1"/>
    <w:rsid w:val="005B3ABB"/>
    <w:rsid w:val="00625EE3"/>
    <w:rsid w:val="006E13DB"/>
    <w:rsid w:val="007006F0"/>
    <w:rsid w:val="00757B7E"/>
    <w:rsid w:val="007712AD"/>
    <w:rsid w:val="007D0820"/>
    <w:rsid w:val="008527C1"/>
    <w:rsid w:val="009825AE"/>
    <w:rsid w:val="00982970"/>
    <w:rsid w:val="009F4F06"/>
    <w:rsid w:val="00A341F7"/>
    <w:rsid w:val="00B6140D"/>
    <w:rsid w:val="00BB0552"/>
    <w:rsid w:val="00C60BB1"/>
    <w:rsid w:val="00CB3A06"/>
    <w:rsid w:val="00D048ED"/>
    <w:rsid w:val="00D54B5C"/>
    <w:rsid w:val="00D666DA"/>
    <w:rsid w:val="00D8388C"/>
    <w:rsid w:val="00E43B07"/>
    <w:rsid w:val="00E91984"/>
    <w:rsid w:val="00ED2D5F"/>
    <w:rsid w:val="00F23475"/>
    <w:rsid w:val="00F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7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7B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B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57B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Нижний колонтитул1"/>
    <w:basedOn w:val="a"/>
    <w:uiPriority w:val="99"/>
    <w:rsid w:val="00757B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757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7B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B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57B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Нижний колонтитул1"/>
    <w:basedOn w:val="a"/>
    <w:uiPriority w:val="99"/>
    <w:rsid w:val="00757B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757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74&amp;date=20.01.2025&amp;dst=100013&amp;field=134" TargetMode="External"/><Relationship Id="rId13" Type="http://schemas.openxmlformats.org/officeDocument/2006/relationships/hyperlink" Target="https://login.consultant.ru/link/?req=doc&amp;base=LAW&amp;n=494996&amp;date=20.01.2025&amp;dst=244&amp;field=134" TargetMode="External"/><Relationship Id="rId18" Type="http://schemas.openxmlformats.org/officeDocument/2006/relationships/hyperlink" Target="https://login.consultant.ru/link/?req=doc&amp;base=LAW&amp;n=494996&amp;date=20.01.2025&amp;dst=29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86&amp;date=20.01.2025" TargetMode="External"/><Relationship Id="rId7" Type="http://schemas.openxmlformats.org/officeDocument/2006/relationships/hyperlink" Target="https://login.consultant.ru/link/?req=doc&amp;base=LAW&amp;n=494998&amp;date=20.01.2025&amp;dst=100069&amp;field=134" TargetMode="External"/><Relationship Id="rId12" Type="http://schemas.openxmlformats.org/officeDocument/2006/relationships/hyperlink" Target="https://login.consultant.ru/link/?req=doc&amp;base=LAW&amp;n=494996&amp;date=20.01.2025&amp;dst=100352&amp;field=134" TargetMode="External"/><Relationship Id="rId17" Type="http://schemas.openxmlformats.org/officeDocument/2006/relationships/hyperlink" Target="https://login.consultant.ru/link/?req=doc&amp;base=LAW&amp;n=494996&amp;date=20.01.2025&amp;dst=100354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6&amp;date=20.01.2025&amp;dst=100354&amp;field=134" TargetMode="External"/><Relationship Id="rId20" Type="http://schemas.openxmlformats.org/officeDocument/2006/relationships/hyperlink" Target="https://login.consultant.ru/link/?req=doc&amp;base=RLAW181&amp;n=90067&amp;date=20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996&amp;date=20.01.2025&amp;dst=100016&amp;field=134" TargetMode="External"/><Relationship Id="rId11" Type="http://schemas.openxmlformats.org/officeDocument/2006/relationships/hyperlink" Target="https://login.consultant.ru/link/?req=doc&amp;base=LAW&amp;n=489344&amp;date=20.01.202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94996&amp;date=20.01.2025&amp;dst=10035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7790&amp;date=20.01.2025" TargetMode="External"/><Relationship Id="rId19" Type="http://schemas.openxmlformats.org/officeDocument/2006/relationships/hyperlink" Target="https://login.consultant.ru/link/?req=doc&amp;base=LAW&amp;n=494996&amp;date=20.01.2025&amp;dst=10035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096&amp;date=20.01.2025&amp;dst=100010&amp;field=134" TargetMode="External"/><Relationship Id="rId14" Type="http://schemas.openxmlformats.org/officeDocument/2006/relationships/hyperlink" Target="https://login.consultant.ru/link/?req=doc&amp;base=LAW&amp;n=494996&amp;date=20.01.2025&amp;dst=100354&amp;field=134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37</Pages>
  <Words>15272</Words>
  <Characters>87055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2025-01-28T05:33:00Z</cp:lastPrinted>
  <dcterms:created xsi:type="dcterms:W3CDTF">2025-01-20T06:49:00Z</dcterms:created>
  <dcterms:modified xsi:type="dcterms:W3CDTF">2025-02-11T11:02:00Z</dcterms:modified>
</cp:coreProperties>
</file>