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90269A" w14:textId="10F01E5D" w:rsidR="0057390C" w:rsidRPr="00B816B2" w:rsidRDefault="001C33BD" w:rsidP="00861C1F">
      <w:pPr>
        <w:spacing w:after="0" w:line="240" w:lineRule="auto"/>
        <w:jc w:val="center"/>
        <w:rPr>
          <w:rFonts w:ascii="Times New Roman" w:hAnsi="Times New Roman" w:cs="Times New Roman"/>
          <w:sz w:val="40"/>
          <w:szCs w:val="40"/>
          <w:lang w:eastAsia="ar-SA"/>
        </w:rPr>
      </w:pPr>
      <w:r>
        <w:rPr>
          <w:rFonts w:ascii="Times New Roman" w:hAnsi="Times New Roman" w:cs="Times New Roman"/>
          <w:b/>
          <w:sz w:val="40"/>
          <w:szCs w:val="40"/>
          <w:lang w:eastAsia="ar-SA"/>
        </w:rPr>
        <w:t>01</w:t>
      </w:r>
      <w:r w:rsidR="0057390C" w:rsidRPr="00B816B2">
        <w:rPr>
          <w:rFonts w:ascii="Times New Roman" w:hAnsi="Times New Roman" w:cs="Times New Roman"/>
          <w:b/>
          <w:sz w:val="40"/>
          <w:szCs w:val="40"/>
          <w:lang w:eastAsia="ar-SA"/>
        </w:rPr>
        <w:t xml:space="preserve">         </w:t>
      </w:r>
      <w:proofErr w:type="gramStart"/>
      <w:r w:rsidR="0057390C" w:rsidRPr="00B816B2">
        <w:rPr>
          <w:rFonts w:ascii="Times New Roman" w:hAnsi="Times New Roman" w:cs="Times New Roman"/>
          <w:b/>
          <w:sz w:val="40"/>
          <w:szCs w:val="40"/>
          <w:lang w:eastAsia="ar-SA"/>
        </w:rPr>
        <w:t xml:space="preserve">   (</w:t>
      </w:r>
      <w:proofErr w:type="gramEnd"/>
      <w:r>
        <w:rPr>
          <w:rFonts w:ascii="Times New Roman" w:hAnsi="Times New Roman" w:cs="Times New Roman"/>
          <w:b/>
          <w:sz w:val="40"/>
          <w:szCs w:val="40"/>
          <w:lang w:eastAsia="ar-SA"/>
        </w:rPr>
        <w:t>2</w:t>
      </w:r>
      <w:r w:rsidR="0057390C" w:rsidRPr="00B816B2">
        <w:rPr>
          <w:rFonts w:ascii="Times New Roman" w:hAnsi="Times New Roman" w:cs="Times New Roman"/>
          <w:b/>
          <w:sz w:val="40"/>
          <w:szCs w:val="40"/>
          <w:lang w:eastAsia="ar-SA"/>
        </w:rPr>
        <w:t>)</w:t>
      </w:r>
    </w:p>
    <w:p w14:paraId="0E259B58" w14:textId="77777777" w:rsidR="0057390C" w:rsidRPr="00B816B2" w:rsidRDefault="0057390C" w:rsidP="00861C1F">
      <w:pPr>
        <w:spacing w:after="0" w:line="240" w:lineRule="auto"/>
        <w:jc w:val="center"/>
        <w:rPr>
          <w:rFonts w:ascii="Times New Roman" w:hAnsi="Times New Roman" w:cs="Times New Roman"/>
          <w:sz w:val="40"/>
          <w:szCs w:val="40"/>
        </w:rPr>
      </w:pPr>
      <w:r w:rsidRPr="00B816B2">
        <w:rPr>
          <w:rFonts w:ascii="Times New Roman" w:hAnsi="Times New Roman" w:cs="Times New Roman"/>
          <w:sz w:val="40"/>
          <w:szCs w:val="40"/>
        </w:rPr>
        <w:t>(</w:t>
      </w:r>
      <w:proofErr w:type="gramStart"/>
      <w:r w:rsidRPr="00B816B2">
        <w:rPr>
          <w:rFonts w:ascii="Times New Roman" w:hAnsi="Times New Roman" w:cs="Times New Roman"/>
          <w:sz w:val="40"/>
          <w:szCs w:val="40"/>
        </w:rPr>
        <w:t xml:space="preserve">месяц)   </w:t>
      </w:r>
      <w:proofErr w:type="gramEnd"/>
      <w:r w:rsidRPr="00B816B2">
        <w:rPr>
          <w:rFonts w:ascii="Times New Roman" w:hAnsi="Times New Roman" w:cs="Times New Roman"/>
          <w:sz w:val="40"/>
          <w:szCs w:val="40"/>
        </w:rPr>
        <w:t xml:space="preserve">   (номер)</w:t>
      </w:r>
    </w:p>
    <w:p w14:paraId="53C537B0"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4FF64808"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363646BB"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5B443605"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62D93F99"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4369ABFF"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47F82031"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14F7C761"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00A883F9"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5BDB8F9E" w14:textId="77777777" w:rsidR="0057390C" w:rsidRPr="00B816B2" w:rsidRDefault="0057390C" w:rsidP="00861C1F">
      <w:pPr>
        <w:spacing w:after="0" w:line="240" w:lineRule="auto"/>
        <w:jc w:val="center"/>
        <w:rPr>
          <w:rFonts w:ascii="Times New Roman" w:hAnsi="Times New Roman" w:cs="Times New Roman"/>
          <w:b/>
          <w:bCs/>
          <w:sz w:val="40"/>
          <w:szCs w:val="40"/>
        </w:rPr>
      </w:pPr>
      <w:r w:rsidRPr="00B816B2">
        <w:rPr>
          <w:rFonts w:ascii="Times New Roman" w:hAnsi="Times New Roman" w:cs="Times New Roman"/>
          <w:b/>
          <w:bCs/>
          <w:sz w:val="40"/>
          <w:szCs w:val="40"/>
        </w:rPr>
        <w:t>ВЕСТНИК</w:t>
      </w:r>
    </w:p>
    <w:p w14:paraId="11218807" w14:textId="77777777" w:rsidR="0057390C" w:rsidRPr="00B816B2" w:rsidRDefault="0057390C" w:rsidP="00861C1F">
      <w:pPr>
        <w:spacing w:after="0" w:line="240" w:lineRule="auto"/>
        <w:jc w:val="center"/>
        <w:rPr>
          <w:rFonts w:ascii="Times New Roman" w:hAnsi="Times New Roman" w:cs="Times New Roman"/>
          <w:b/>
          <w:bCs/>
          <w:sz w:val="40"/>
          <w:szCs w:val="40"/>
        </w:rPr>
      </w:pPr>
      <w:r w:rsidRPr="00B816B2">
        <w:rPr>
          <w:rFonts w:ascii="Times New Roman" w:hAnsi="Times New Roman" w:cs="Times New Roman"/>
          <w:b/>
          <w:bCs/>
          <w:sz w:val="40"/>
          <w:szCs w:val="40"/>
        </w:rPr>
        <w:t>муниципальных правовых актов</w:t>
      </w:r>
    </w:p>
    <w:p w14:paraId="4E6C3B80" w14:textId="77777777" w:rsidR="0057390C" w:rsidRPr="00B816B2" w:rsidRDefault="0057390C" w:rsidP="00861C1F">
      <w:pPr>
        <w:spacing w:after="0" w:line="240" w:lineRule="auto"/>
        <w:jc w:val="center"/>
        <w:rPr>
          <w:rFonts w:ascii="Times New Roman" w:hAnsi="Times New Roman" w:cs="Times New Roman"/>
          <w:b/>
          <w:bCs/>
          <w:sz w:val="40"/>
          <w:szCs w:val="40"/>
        </w:rPr>
      </w:pPr>
      <w:r w:rsidRPr="00B816B2">
        <w:rPr>
          <w:rFonts w:ascii="Times New Roman" w:hAnsi="Times New Roman" w:cs="Times New Roman"/>
          <w:b/>
          <w:bCs/>
          <w:sz w:val="40"/>
          <w:szCs w:val="40"/>
        </w:rPr>
        <w:t xml:space="preserve">Шуберского сельского поселения </w:t>
      </w:r>
    </w:p>
    <w:p w14:paraId="293377DE" w14:textId="77777777" w:rsidR="0057390C" w:rsidRPr="00B816B2" w:rsidRDefault="0057390C" w:rsidP="00861C1F">
      <w:pPr>
        <w:spacing w:after="0" w:line="240" w:lineRule="auto"/>
        <w:jc w:val="center"/>
        <w:rPr>
          <w:rFonts w:ascii="Times New Roman" w:hAnsi="Times New Roman" w:cs="Times New Roman"/>
          <w:b/>
          <w:bCs/>
          <w:sz w:val="40"/>
          <w:szCs w:val="40"/>
        </w:rPr>
      </w:pPr>
      <w:r w:rsidRPr="00B816B2">
        <w:rPr>
          <w:rFonts w:ascii="Times New Roman" w:hAnsi="Times New Roman" w:cs="Times New Roman"/>
          <w:b/>
          <w:bCs/>
          <w:sz w:val="40"/>
          <w:szCs w:val="40"/>
        </w:rPr>
        <w:t>Новоусманского муниципального района</w:t>
      </w:r>
    </w:p>
    <w:p w14:paraId="368A355F" w14:textId="77777777" w:rsidR="0057390C" w:rsidRPr="00B816B2" w:rsidRDefault="0057390C" w:rsidP="00861C1F">
      <w:pPr>
        <w:spacing w:after="0" w:line="240" w:lineRule="auto"/>
        <w:jc w:val="center"/>
        <w:rPr>
          <w:rFonts w:ascii="Times New Roman" w:hAnsi="Times New Roman" w:cs="Times New Roman"/>
          <w:b/>
          <w:bCs/>
          <w:sz w:val="40"/>
          <w:szCs w:val="40"/>
        </w:rPr>
      </w:pPr>
      <w:r w:rsidRPr="00B816B2">
        <w:rPr>
          <w:rFonts w:ascii="Times New Roman" w:hAnsi="Times New Roman" w:cs="Times New Roman"/>
          <w:b/>
          <w:bCs/>
          <w:sz w:val="40"/>
          <w:szCs w:val="40"/>
        </w:rPr>
        <w:t>Воронежской области</w:t>
      </w:r>
    </w:p>
    <w:p w14:paraId="6F2E606A"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6135B9B8" w14:textId="53A318EC" w:rsidR="0057390C" w:rsidRPr="00B816B2" w:rsidRDefault="0042557C" w:rsidP="00861C1F">
      <w:pPr>
        <w:spacing w:after="0" w:line="240" w:lineRule="auto"/>
        <w:jc w:val="center"/>
        <w:rPr>
          <w:rFonts w:ascii="Times New Roman" w:hAnsi="Times New Roman" w:cs="Times New Roman"/>
          <w:b/>
          <w:bCs/>
          <w:sz w:val="40"/>
          <w:szCs w:val="40"/>
        </w:rPr>
      </w:pPr>
      <w:r>
        <w:rPr>
          <w:rFonts w:ascii="Times New Roman" w:hAnsi="Times New Roman" w:cs="Times New Roman"/>
          <w:b/>
          <w:bCs/>
          <w:sz w:val="40"/>
          <w:szCs w:val="40"/>
        </w:rPr>
        <w:t>2</w:t>
      </w:r>
      <w:r w:rsidR="001C33BD">
        <w:rPr>
          <w:rFonts w:ascii="Times New Roman" w:hAnsi="Times New Roman" w:cs="Times New Roman"/>
          <w:b/>
          <w:bCs/>
          <w:sz w:val="40"/>
          <w:szCs w:val="40"/>
        </w:rPr>
        <w:t>9</w:t>
      </w:r>
      <w:r w:rsidR="008C0EF9">
        <w:rPr>
          <w:rFonts w:ascii="Times New Roman" w:hAnsi="Times New Roman" w:cs="Times New Roman"/>
          <w:b/>
          <w:bCs/>
          <w:sz w:val="40"/>
          <w:szCs w:val="40"/>
        </w:rPr>
        <w:t>.</w:t>
      </w:r>
      <w:r w:rsidR="001C33BD">
        <w:rPr>
          <w:rFonts w:ascii="Times New Roman" w:hAnsi="Times New Roman" w:cs="Times New Roman"/>
          <w:b/>
          <w:bCs/>
          <w:sz w:val="40"/>
          <w:szCs w:val="40"/>
        </w:rPr>
        <w:t>0</w:t>
      </w:r>
      <w:r w:rsidR="004C72FA">
        <w:rPr>
          <w:rFonts w:ascii="Times New Roman" w:hAnsi="Times New Roman" w:cs="Times New Roman"/>
          <w:b/>
          <w:bCs/>
          <w:sz w:val="40"/>
          <w:szCs w:val="40"/>
        </w:rPr>
        <w:t>1</w:t>
      </w:r>
      <w:r w:rsidR="0057390C" w:rsidRPr="00B816B2">
        <w:rPr>
          <w:rFonts w:ascii="Times New Roman" w:hAnsi="Times New Roman" w:cs="Times New Roman"/>
          <w:b/>
          <w:bCs/>
          <w:sz w:val="40"/>
          <w:szCs w:val="40"/>
        </w:rPr>
        <w:t>.202</w:t>
      </w:r>
      <w:r w:rsidR="001C33BD">
        <w:rPr>
          <w:rFonts w:ascii="Times New Roman" w:hAnsi="Times New Roman" w:cs="Times New Roman"/>
          <w:b/>
          <w:bCs/>
          <w:sz w:val="40"/>
          <w:szCs w:val="40"/>
        </w:rPr>
        <w:t>5</w:t>
      </w:r>
      <w:r w:rsidR="0057390C" w:rsidRPr="00B816B2">
        <w:rPr>
          <w:rFonts w:ascii="Times New Roman" w:hAnsi="Times New Roman" w:cs="Times New Roman"/>
          <w:b/>
          <w:bCs/>
          <w:sz w:val="40"/>
          <w:szCs w:val="40"/>
        </w:rPr>
        <w:t xml:space="preserve"> г.</w:t>
      </w:r>
    </w:p>
    <w:p w14:paraId="6522A162"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7C9608C3"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22DB0AB7"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4836DB48"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7B8739F6"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0DC78649"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3A7751FF"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0E917550"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7D4E3116" w14:textId="77777777" w:rsidR="0057390C" w:rsidRPr="00B816B2" w:rsidRDefault="0057390C" w:rsidP="00861C1F">
      <w:pPr>
        <w:spacing w:after="0" w:line="240" w:lineRule="auto"/>
        <w:jc w:val="center"/>
        <w:rPr>
          <w:rFonts w:ascii="Times New Roman" w:hAnsi="Times New Roman" w:cs="Times New Roman"/>
          <w:b/>
          <w:bCs/>
          <w:sz w:val="40"/>
          <w:szCs w:val="40"/>
        </w:rPr>
      </w:pPr>
    </w:p>
    <w:p w14:paraId="3BBE0D95" w14:textId="77777777" w:rsidR="0057390C" w:rsidRPr="00B816B2" w:rsidRDefault="0057390C" w:rsidP="00861C1F">
      <w:pPr>
        <w:spacing w:after="0" w:line="240" w:lineRule="auto"/>
        <w:jc w:val="center"/>
        <w:rPr>
          <w:rFonts w:ascii="Times New Roman" w:hAnsi="Times New Roman" w:cs="Times New Roman"/>
          <w:b/>
          <w:bCs/>
          <w:sz w:val="40"/>
          <w:szCs w:val="40"/>
        </w:rPr>
      </w:pPr>
      <w:r w:rsidRPr="00B816B2">
        <w:rPr>
          <w:rFonts w:ascii="Times New Roman" w:hAnsi="Times New Roman" w:cs="Times New Roman"/>
          <w:b/>
          <w:bCs/>
          <w:sz w:val="40"/>
          <w:szCs w:val="40"/>
        </w:rPr>
        <w:t>Учредитель:</w:t>
      </w:r>
    </w:p>
    <w:p w14:paraId="051BD8E3" w14:textId="77777777" w:rsidR="0057390C" w:rsidRPr="00B816B2" w:rsidRDefault="0057390C" w:rsidP="00861C1F">
      <w:pPr>
        <w:spacing w:after="0" w:line="240" w:lineRule="auto"/>
        <w:jc w:val="center"/>
        <w:rPr>
          <w:rFonts w:ascii="Times New Roman" w:hAnsi="Times New Roman" w:cs="Times New Roman"/>
          <w:b/>
          <w:bCs/>
          <w:sz w:val="40"/>
          <w:szCs w:val="40"/>
        </w:rPr>
      </w:pPr>
      <w:r w:rsidRPr="00B816B2">
        <w:rPr>
          <w:rFonts w:ascii="Times New Roman" w:hAnsi="Times New Roman" w:cs="Times New Roman"/>
          <w:b/>
          <w:bCs/>
          <w:sz w:val="40"/>
          <w:szCs w:val="40"/>
        </w:rPr>
        <w:t>Совет народных депутатов</w:t>
      </w:r>
    </w:p>
    <w:p w14:paraId="38CC993F" w14:textId="425EF2D8" w:rsidR="007376FF" w:rsidRPr="00781A73" w:rsidRDefault="0057390C" w:rsidP="00781A73">
      <w:pPr>
        <w:spacing w:after="0" w:line="240" w:lineRule="auto"/>
        <w:jc w:val="center"/>
        <w:rPr>
          <w:rFonts w:ascii="Times New Roman" w:hAnsi="Times New Roman" w:cs="Times New Roman"/>
          <w:b/>
          <w:bCs/>
          <w:sz w:val="20"/>
          <w:szCs w:val="20"/>
        </w:rPr>
        <w:sectPr w:rsidR="007376FF" w:rsidRPr="00781A73" w:rsidSect="00FF68A3">
          <w:pgSz w:w="11906" w:h="16838"/>
          <w:pgMar w:top="1134" w:right="566" w:bottom="567" w:left="709" w:header="708" w:footer="708" w:gutter="0"/>
          <w:cols w:space="708"/>
          <w:docGrid w:linePitch="360"/>
        </w:sectPr>
      </w:pPr>
      <w:r w:rsidRPr="00B816B2">
        <w:rPr>
          <w:rFonts w:ascii="Times New Roman" w:hAnsi="Times New Roman" w:cs="Times New Roman"/>
          <w:b/>
          <w:bCs/>
          <w:sz w:val="40"/>
          <w:szCs w:val="40"/>
        </w:rPr>
        <w:t>Шуберского сельского поселения Новоусманского муниципального района Воронежской</w:t>
      </w:r>
      <w:r w:rsidR="00786A42">
        <w:rPr>
          <w:rFonts w:ascii="Times New Roman" w:hAnsi="Times New Roman" w:cs="Times New Roman"/>
          <w:b/>
          <w:bCs/>
          <w:sz w:val="40"/>
          <w:szCs w:val="40"/>
        </w:rPr>
        <w:t xml:space="preserve"> области</w:t>
      </w:r>
    </w:p>
    <w:p w14:paraId="40E46090" w14:textId="77777777" w:rsidR="005364C7" w:rsidRPr="005364C7" w:rsidRDefault="005364C7" w:rsidP="005364C7">
      <w:pPr>
        <w:spacing w:after="0" w:line="240" w:lineRule="auto"/>
        <w:ind w:firstLine="567"/>
        <w:jc w:val="center"/>
        <w:rPr>
          <w:rFonts w:ascii="Times New Roman" w:eastAsia="Times New Roman" w:hAnsi="Times New Roman" w:cs="Times New Roman"/>
          <w:sz w:val="16"/>
          <w:szCs w:val="16"/>
          <w:lang w:eastAsia="ar-SA"/>
        </w:rPr>
      </w:pPr>
      <w:bookmarkStart w:id="0" w:name="_Hlk185512430"/>
      <w:r w:rsidRPr="005364C7">
        <w:rPr>
          <w:rFonts w:ascii="Times New Roman" w:eastAsia="Times New Roman" w:hAnsi="Times New Roman" w:cs="Times New Roman"/>
          <w:noProof/>
          <w:sz w:val="16"/>
          <w:szCs w:val="16"/>
        </w:rPr>
        <w:lastRenderedPageBreak/>
        <w:drawing>
          <wp:inline distT="0" distB="0" distL="0" distR="0" wp14:anchorId="4FED9669" wp14:editId="4CD6BBB1">
            <wp:extent cx="187617" cy="231775"/>
            <wp:effectExtent l="0" t="0" r="0" b="0"/>
            <wp:docPr id="63132432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983" cy="243345"/>
                    </a:xfrm>
                    <a:prstGeom prst="rect">
                      <a:avLst/>
                    </a:prstGeom>
                    <a:noFill/>
                    <a:ln>
                      <a:noFill/>
                    </a:ln>
                  </pic:spPr>
                </pic:pic>
              </a:graphicData>
            </a:graphic>
          </wp:inline>
        </w:drawing>
      </w:r>
    </w:p>
    <w:p w14:paraId="14595B7E" w14:textId="77777777" w:rsidR="005364C7" w:rsidRPr="005364C7" w:rsidRDefault="005364C7" w:rsidP="005364C7">
      <w:pPr>
        <w:spacing w:after="0" w:line="240" w:lineRule="auto"/>
        <w:ind w:firstLine="567"/>
        <w:jc w:val="center"/>
        <w:rPr>
          <w:rFonts w:ascii="Times New Roman" w:eastAsia="Times New Roman" w:hAnsi="Times New Roman" w:cs="Times New Roman"/>
          <w:sz w:val="16"/>
          <w:szCs w:val="16"/>
          <w:lang w:eastAsia="ar-SA"/>
        </w:rPr>
      </w:pPr>
      <w:r w:rsidRPr="005364C7">
        <w:rPr>
          <w:rFonts w:ascii="Times New Roman" w:eastAsia="Times New Roman" w:hAnsi="Times New Roman" w:cs="Times New Roman"/>
          <w:sz w:val="16"/>
          <w:szCs w:val="16"/>
          <w:lang w:eastAsia="ar-SA"/>
        </w:rPr>
        <w:t>АДМИНИСТРАЦИЯ</w:t>
      </w:r>
    </w:p>
    <w:p w14:paraId="4317A8D2" w14:textId="77777777" w:rsidR="005364C7" w:rsidRPr="005364C7" w:rsidRDefault="005364C7" w:rsidP="005364C7">
      <w:pPr>
        <w:spacing w:after="0" w:line="240" w:lineRule="auto"/>
        <w:ind w:firstLine="567"/>
        <w:jc w:val="center"/>
        <w:rPr>
          <w:rFonts w:ascii="Times New Roman" w:eastAsia="Times New Roman" w:hAnsi="Times New Roman" w:cs="Times New Roman"/>
          <w:sz w:val="16"/>
          <w:szCs w:val="16"/>
          <w:lang w:eastAsia="ar-SA"/>
        </w:rPr>
      </w:pPr>
      <w:r w:rsidRPr="005364C7">
        <w:rPr>
          <w:rFonts w:ascii="Times New Roman" w:eastAsia="Times New Roman" w:hAnsi="Times New Roman" w:cs="Times New Roman"/>
          <w:sz w:val="16"/>
          <w:szCs w:val="16"/>
          <w:lang w:eastAsia="ar-SA"/>
        </w:rPr>
        <w:t>ШУБЕРСКОГО СЕЛЬСКОГО ПОСЕЛЕНИЯ</w:t>
      </w:r>
    </w:p>
    <w:p w14:paraId="7DB45508" w14:textId="77777777" w:rsidR="005364C7" w:rsidRPr="005364C7" w:rsidRDefault="005364C7" w:rsidP="005364C7">
      <w:pPr>
        <w:spacing w:after="0" w:line="240" w:lineRule="auto"/>
        <w:ind w:firstLine="567"/>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lang w:eastAsia="ar-SA"/>
        </w:rPr>
        <w:t>НОВОУСМАНСКОГО МУНИЦИПАЛЬНОГО РАЙОНА</w:t>
      </w:r>
    </w:p>
    <w:p w14:paraId="0A2EFE75" w14:textId="77777777" w:rsidR="005364C7" w:rsidRPr="005364C7" w:rsidRDefault="005364C7" w:rsidP="005364C7">
      <w:pPr>
        <w:tabs>
          <w:tab w:val="left" w:pos="4678"/>
        </w:tabs>
        <w:spacing w:after="0" w:line="240" w:lineRule="auto"/>
        <w:ind w:right="-1" w:firstLine="567"/>
        <w:jc w:val="center"/>
        <w:rPr>
          <w:rFonts w:ascii="Times New Roman" w:eastAsia="Times New Roman" w:hAnsi="Times New Roman" w:cs="Times New Roman"/>
          <w:b/>
          <w:sz w:val="16"/>
          <w:szCs w:val="16"/>
          <w:lang w:eastAsia="ar-SA"/>
        </w:rPr>
      </w:pPr>
      <w:r w:rsidRPr="005364C7">
        <w:rPr>
          <w:rFonts w:ascii="Times New Roman" w:eastAsia="Times New Roman" w:hAnsi="Times New Roman" w:cs="Times New Roman"/>
          <w:sz w:val="16"/>
          <w:szCs w:val="16"/>
          <w:lang w:eastAsia="ar-SA"/>
        </w:rPr>
        <w:t>ВОРОНЕЖСКОЙ ОБЛАСТИ</w:t>
      </w:r>
    </w:p>
    <w:p w14:paraId="47E48D5E" w14:textId="77777777" w:rsidR="005364C7" w:rsidRPr="005364C7" w:rsidRDefault="005364C7" w:rsidP="005364C7">
      <w:pPr>
        <w:tabs>
          <w:tab w:val="left" w:pos="4678"/>
        </w:tabs>
        <w:spacing w:after="0" w:line="240" w:lineRule="auto"/>
        <w:ind w:right="-1" w:firstLine="567"/>
        <w:jc w:val="center"/>
        <w:rPr>
          <w:rFonts w:ascii="Times New Roman" w:eastAsia="Times New Roman" w:hAnsi="Times New Roman" w:cs="Times New Roman"/>
          <w:b/>
          <w:sz w:val="16"/>
          <w:szCs w:val="16"/>
          <w:lang w:eastAsia="ar-SA"/>
        </w:rPr>
      </w:pPr>
    </w:p>
    <w:p w14:paraId="26103833" w14:textId="77777777" w:rsidR="005364C7" w:rsidRPr="005364C7" w:rsidRDefault="005364C7" w:rsidP="005364C7">
      <w:pPr>
        <w:tabs>
          <w:tab w:val="left" w:pos="4678"/>
        </w:tabs>
        <w:spacing w:after="0" w:line="240" w:lineRule="auto"/>
        <w:ind w:right="-1" w:firstLine="567"/>
        <w:jc w:val="center"/>
        <w:rPr>
          <w:rFonts w:ascii="Times New Roman" w:eastAsia="Times New Roman" w:hAnsi="Times New Roman" w:cs="Times New Roman"/>
          <w:b/>
          <w:sz w:val="16"/>
          <w:szCs w:val="16"/>
          <w:lang w:eastAsia="ar-SA"/>
        </w:rPr>
      </w:pPr>
      <w:r w:rsidRPr="005364C7">
        <w:rPr>
          <w:rFonts w:ascii="Times New Roman" w:eastAsia="Times New Roman" w:hAnsi="Times New Roman" w:cs="Times New Roman"/>
          <w:b/>
          <w:sz w:val="16"/>
          <w:szCs w:val="16"/>
          <w:lang w:eastAsia="ar-SA"/>
        </w:rPr>
        <w:t>П О С Т А Н О В Л Е Н И Е</w:t>
      </w:r>
    </w:p>
    <w:p w14:paraId="5748C954" w14:textId="77777777" w:rsidR="005364C7" w:rsidRPr="005364C7" w:rsidRDefault="005364C7" w:rsidP="005364C7">
      <w:pPr>
        <w:tabs>
          <w:tab w:val="left" w:pos="4678"/>
        </w:tabs>
        <w:spacing w:after="0" w:line="240" w:lineRule="auto"/>
        <w:ind w:right="-1" w:firstLine="567"/>
        <w:jc w:val="center"/>
        <w:rPr>
          <w:rFonts w:ascii="Times New Roman" w:eastAsia="Times New Roman" w:hAnsi="Times New Roman" w:cs="Times New Roman"/>
          <w:b/>
          <w:sz w:val="16"/>
          <w:szCs w:val="16"/>
          <w:lang w:eastAsia="ar-SA"/>
        </w:rPr>
      </w:pPr>
    </w:p>
    <w:p w14:paraId="1E607C53" w14:textId="77777777" w:rsidR="005364C7" w:rsidRPr="005364C7" w:rsidRDefault="005364C7" w:rsidP="005364C7">
      <w:pPr>
        <w:tabs>
          <w:tab w:val="left" w:pos="4680"/>
        </w:tabs>
        <w:spacing w:after="0" w:line="240" w:lineRule="auto"/>
        <w:jc w:val="both"/>
        <w:rPr>
          <w:rFonts w:ascii="Times New Roman" w:eastAsia="Times New Roman" w:hAnsi="Times New Roman" w:cs="Times New Roman"/>
          <w:sz w:val="16"/>
          <w:szCs w:val="16"/>
          <w:lang w:eastAsia="ar-SA"/>
        </w:rPr>
      </w:pPr>
      <w:r w:rsidRPr="005364C7">
        <w:rPr>
          <w:rFonts w:ascii="Times New Roman" w:eastAsia="Times New Roman" w:hAnsi="Times New Roman" w:cs="Times New Roman"/>
          <w:sz w:val="16"/>
          <w:szCs w:val="16"/>
          <w:lang w:eastAsia="ar-SA"/>
        </w:rPr>
        <w:t>28.01.2025 г. № 7</w:t>
      </w:r>
    </w:p>
    <w:p w14:paraId="768E49B3" w14:textId="77777777" w:rsidR="005364C7" w:rsidRPr="005364C7" w:rsidRDefault="005364C7" w:rsidP="005364C7">
      <w:pPr>
        <w:spacing w:after="0" w:line="240" w:lineRule="auto"/>
        <w:rPr>
          <w:rFonts w:ascii="Times New Roman" w:eastAsia="Times New Roman" w:hAnsi="Times New Roman" w:cs="Times New Roman"/>
          <w:sz w:val="16"/>
          <w:szCs w:val="16"/>
          <w:lang w:eastAsia="ar-SA"/>
        </w:rPr>
      </w:pPr>
      <w:r w:rsidRPr="005364C7">
        <w:rPr>
          <w:rFonts w:ascii="Times New Roman" w:eastAsia="Times New Roman" w:hAnsi="Times New Roman" w:cs="Times New Roman"/>
          <w:sz w:val="16"/>
          <w:szCs w:val="16"/>
          <w:lang w:eastAsia="ar-SA"/>
        </w:rPr>
        <w:t>п. Шуберское</w:t>
      </w:r>
    </w:p>
    <w:p w14:paraId="4BAE5828" w14:textId="77777777" w:rsidR="005364C7" w:rsidRPr="005364C7" w:rsidRDefault="005364C7" w:rsidP="005364C7">
      <w:pPr>
        <w:spacing w:after="0" w:line="240" w:lineRule="auto"/>
        <w:jc w:val="center"/>
        <w:outlineLvl w:val="0"/>
        <w:rPr>
          <w:rFonts w:ascii="Times New Roman" w:eastAsia="Times New Roman" w:hAnsi="Times New Roman" w:cs="Times New Roman"/>
          <w:b/>
          <w:bCs/>
          <w:kern w:val="28"/>
          <w:sz w:val="16"/>
          <w:szCs w:val="16"/>
        </w:rPr>
      </w:pPr>
    </w:p>
    <w:p w14:paraId="7A78C162" w14:textId="77777777" w:rsidR="005364C7" w:rsidRPr="005364C7" w:rsidRDefault="005364C7" w:rsidP="005364C7">
      <w:pPr>
        <w:spacing w:after="0" w:line="240" w:lineRule="auto"/>
        <w:ind w:right="4252"/>
        <w:jc w:val="both"/>
        <w:outlineLvl w:val="0"/>
        <w:rPr>
          <w:rFonts w:ascii="Times New Roman" w:eastAsia="Times New Roman" w:hAnsi="Times New Roman" w:cs="Times New Roman"/>
          <w:kern w:val="28"/>
          <w:sz w:val="16"/>
          <w:szCs w:val="16"/>
        </w:rPr>
      </w:pPr>
      <w:r w:rsidRPr="005364C7">
        <w:rPr>
          <w:rFonts w:ascii="Times New Roman" w:eastAsia="Times New Roman" w:hAnsi="Times New Roman" w:cs="Times New Roman"/>
          <w:kern w:val="28"/>
          <w:sz w:val="16"/>
          <w:szCs w:val="16"/>
        </w:rPr>
        <w:t>Об утверждении административного регламента предоставления муниципальной услуги «</w:t>
      </w:r>
      <w:r w:rsidRPr="005364C7">
        <w:rPr>
          <w:rFonts w:ascii="Times New Roman" w:eastAsia="Times New Roman" w:hAnsi="Times New Roman" w:cs="Times New Roman"/>
          <w:bCs/>
          <w:kern w:val="28"/>
          <w:sz w:val="16"/>
          <w:szCs w:val="16"/>
        </w:rPr>
        <w:t>Выдача разрешения (дубликата или копии разрешения) на право организации розничного рынка</w:t>
      </w:r>
      <w:r w:rsidRPr="005364C7">
        <w:rPr>
          <w:rFonts w:ascii="Times New Roman" w:eastAsia="Times New Roman" w:hAnsi="Times New Roman" w:cs="Times New Roman"/>
          <w:kern w:val="28"/>
          <w:sz w:val="16"/>
          <w:szCs w:val="16"/>
        </w:rPr>
        <w:t>» на территории Шуберского сельского поселения Новоусманского муниципального района Воронежской области»</w:t>
      </w:r>
    </w:p>
    <w:p w14:paraId="059FB80D" w14:textId="77777777" w:rsidR="005364C7" w:rsidRPr="005364C7" w:rsidRDefault="005364C7" w:rsidP="005364C7">
      <w:pPr>
        <w:spacing w:after="0" w:line="240" w:lineRule="auto"/>
        <w:jc w:val="both"/>
        <w:rPr>
          <w:rFonts w:ascii="Times New Roman" w:eastAsia="Times New Roman" w:hAnsi="Times New Roman" w:cs="Times New Roman"/>
          <w:sz w:val="16"/>
          <w:szCs w:val="16"/>
        </w:rPr>
      </w:pPr>
    </w:p>
    <w:p w14:paraId="5B64907B" w14:textId="77777777" w:rsidR="005364C7" w:rsidRPr="005364C7" w:rsidRDefault="005364C7" w:rsidP="005364C7">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b/>
          <w:spacing w:val="20"/>
          <w:sz w:val="16"/>
          <w:szCs w:val="16"/>
          <w:lang w:eastAsia="ar-SA"/>
        </w:rPr>
      </w:pPr>
      <w:r w:rsidRPr="005364C7">
        <w:rPr>
          <w:rFonts w:ascii="Times New Roman" w:eastAsia="Calibri" w:hAnsi="Times New Roman" w:cs="Times New Roman"/>
          <w:sz w:val="16"/>
          <w:szCs w:val="16"/>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5364C7">
        <w:rPr>
          <w:rFonts w:ascii="Times New Roman" w:eastAsia="Calibri" w:hAnsi="Times New Roman" w:cs="Times New Roman"/>
          <w:bCs/>
          <w:sz w:val="16"/>
          <w:szCs w:val="16"/>
          <w:lang w:eastAsia="en-US"/>
        </w:rPr>
        <w:t>,</w:t>
      </w:r>
      <w:r w:rsidRPr="005364C7">
        <w:rPr>
          <w:rFonts w:ascii="Times New Roman" w:eastAsia="Calibri" w:hAnsi="Times New Roman" w:cs="Times New Roman"/>
          <w:sz w:val="16"/>
          <w:szCs w:val="16"/>
        </w:rPr>
        <w:t xml:space="preserve"> </w:t>
      </w:r>
      <w:r w:rsidRPr="005364C7">
        <w:rPr>
          <w:rFonts w:ascii="Times New Roman" w:eastAsia="Calibri" w:hAnsi="Times New Roman" w:cs="Times New Roman"/>
          <w:sz w:val="16"/>
          <w:szCs w:val="16"/>
          <w:lang w:eastAsia="en-US"/>
        </w:rPr>
        <w:t xml:space="preserve">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Шуберского сельского поселения Новоусманского муниципального района Воронежской области администрация Шуберского сельского поселения Новоусманского муниципального района Воронежской области </w:t>
      </w:r>
      <w:r w:rsidRPr="005364C7">
        <w:rPr>
          <w:rFonts w:ascii="Times New Roman" w:eastAsia="Calibri" w:hAnsi="Times New Roman" w:cs="Times New Roman"/>
          <w:b/>
          <w:spacing w:val="20"/>
          <w:sz w:val="16"/>
          <w:szCs w:val="16"/>
          <w:lang w:eastAsia="ar-SA"/>
        </w:rPr>
        <w:t>постановляет:</w:t>
      </w:r>
    </w:p>
    <w:p w14:paraId="3C079CA5" w14:textId="77777777" w:rsidR="005364C7" w:rsidRPr="005364C7" w:rsidRDefault="005364C7" w:rsidP="005364C7">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16"/>
          <w:szCs w:val="16"/>
        </w:rPr>
      </w:pPr>
    </w:p>
    <w:p w14:paraId="0B11373E" w14:textId="77777777" w:rsidR="005364C7" w:rsidRPr="005364C7" w:rsidRDefault="005364C7" w:rsidP="005364C7">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16"/>
          <w:szCs w:val="16"/>
          <w:lang w:eastAsia="en-US"/>
        </w:rPr>
      </w:pPr>
      <w:r w:rsidRPr="005364C7">
        <w:rPr>
          <w:rFonts w:ascii="Times New Roman" w:eastAsia="Calibri" w:hAnsi="Times New Roman" w:cs="Times New Roman"/>
          <w:sz w:val="16"/>
          <w:szCs w:val="16"/>
        </w:rPr>
        <w:t xml:space="preserve">1. Утвердить </w:t>
      </w:r>
      <w:r w:rsidRPr="005364C7">
        <w:rPr>
          <w:rFonts w:ascii="Times New Roman" w:eastAsia="Calibri" w:hAnsi="Times New Roman" w:cs="Times New Roman"/>
          <w:sz w:val="16"/>
          <w:szCs w:val="16"/>
          <w:lang w:eastAsia="en-US"/>
        </w:rPr>
        <w:t>административный регламент предоставления муниципальной услуги «Выдача разрешения (дубликата или копии разрешения) на право организации розничного рынка» на территории Шуберского сельского поселения Новоусманского муниципального района Воронежской области» согласно приложению.</w:t>
      </w:r>
    </w:p>
    <w:p w14:paraId="2E80FC13" w14:textId="77777777" w:rsidR="005364C7" w:rsidRPr="005364C7" w:rsidRDefault="005364C7" w:rsidP="005364C7">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 Опубликовать настоящее постановление в периодическом печатном издании органов местного самоуправления Шуберского сельского поселения Новоусманского муниципального района Воронежской области «Вестник муниципальных правовых актов Шуберского сельского поселения Новоусманского муниципального района Воронежской области», разместить на официальном сайте органов местного самоуправления Шуберского сельского поселения Новоусманского муниципального района Воронежской области в информационно-телекоммуникационной сети «Интернет» (shuberskoe-r20.gosweb.gosuslugi.ru).</w:t>
      </w:r>
    </w:p>
    <w:p w14:paraId="2553215F" w14:textId="77777777" w:rsidR="005364C7" w:rsidRPr="005364C7" w:rsidRDefault="005364C7" w:rsidP="005364C7">
      <w:pPr>
        <w:autoSpaceDE w:val="0"/>
        <w:spacing w:after="0" w:line="240" w:lineRule="auto"/>
        <w:ind w:firstLine="709"/>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 Контроль за исполнением настоящего постановления оставляю за собой.</w:t>
      </w:r>
    </w:p>
    <w:p w14:paraId="01340365" w14:textId="77777777" w:rsidR="005364C7" w:rsidRPr="005364C7" w:rsidRDefault="005364C7" w:rsidP="005364C7">
      <w:pPr>
        <w:autoSpaceDE w:val="0"/>
        <w:spacing w:after="0" w:line="240" w:lineRule="auto"/>
        <w:ind w:right="-1" w:firstLine="709"/>
        <w:jc w:val="both"/>
        <w:rPr>
          <w:rFonts w:ascii="Times New Roman" w:eastAsia="Times New Roman" w:hAnsi="Times New Roman" w:cs="Times New Roman"/>
          <w:sz w:val="16"/>
          <w:szCs w:val="16"/>
        </w:rPr>
      </w:pPr>
    </w:p>
    <w:p w14:paraId="4372F0EA" w14:textId="77777777" w:rsidR="005364C7" w:rsidRPr="005364C7" w:rsidRDefault="005364C7" w:rsidP="005364C7">
      <w:pPr>
        <w:autoSpaceDE w:val="0"/>
        <w:spacing w:after="0" w:line="240" w:lineRule="auto"/>
        <w:ind w:right="-1" w:firstLine="709"/>
        <w:jc w:val="both"/>
        <w:rPr>
          <w:rFonts w:ascii="Times New Roman" w:eastAsia="Times New Roman" w:hAnsi="Times New Roman" w:cs="Times New Roman"/>
          <w:sz w:val="16"/>
          <w:szCs w:val="16"/>
          <w:lang w:eastAsia="ar-SA"/>
        </w:rPr>
      </w:pPr>
    </w:p>
    <w:p w14:paraId="2B9115D4" w14:textId="77777777" w:rsidR="005364C7" w:rsidRPr="005364C7" w:rsidRDefault="005364C7" w:rsidP="005364C7">
      <w:pPr>
        <w:autoSpaceDE w:val="0"/>
        <w:autoSpaceDN w:val="0"/>
        <w:adjustRightInd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Глава Шуберского</w:t>
      </w:r>
    </w:p>
    <w:p w14:paraId="77FF3CA1" w14:textId="77777777" w:rsidR="005364C7" w:rsidRPr="005364C7" w:rsidRDefault="005364C7" w:rsidP="005364C7">
      <w:pPr>
        <w:autoSpaceDE w:val="0"/>
        <w:autoSpaceDN w:val="0"/>
        <w:adjustRightInd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сельского поселения                                                                         С.Ю. Иванов</w:t>
      </w:r>
    </w:p>
    <w:p w14:paraId="15C5EBCB" w14:textId="77777777" w:rsidR="005364C7" w:rsidRPr="005364C7" w:rsidRDefault="005364C7" w:rsidP="005364C7">
      <w:pPr>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br w:type="page"/>
      </w:r>
    </w:p>
    <w:p w14:paraId="64F39599" w14:textId="77777777" w:rsidR="005364C7" w:rsidRPr="005364C7" w:rsidRDefault="005364C7" w:rsidP="005364C7">
      <w:pPr>
        <w:autoSpaceDE w:val="0"/>
        <w:autoSpaceDN w:val="0"/>
        <w:adjustRightInd w:val="0"/>
        <w:spacing w:after="0" w:line="240" w:lineRule="auto"/>
        <w:ind w:left="5103"/>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Приложение</w:t>
      </w:r>
    </w:p>
    <w:p w14:paraId="6FBEFA07" w14:textId="77777777" w:rsidR="005364C7" w:rsidRPr="005364C7" w:rsidRDefault="005364C7" w:rsidP="005364C7">
      <w:pPr>
        <w:autoSpaceDE w:val="0"/>
        <w:autoSpaceDN w:val="0"/>
        <w:adjustRightInd w:val="0"/>
        <w:spacing w:after="0" w:line="240" w:lineRule="auto"/>
        <w:ind w:left="5103"/>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постановлению администрации Шуберского сельского поселения Новоусманского муниципального района Воронежской области</w:t>
      </w:r>
    </w:p>
    <w:p w14:paraId="0C8ACA85" w14:textId="77777777" w:rsidR="005364C7" w:rsidRPr="005364C7" w:rsidRDefault="005364C7" w:rsidP="005364C7">
      <w:pPr>
        <w:autoSpaceDE w:val="0"/>
        <w:autoSpaceDN w:val="0"/>
        <w:adjustRightInd w:val="0"/>
        <w:spacing w:after="0" w:line="240" w:lineRule="auto"/>
        <w:ind w:left="5103"/>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от </w:t>
      </w:r>
      <w:bookmarkEnd w:id="0"/>
      <w:r w:rsidRPr="005364C7">
        <w:rPr>
          <w:rFonts w:ascii="Times New Roman" w:eastAsia="Times New Roman" w:hAnsi="Times New Roman" w:cs="Times New Roman"/>
          <w:sz w:val="16"/>
          <w:szCs w:val="16"/>
          <w:lang w:eastAsia="ar-SA"/>
        </w:rPr>
        <w:t>28.01.2025 г. № 7</w:t>
      </w:r>
    </w:p>
    <w:p w14:paraId="4387FA0D" w14:textId="77777777" w:rsidR="005364C7" w:rsidRPr="005364C7" w:rsidRDefault="005364C7" w:rsidP="005364C7">
      <w:pPr>
        <w:autoSpaceDE w:val="0"/>
        <w:autoSpaceDN w:val="0"/>
        <w:adjustRightInd w:val="0"/>
        <w:spacing w:after="0" w:line="240" w:lineRule="auto"/>
        <w:ind w:left="5103"/>
        <w:jc w:val="center"/>
        <w:rPr>
          <w:rFonts w:ascii="Times New Roman" w:eastAsia="Times New Roman" w:hAnsi="Times New Roman" w:cs="Times New Roman"/>
          <w:sz w:val="16"/>
          <w:szCs w:val="16"/>
        </w:rPr>
      </w:pPr>
    </w:p>
    <w:p w14:paraId="5290A53B"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sz w:val="16"/>
          <w:szCs w:val="16"/>
        </w:rPr>
      </w:pPr>
    </w:p>
    <w:p w14:paraId="121FA07A"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sz w:val="16"/>
          <w:szCs w:val="16"/>
        </w:rPr>
      </w:pPr>
      <w:r w:rsidRPr="005364C7">
        <w:rPr>
          <w:rFonts w:ascii="Times New Roman" w:eastAsia="Times New Roman" w:hAnsi="Times New Roman" w:cs="Times New Roman"/>
          <w:b/>
          <w:sz w:val="16"/>
          <w:szCs w:val="16"/>
        </w:rPr>
        <w:t>Административный регламент</w:t>
      </w:r>
    </w:p>
    <w:p w14:paraId="625C2C34"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sz w:val="16"/>
          <w:szCs w:val="16"/>
        </w:rPr>
      </w:pPr>
      <w:r w:rsidRPr="005364C7">
        <w:rPr>
          <w:rFonts w:ascii="Times New Roman" w:eastAsia="Times New Roman" w:hAnsi="Times New Roman" w:cs="Times New Roman"/>
          <w:b/>
          <w:sz w:val="16"/>
          <w:szCs w:val="16"/>
        </w:rPr>
        <w:t>предоставления муниципальной услуги «Выдача разрешения (дубликата или копии разрешения) на право организации розничного рынка»</w:t>
      </w:r>
    </w:p>
    <w:p w14:paraId="0518B676"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sz w:val="16"/>
          <w:szCs w:val="16"/>
        </w:rPr>
      </w:pPr>
      <w:r w:rsidRPr="005364C7">
        <w:rPr>
          <w:rFonts w:ascii="Times New Roman" w:eastAsia="Times New Roman" w:hAnsi="Times New Roman" w:cs="Times New Roman"/>
          <w:b/>
          <w:sz w:val="16"/>
          <w:szCs w:val="16"/>
        </w:rPr>
        <w:t>на территории Шуберского сельского поселения Новоусманского муниципального района Воронежской области»</w:t>
      </w:r>
    </w:p>
    <w:p w14:paraId="201C921A" w14:textId="77777777" w:rsidR="005364C7" w:rsidRPr="005364C7" w:rsidRDefault="005364C7" w:rsidP="005364C7">
      <w:pPr>
        <w:widowControl w:val="0"/>
        <w:autoSpaceDE w:val="0"/>
        <w:autoSpaceDN w:val="0"/>
        <w:adjustRightInd w:val="0"/>
        <w:spacing w:after="0" w:line="240" w:lineRule="auto"/>
        <w:jc w:val="center"/>
        <w:outlineLvl w:val="1"/>
        <w:rPr>
          <w:rFonts w:ascii="Arial" w:eastAsia="Times New Roman" w:hAnsi="Arial" w:cs="Arial"/>
          <w:b/>
          <w:bCs/>
          <w:sz w:val="16"/>
          <w:szCs w:val="16"/>
        </w:rPr>
      </w:pPr>
    </w:p>
    <w:p w14:paraId="031DC2FF"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I. ОБЩИЕ ПОЛОЖЕНИЯ</w:t>
      </w:r>
    </w:p>
    <w:p w14:paraId="27CE520E"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1.1. Предмет регулирования Административного регламента</w:t>
      </w:r>
    </w:p>
    <w:p w14:paraId="312EBD6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1.1.1. Административный регламент администрации Шуберского сельского поселения Новоусманского муниципального района Воронежской области предоставления муниципальной услуги «Выдача разрешения (дубликата или копии разрешения) на право организации розничного рынка» (далее - Административный регламент) устанавливает порядок и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Шуберского сельского поселения Новоусманского муниципального района Воронежской области (далее - Администрация), ее должностных лиц.</w:t>
      </w:r>
    </w:p>
    <w:p w14:paraId="6923F7F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1.1.2. Предметом регулирования настоящего Административного регламента являются отношения, возникающие между заявителями, Администрацией, многофункциональными центрами предоставления государственных и муниципальных услуг (далее - МФЦ) в связи с выдачей разрешения (дубликата или копии разрешения) на право организации розничного рынка, продлением срока действия разрешения, его переоформлением, исправлением допущенных опечаток и ошибок.</w:t>
      </w:r>
    </w:p>
    <w:p w14:paraId="23EDCF99"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bookmarkStart w:id="1" w:name="Par57"/>
      <w:bookmarkEnd w:id="1"/>
      <w:r w:rsidRPr="005364C7">
        <w:rPr>
          <w:rFonts w:ascii="Times New Roman" w:eastAsia="Times New Roman" w:hAnsi="Times New Roman" w:cs="Times New Roman"/>
          <w:b/>
          <w:bCs/>
          <w:sz w:val="16"/>
          <w:szCs w:val="16"/>
        </w:rPr>
        <w:t>1.2. Круг заявителей</w:t>
      </w:r>
    </w:p>
    <w:p w14:paraId="7541F1E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Заявителями являются юридические лица, зарегистрированные в установленном законодательством Российской Федерации порядке, которым принадлежат объект или объекты недвижимости, расположенные на территории, в пределах которой предполагается организация розничного рынка (далее - заявители), либо их уполномоченные представители.</w:t>
      </w:r>
    </w:p>
    <w:p w14:paraId="7DE921A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73BCC022"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1.3. Требование предоставления заявителю муниципальной</w:t>
      </w:r>
    </w:p>
    <w:p w14:paraId="2B23C8AC"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услуги в соответствии с вариантом предоставления</w:t>
      </w:r>
    </w:p>
    <w:p w14:paraId="16D62CC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 соответствующим признакам заявителя,</w:t>
      </w:r>
    </w:p>
    <w:p w14:paraId="317F996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определенным в результате анкетирования, проводимого</w:t>
      </w:r>
    </w:p>
    <w:p w14:paraId="072D654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органом, предоставляющим муниципальную услугу, а также</w:t>
      </w:r>
    </w:p>
    <w:p w14:paraId="7393329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результатом, за предоставлением которого обратился заявитель</w:t>
      </w:r>
    </w:p>
    <w:p w14:paraId="710927AB"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0743B05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1.3.1. Муниципальная услуга предоставляется заявителю в соответствии с вариантом предоставления муниципальной услуги.</w:t>
      </w:r>
    </w:p>
    <w:p w14:paraId="4AD12F7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1.3.2. Вариант предоставления муниципальной услуги определяется исходя из установленных в соответствии с </w:t>
      </w:r>
      <w:hyperlink w:anchor="Par659" w:tooltip="ПЕРЕЧЕНЬ ПРИЗНАКОВ ЗАЯВИТЕЛЕЙ," w:history="1">
        <w:r w:rsidRPr="005364C7">
          <w:rPr>
            <w:rFonts w:ascii="Times New Roman" w:eastAsia="Times New Roman" w:hAnsi="Times New Roman" w:cs="Times New Roman"/>
            <w:sz w:val="16"/>
            <w:szCs w:val="16"/>
          </w:rPr>
          <w:t>приложением 1</w:t>
        </w:r>
      </w:hyperlink>
      <w:r w:rsidRPr="005364C7">
        <w:rPr>
          <w:rFonts w:ascii="Times New Roman" w:eastAsia="Times New Roman" w:hAnsi="Times New Roman" w:cs="Times New Roman"/>
          <w:sz w:val="16"/>
          <w:szCs w:val="16"/>
        </w:rPr>
        <w:t xml:space="preserve"> к настоящему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14:paraId="56166F4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1.3.3. Признаки заявителя определяются путем анкетирования, проводимого Администрацией, осуществляемого в соответствии с настоящим Административным регламентом (далее - профилирование).</w:t>
      </w:r>
    </w:p>
    <w:p w14:paraId="35B7AD1E"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27925D2"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II. СТАНДАРТ ПРЕДОСТАВЛЕНИЯ МУНИЦИПАЛЬНОЙ УСЛУГИ</w:t>
      </w:r>
    </w:p>
    <w:p w14:paraId="5CACE5E5"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2.1. Наименование муниципальной услуги</w:t>
      </w:r>
    </w:p>
    <w:p w14:paraId="6FFC5EA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Наименование муниципальной услуги – «Выдача разрешения (дубликата или копии разрешения) на право организации розничного рынка».</w:t>
      </w:r>
    </w:p>
    <w:p w14:paraId="3FC80C0D"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2.2. Наименование органа, предоставляющего</w:t>
      </w:r>
    </w:p>
    <w:p w14:paraId="78833166"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муниципальную услугу</w:t>
      </w:r>
    </w:p>
    <w:p w14:paraId="5C0B1EB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2.2.1. Орган, предоставляющий муниципальную услугу, - Администрация.</w:t>
      </w:r>
    </w:p>
    <w:p w14:paraId="31A6850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2.2.2. За предоставлением муниципальной услуги заявитель может также обратиться в МФЦ.</w:t>
      </w:r>
    </w:p>
    <w:p w14:paraId="5C4A7E5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МФЦ не вправе принимать решение об отказе в приеме </w:t>
      </w:r>
      <w:hyperlink w:anchor="Par712" w:tooltip="Заявление" w:history="1">
        <w:r w:rsidRPr="005364C7">
          <w:rPr>
            <w:rFonts w:ascii="Times New Roman" w:eastAsia="Times New Roman" w:hAnsi="Times New Roman" w:cs="Times New Roman"/>
            <w:sz w:val="16"/>
            <w:szCs w:val="16"/>
          </w:rPr>
          <w:t>заявления</w:t>
        </w:r>
      </w:hyperlink>
      <w:r w:rsidRPr="005364C7">
        <w:rPr>
          <w:rFonts w:ascii="Times New Roman" w:eastAsia="Times New Roman" w:hAnsi="Times New Roman" w:cs="Times New Roman"/>
          <w:sz w:val="16"/>
          <w:szCs w:val="16"/>
        </w:rPr>
        <w:t xml:space="preserve"> о выдаче (продлении, переоформлении) разрешения на право организации розничного рынка (приложение 2 к настоящему Административному регламенту), </w:t>
      </w:r>
      <w:hyperlink w:anchor="Par788" w:tooltip="Заявление" w:history="1">
        <w:r w:rsidRPr="005364C7">
          <w:rPr>
            <w:rFonts w:ascii="Times New Roman" w:eastAsia="Times New Roman" w:hAnsi="Times New Roman" w:cs="Times New Roman"/>
            <w:sz w:val="16"/>
            <w:szCs w:val="16"/>
          </w:rPr>
          <w:t>заявления</w:t>
        </w:r>
      </w:hyperlink>
      <w:r w:rsidRPr="005364C7">
        <w:rPr>
          <w:rFonts w:ascii="Times New Roman" w:eastAsia="Times New Roman" w:hAnsi="Times New Roman" w:cs="Times New Roman"/>
          <w:sz w:val="16"/>
          <w:szCs w:val="16"/>
        </w:rPr>
        <w:t xml:space="preserve"> о выдаче дубликата или копии разрешения на право организации розничного рынка (приложение 3 к настоящему Административному регламенту), </w:t>
      </w:r>
      <w:hyperlink w:anchor="Par864" w:tooltip="Заявление" w:history="1">
        <w:r w:rsidRPr="005364C7">
          <w:rPr>
            <w:rFonts w:ascii="Times New Roman" w:eastAsia="Times New Roman" w:hAnsi="Times New Roman" w:cs="Times New Roman"/>
            <w:sz w:val="16"/>
            <w:szCs w:val="16"/>
          </w:rPr>
          <w:t>заявления</w:t>
        </w:r>
      </w:hyperlink>
      <w:r w:rsidRPr="005364C7">
        <w:rPr>
          <w:rFonts w:ascii="Times New Roman" w:eastAsia="Times New Roman" w:hAnsi="Times New Roman" w:cs="Times New Roman"/>
          <w:sz w:val="16"/>
          <w:szCs w:val="16"/>
        </w:rPr>
        <w:t xml:space="preserve"> об исправлении допущенных опечаток и ошибок в разрешении на право организации розничного рынка (приложение 4 к настоящему Административному регламенту) и прилагаемых к ним документов в случае, если указанные заявления поданы в МФЦ.</w:t>
      </w:r>
    </w:p>
    <w:p w14:paraId="30DDA1CE"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1951947"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2.3. Результат предоставления муниципальной услуги</w:t>
      </w:r>
    </w:p>
    <w:p w14:paraId="0FF7908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2.3.1. Результатом предоставления муниципальной услуги является выдача (направление):</w:t>
      </w:r>
    </w:p>
    <w:p w14:paraId="2770A62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 w:name="Par89"/>
      <w:bookmarkEnd w:id="2"/>
      <w:r w:rsidRPr="005364C7">
        <w:rPr>
          <w:rFonts w:ascii="Times New Roman" w:eastAsia="Times New Roman" w:hAnsi="Times New Roman" w:cs="Times New Roman"/>
          <w:sz w:val="16"/>
          <w:szCs w:val="16"/>
        </w:rPr>
        <w:t xml:space="preserve">а) </w:t>
      </w:r>
      <w:hyperlink w:anchor="Par920" w:tooltip="Разрешение" w:history="1">
        <w:r w:rsidRPr="005364C7">
          <w:rPr>
            <w:rFonts w:ascii="Times New Roman" w:eastAsia="Times New Roman" w:hAnsi="Times New Roman" w:cs="Times New Roman"/>
            <w:sz w:val="16"/>
            <w:szCs w:val="16"/>
          </w:rPr>
          <w:t>разрешения</w:t>
        </w:r>
      </w:hyperlink>
      <w:r w:rsidRPr="005364C7">
        <w:rPr>
          <w:rFonts w:ascii="Times New Roman" w:eastAsia="Times New Roman" w:hAnsi="Times New Roman" w:cs="Times New Roman"/>
          <w:sz w:val="16"/>
          <w:szCs w:val="16"/>
        </w:rPr>
        <w:t xml:space="preserve"> на право организации розничного рынка (далее - разрешение) (приложение 5 к настоящему Административному регламенту) с </w:t>
      </w:r>
      <w:hyperlink w:anchor="Par980" w:tooltip="Уведомление" w:history="1">
        <w:r w:rsidRPr="005364C7">
          <w:rPr>
            <w:rFonts w:ascii="Times New Roman" w:eastAsia="Times New Roman" w:hAnsi="Times New Roman" w:cs="Times New Roman"/>
            <w:sz w:val="16"/>
            <w:szCs w:val="16"/>
          </w:rPr>
          <w:t>уведомлением</w:t>
        </w:r>
      </w:hyperlink>
      <w:r w:rsidRPr="005364C7">
        <w:rPr>
          <w:rFonts w:ascii="Times New Roman" w:eastAsia="Times New Roman" w:hAnsi="Times New Roman" w:cs="Times New Roman"/>
          <w:sz w:val="16"/>
          <w:szCs w:val="16"/>
        </w:rPr>
        <w:t xml:space="preserve"> о предоставлении (продлении, переоформлении) разрешения (приложение 6 к настоящему Административному регламенту) с приложением постановления Администрации о предоставлении (продлении, переоформлении) разрешения.</w:t>
      </w:r>
    </w:p>
    <w:p w14:paraId="27A2B32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Документами, содержащими решение о предоставлении муниципальной услуги, на основании которого заявителю предоставляется результат муниципальной услуги, являются постановление Администрации о предоставлении (продлении, переоформлении) разрешения, разрешение, в которых указаны дата и номер, уведомление о предоставлении (продлении, переоформлении) разрешения, в котором указана дата;</w:t>
      </w:r>
    </w:p>
    <w:p w14:paraId="27BEE31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3" w:name="Par91"/>
      <w:bookmarkEnd w:id="3"/>
      <w:r w:rsidRPr="005364C7">
        <w:rPr>
          <w:rFonts w:ascii="Times New Roman" w:eastAsia="Times New Roman" w:hAnsi="Times New Roman" w:cs="Times New Roman"/>
          <w:sz w:val="16"/>
          <w:szCs w:val="16"/>
        </w:rPr>
        <w:t xml:space="preserve">б) дубликата или копии разрешения с приложением </w:t>
      </w:r>
      <w:hyperlink w:anchor="Par980" w:tooltip="Уведомление" w:history="1">
        <w:r w:rsidRPr="005364C7">
          <w:rPr>
            <w:rFonts w:ascii="Times New Roman" w:eastAsia="Times New Roman" w:hAnsi="Times New Roman" w:cs="Times New Roman"/>
            <w:sz w:val="16"/>
            <w:szCs w:val="16"/>
          </w:rPr>
          <w:t>уведомления</w:t>
        </w:r>
      </w:hyperlink>
      <w:r w:rsidRPr="005364C7">
        <w:rPr>
          <w:rFonts w:ascii="Times New Roman" w:eastAsia="Times New Roman" w:hAnsi="Times New Roman" w:cs="Times New Roman"/>
          <w:sz w:val="16"/>
          <w:szCs w:val="16"/>
        </w:rPr>
        <w:t xml:space="preserve"> о выдаче дубликата или копии разрешения (приложение 6 к настоящему Административному регламенту).</w:t>
      </w:r>
    </w:p>
    <w:p w14:paraId="611AA49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Документами, содержащими решение о предоставлении муниципальной услуги, на основании которого заявителю предоставляется результат муниципальной услуги, являются дубликат или копия разрешения, в которых указаны дата и номер разрешения, уведомление о выдаче дубликата или копии разрешения, в котором указана дата уведомления;</w:t>
      </w:r>
    </w:p>
    <w:p w14:paraId="562A5B9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4" w:name="Par93"/>
      <w:bookmarkEnd w:id="4"/>
      <w:r w:rsidRPr="005364C7">
        <w:rPr>
          <w:rFonts w:ascii="Times New Roman" w:eastAsia="Times New Roman" w:hAnsi="Times New Roman" w:cs="Times New Roman"/>
          <w:sz w:val="16"/>
          <w:szCs w:val="16"/>
        </w:rPr>
        <w:t xml:space="preserve">в) </w:t>
      </w:r>
      <w:hyperlink w:anchor="Par1046" w:tooltip="Уведомление" w:history="1">
        <w:r w:rsidRPr="005364C7">
          <w:rPr>
            <w:rFonts w:ascii="Times New Roman" w:eastAsia="Times New Roman" w:hAnsi="Times New Roman" w:cs="Times New Roman"/>
            <w:sz w:val="16"/>
            <w:szCs w:val="16"/>
          </w:rPr>
          <w:t>уведомления</w:t>
        </w:r>
      </w:hyperlink>
      <w:r w:rsidRPr="005364C7">
        <w:rPr>
          <w:rFonts w:ascii="Times New Roman" w:eastAsia="Times New Roman" w:hAnsi="Times New Roman" w:cs="Times New Roman"/>
          <w:sz w:val="16"/>
          <w:szCs w:val="16"/>
        </w:rPr>
        <w:t xml:space="preserve"> об исправлении допущенных опечаток и ошибок в разрешении (приложение 7 к настоящему Административному регламенту) с приложением разрешения с исправленными опечатками и ошибками.</w:t>
      </w:r>
    </w:p>
    <w:p w14:paraId="3208F5B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Документами, содержащими решение о предоставлении муниципальной услуги, на основании которого заявителю предоставляется результат муниципальной услуги, являются разрешение с исправленными опечатками и ошибками, в котором указаны дата и номер, уведомление об исправлении допущенных опечаток и ошибок в разрешении, в котором указана дата уведомления;</w:t>
      </w:r>
    </w:p>
    <w:p w14:paraId="1CC848D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5" w:name="Par95"/>
      <w:bookmarkEnd w:id="5"/>
      <w:r w:rsidRPr="005364C7">
        <w:rPr>
          <w:rFonts w:ascii="Times New Roman" w:eastAsia="Times New Roman" w:hAnsi="Times New Roman" w:cs="Times New Roman"/>
          <w:sz w:val="16"/>
          <w:szCs w:val="16"/>
        </w:rPr>
        <w:t xml:space="preserve">г) </w:t>
      </w:r>
      <w:hyperlink w:anchor="Par980" w:tooltip="Уведомление" w:history="1">
        <w:r w:rsidRPr="005364C7">
          <w:rPr>
            <w:rFonts w:ascii="Times New Roman" w:eastAsia="Times New Roman" w:hAnsi="Times New Roman" w:cs="Times New Roman"/>
            <w:sz w:val="16"/>
            <w:szCs w:val="16"/>
          </w:rPr>
          <w:t>уведомления</w:t>
        </w:r>
      </w:hyperlink>
      <w:r w:rsidRPr="005364C7">
        <w:rPr>
          <w:rFonts w:ascii="Times New Roman" w:eastAsia="Times New Roman" w:hAnsi="Times New Roman" w:cs="Times New Roman"/>
          <w:sz w:val="16"/>
          <w:szCs w:val="16"/>
        </w:rPr>
        <w:t xml:space="preserve"> об отказе в предоставлении (продлении, переоформлении) разрешения (приложение 6 к настоящему Административному регламенту) с приложением постановления Администрации об отказе в предоставлении (продлении, переоформлении) разрешения.</w:t>
      </w:r>
    </w:p>
    <w:p w14:paraId="4A9F89F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Документами, содержащими решение о предоставлении муниципальной услуги, на основании которого заявителю предоставляется результат муниципальной услуги, являются постановление Администрации об отказе в предоставлении (продлении, переоформлении) разрешения, </w:t>
      </w:r>
      <w:r w:rsidRPr="005364C7">
        <w:rPr>
          <w:rFonts w:ascii="Times New Roman" w:eastAsia="Times New Roman" w:hAnsi="Times New Roman" w:cs="Times New Roman"/>
          <w:sz w:val="16"/>
          <w:szCs w:val="16"/>
        </w:rPr>
        <w:lastRenderedPageBreak/>
        <w:t>в котором указаны дата и номер, уведомление об отказе в предоставлении (продлении, переоформлении) разрешения, в котором указана дата уведомления;</w:t>
      </w:r>
    </w:p>
    <w:p w14:paraId="657CC07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6" w:name="Par97"/>
      <w:bookmarkEnd w:id="6"/>
      <w:r w:rsidRPr="005364C7">
        <w:rPr>
          <w:rFonts w:ascii="Times New Roman" w:eastAsia="Times New Roman" w:hAnsi="Times New Roman" w:cs="Times New Roman"/>
          <w:sz w:val="16"/>
          <w:szCs w:val="16"/>
        </w:rPr>
        <w:t xml:space="preserve">д) </w:t>
      </w:r>
      <w:hyperlink w:anchor="Par980" w:tooltip="Уведомление" w:history="1">
        <w:r w:rsidRPr="005364C7">
          <w:rPr>
            <w:rFonts w:ascii="Times New Roman" w:eastAsia="Times New Roman" w:hAnsi="Times New Roman" w:cs="Times New Roman"/>
            <w:sz w:val="16"/>
            <w:szCs w:val="16"/>
          </w:rPr>
          <w:t>уведомления</w:t>
        </w:r>
      </w:hyperlink>
      <w:r w:rsidRPr="005364C7">
        <w:rPr>
          <w:rFonts w:ascii="Times New Roman" w:eastAsia="Times New Roman" w:hAnsi="Times New Roman" w:cs="Times New Roman"/>
          <w:sz w:val="16"/>
          <w:szCs w:val="16"/>
        </w:rPr>
        <w:t xml:space="preserve"> об отказе в выдаче дубликата или копии разрешения (приложение 6 к настоящему Административному регламенту).</w:t>
      </w:r>
    </w:p>
    <w:p w14:paraId="7DF0791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уведомление об отказе в выдаче дубликата или копии разрешения, в котором указана дата уведомления;</w:t>
      </w:r>
    </w:p>
    <w:p w14:paraId="0D6305E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7" w:name="Par99"/>
      <w:bookmarkEnd w:id="7"/>
      <w:r w:rsidRPr="005364C7">
        <w:rPr>
          <w:rFonts w:ascii="Times New Roman" w:eastAsia="Times New Roman" w:hAnsi="Times New Roman" w:cs="Times New Roman"/>
          <w:sz w:val="16"/>
          <w:szCs w:val="16"/>
        </w:rPr>
        <w:t xml:space="preserve">е) </w:t>
      </w:r>
      <w:hyperlink w:anchor="Par1046" w:tooltip="Уведомление" w:history="1">
        <w:r w:rsidRPr="005364C7">
          <w:rPr>
            <w:rFonts w:ascii="Times New Roman" w:eastAsia="Times New Roman" w:hAnsi="Times New Roman" w:cs="Times New Roman"/>
            <w:sz w:val="16"/>
            <w:szCs w:val="16"/>
          </w:rPr>
          <w:t>уведомления</w:t>
        </w:r>
      </w:hyperlink>
      <w:r w:rsidRPr="005364C7">
        <w:rPr>
          <w:rFonts w:ascii="Times New Roman" w:eastAsia="Times New Roman" w:hAnsi="Times New Roman" w:cs="Times New Roman"/>
          <w:sz w:val="16"/>
          <w:szCs w:val="16"/>
        </w:rPr>
        <w:t xml:space="preserve"> об отказе в исправлении допущенных опечаток и ошибок в разрешении (приложение 7 к настоящему Административному регламенту).</w:t>
      </w:r>
    </w:p>
    <w:p w14:paraId="2AE5795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уведомление об отказе в исправлении допущенных опечаток и ошибок в разрешении, в котором указана дата уведомления.</w:t>
      </w:r>
    </w:p>
    <w:p w14:paraId="406D721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2.3.2. В разрешении указываются:</w:t>
      </w:r>
    </w:p>
    <w:p w14:paraId="41BFF5D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наименование органа местного самоуправления, выдавшего разрешение;</w:t>
      </w:r>
    </w:p>
    <w:p w14:paraId="7C47062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полное и (в случае, если имеется) сокращенное наименования, в том числе фирменное наименование, и организационно-правовая форма юридического лица, место его нахождения, место расположения объекта или объектов недвижимости, где предполагается организовать рынок;</w:t>
      </w:r>
    </w:p>
    <w:p w14:paraId="4BC315B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идентификационный номер налогоплательщика;</w:t>
      </w:r>
    </w:p>
    <w:p w14:paraId="16245BA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 тип рынка;</w:t>
      </w:r>
    </w:p>
    <w:p w14:paraId="0BDCF78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 срок действия разрешения;</w:t>
      </w:r>
    </w:p>
    <w:p w14:paraId="3710B21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е) номер разрешения;</w:t>
      </w:r>
    </w:p>
    <w:p w14:paraId="168BD63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ж) дата принятия решения о предоставлении разрешения.</w:t>
      </w:r>
    </w:p>
    <w:p w14:paraId="0DA6FED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8" w:name="Par109"/>
      <w:bookmarkEnd w:id="8"/>
      <w:r w:rsidRPr="005364C7">
        <w:rPr>
          <w:rFonts w:ascii="Times New Roman" w:eastAsia="Times New Roman" w:hAnsi="Times New Roman" w:cs="Times New Roman"/>
          <w:sz w:val="16"/>
          <w:szCs w:val="16"/>
        </w:rPr>
        <w:t xml:space="preserve">2.3.3. Результат предоставления муниципальной услуги, указанный в </w:t>
      </w:r>
      <w:hyperlink w:anchor="Par89" w:tooltip="а) разрешения на право организации розничного рынка (далее - разрешение) (приложение N 5 к настоящему Административному регламенту) с уведомлением о предоставлении (продлении, переоформлении) разрешения (приложение N 6 к настоящему Административному регламенту" w:history="1">
        <w:r w:rsidRPr="005364C7">
          <w:rPr>
            <w:rFonts w:ascii="Times New Roman" w:eastAsia="Times New Roman" w:hAnsi="Times New Roman" w:cs="Times New Roman"/>
            <w:sz w:val="16"/>
            <w:szCs w:val="16"/>
          </w:rPr>
          <w:t>подпунктах "а"</w:t>
        </w:r>
      </w:hyperlink>
      <w:r w:rsidRPr="005364C7">
        <w:rPr>
          <w:rFonts w:ascii="Times New Roman" w:eastAsia="Times New Roman" w:hAnsi="Times New Roman" w:cs="Times New Roman"/>
          <w:sz w:val="16"/>
          <w:szCs w:val="16"/>
        </w:rPr>
        <w:t xml:space="preserve"> - </w:t>
      </w:r>
      <w:hyperlink w:anchor="Par99" w:tooltip="е) уведомления об отказе в исправлении допущенных опечаток и ошибок в разрешении (приложение N 7 к настоящему Административному регламенту)." w:history="1">
        <w:r w:rsidRPr="005364C7">
          <w:rPr>
            <w:rFonts w:ascii="Times New Roman" w:eastAsia="Times New Roman" w:hAnsi="Times New Roman" w:cs="Times New Roman"/>
            <w:sz w:val="16"/>
            <w:szCs w:val="16"/>
          </w:rPr>
          <w:t>"е" пункта 2.3.1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5A8B2A5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в федеральной государственной информационной системе «Единый портал государственных и муниципальных услуг (функций)» (далее - единый портал) и (или) на Портале Воронежской области в сети Интернет (далее - региональный портал) в случае, если такой способ указан в заявлении о выдаче (продлении, переоформлении) разрешения, заявлении о выдаче дубликата или копии разрешения, заявлении об исправлении допущенных опечаток и ошибок в разрешении;</w:t>
      </w:r>
    </w:p>
    <w:p w14:paraId="27E31F5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выдается заявителю на бумажном носителе при личном обращении в Администрацию, МФЦ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14:paraId="4F365C7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2.3.4. Факт получения заявителем результата предоставления муниципальной услуги фиксируется в журнале регистрации выдачи результатов оказания муниципальных услуг, а также на едином портале и (или) региональном портале.</w:t>
      </w:r>
    </w:p>
    <w:p w14:paraId="738637D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2.3.5. Формирование реестровой записи в качестве результата предоставления муниципальной услуги не предусмотрено.</w:t>
      </w:r>
    </w:p>
    <w:p w14:paraId="7F19218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2.3.6. Результат оказания муниципальной услуги фиксируется в личном кабинете на едином портале и (или) региональном портале.</w:t>
      </w:r>
    </w:p>
    <w:p w14:paraId="0228EE2D"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7745E0A1"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bookmarkStart w:id="9" w:name="Par116"/>
      <w:bookmarkEnd w:id="9"/>
      <w:r w:rsidRPr="005364C7">
        <w:rPr>
          <w:rFonts w:ascii="Times New Roman" w:eastAsia="Times New Roman" w:hAnsi="Times New Roman" w:cs="Times New Roman"/>
          <w:b/>
          <w:bCs/>
          <w:sz w:val="16"/>
          <w:szCs w:val="16"/>
        </w:rPr>
        <w:t>2.4. Срок предоставления муниципальной услуги</w:t>
      </w:r>
    </w:p>
    <w:p w14:paraId="4EC767B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2.4.1. Срок предоставления муниципальной услуги составляет:</w:t>
      </w:r>
    </w:p>
    <w:p w14:paraId="52E3BA1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не более 30 календарных дней со дня поступления в Администрацию заявления о выдаче разрешения, представленного способами, указанными в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пункте 2.6.4</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0567DF6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не более 15 календарных дней со дня поступления в Администрацию заявления о продлении, переоформлении разрешения, представленного способами, указанными в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пункте 2.6.4</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7CF319D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не более 5 рабочих дней с даты поступления в Администрацию заявления о выдаче дубликата или копии разрешения или заявления об исправлении допущенных опечаток и ошибок в разрешении, представленного способами, указанными в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пункте 2.6.4</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1533EEC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Выдача (продление, переоформление) разрешения осуществляется не позднее 3 дней после принятия органом местного самоуправления решения о предоставлении такого разрешения в соответствии с требованиями </w:t>
      </w:r>
      <w:hyperlink r:id="rId9" w:tooltip="Федеральный закон от 30.12.2006 N 271-ФЗ (ред. от 04.11.2022) &quot;О розничных рынках и о внесении изменений в Трудовой кодекс Российской Федерации&quot;{КонсультантПлюс}" w:history="1">
        <w:r w:rsidRPr="005364C7">
          <w:rPr>
            <w:rFonts w:ascii="Times New Roman" w:eastAsia="Times New Roman" w:hAnsi="Times New Roman" w:cs="Times New Roman"/>
            <w:sz w:val="16"/>
            <w:szCs w:val="16"/>
          </w:rPr>
          <w:t>статьи 6</w:t>
        </w:r>
      </w:hyperlink>
      <w:r w:rsidRPr="005364C7">
        <w:rPr>
          <w:rFonts w:ascii="Times New Roman" w:eastAsia="Times New Roman" w:hAnsi="Times New Roman" w:cs="Times New Roman"/>
          <w:sz w:val="16"/>
          <w:szCs w:val="16"/>
        </w:rPr>
        <w:t xml:space="preserve"> Федерального закона от 30.12.2006 № 271-ФЗ «О розничных рынках и о внесении изменений в Трудовой кодекс Российской Федерации» (далее - Федеральный закон № 271-ФЗ). Уведомление о предоставлении (продлении, переоформлении) разрешения либо об отказе в предоставлении (продлении, переоформлении) разрешения направляется заявителю в срок не позднее дня, следующего за днем принятия указанного решения.</w:t>
      </w:r>
    </w:p>
    <w:p w14:paraId="045C2AD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2.4.2. Разрешение может быть переоформлено в случае реорганизации юридического лица в форме преобразования, изменения его наименования или изменения типа рынка. Продление срока действия разрешения, его переоформление осуществляются в соответствии с требованиями </w:t>
      </w:r>
      <w:hyperlink r:id="rId10" w:tooltip="Федеральный закон от 30.12.2006 N 271-ФЗ (ред. от 04.11.2022) &quot;О розничных рынках и о внесении изменений в Трудовой кодекс Российской Федерации&quot;{КонсультантПлюс}" w:history="1">
        <w:r w:rsidRPr="005364C7">
          <w:rPr>
            <w:rFonts w:ascii="Times New Roman" w:eastAsia="Times New Roman" w:hAnsi="Times New Roman" w:cs="Times New Roman"/>
            <w:sz w:val="16"/>
            <w:szCs w:val="16"/>
          </w:rPr>
          <w:t>статьи 6</w:t>
        </w:r>
      </w:hyperlink>
      <w:r w:rsidRPr="005364C7">
        <w:rPr>
          <w:rFonts w:ascii="Times New Roman" w:eastAsia="Times New Roman" w:hAnsi="Times New Roman" w:cs="Times New Roman"/>
          <w:sz w:val="16"/>
          <w:szCs w:val="16"/>
        </w:rPr>
        <w:t xml:space="preserve"> Федерального закона № 271-ФЗ.</w:t>
      </w:r>
    </w:p>
    <w:p w14:paraId="5EE3B50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Заявление о выдаче (продлении, переоформлении) разрешения, заявление о выдаче дубликата или копии разрешения или заявление об исправлении допущенных опечаток и ошибок в разрешении считается полученным Администрацией со дня его регистрации.</w:t>
      </w:r>
    </w:p>
    <w:p w14:paraId="60A46EE2"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1F3ECDCA"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2.5. Правовые основания</w:t>
      </w:r>
    </w:p>
    <w:p w14:paraId="4769714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для предоставления муниципальной услуги</w:t>
      </w:r>
    </w:p>
    <w:p w14:paraId="332AD7A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едином портале и (или) региональном портале, на </w:t>
      </w:r>
      <w:r w:rsidRPr="005364C7">
        <w:rPr>
          <w:rFonts w:ascii="Times New Roman" w:eastAsia="Times New Roman" w:hAnsi="Times New Roman" w:cs="Arial"/>
          <w:sz w:val="16"/>
          <w:szCs w:val="16"/>
        </w:rPr>
        <w:t>официальном сайте органов местного самоуправления Шуберского сельского поселения Новоусманского муниципального района Воронежской области в информационно-телекоммуникационной сети «Интернет» (shuberskoe-r20.gosweb.gosuslugi.ru) (далее - официальный сайт)</w:t>
      </w:r>
      <w:r w:rsidRPr="005364C7">
        <w:rPr>
          <w:rFonts w:ascii="Times New Roman" w:eastAsia="Times New Roman" w:hAnsi="Times New Roman" w:cs="Times New Roman"/>
          <w:sz w:val="16"/>
          <w:szCs w:val="16"/>
        </w:rPr>
        <w:t>.</w:t>
      </w:r>
    </w:p>
    <w:p w14:paraId="0D9F0F7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A21D347"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2.6. Исчерпывающий перечень документов,</w:t>
      </w:r>
    </w:p>
    <w:p w14:paraId="6EB30C5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необходимых для предоставления муниципальной услуги</w:t>
      </w:r>
    </w:p>
    <w:p w14:paraId="65EDD66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7047E5A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0" w:name="Par134"/>
      <w:bookmarkEnd w:id="10"/>
      <w:r w:rsidRPr="005364C7">
        <w:rPr>
          <w:rFonts w:ascii="Times New Roman" w:eastAsia="Times New Roman" w:hAnsi="Times New Roman" w:cs="Times New Roman"/>
          <w:sz w:val="16"/>
          <w:szCs w:val="16"/>
        </w:rPr>
        <w:t>2.6.1. Исчерпывающий перечень документов, необходимых для предоставления муниципальной услуги, подлежащих представлению заявителем самостоятельно:</w:t>
      </w:r>
    </w:p>
    <w:p w14:paraId="1141C0D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1" w:name="Par135"/>
      <w:bookmarkEnd w:id="11"/>
      <w:r w:rsidRPr="005364C7">
        <w:rPr>
          <w:rFonts w:ascii="Times New Roman" w:eastAsia="Times New Roman" w:hAnsi="Times New Roman" w:cs="Times New Roman"/>
          <w:sz w:val="16"/>
          <w:szCs w:val="16"/>
        </w:rPr>
        <w:t>2.6.1.1. В случае обращения заявителя за выдачей (продлением, переоформлением) разрешения:</w:t>
      </w:r>
    </w:p>
    <w:p w14:paraId="228EA55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а) заявление о выдаче (продлении, переоформлении) разрешения. В случае представления заявления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 и (или) региональном портале;</w:t>
      </w:r>
    </w:p>
    <w:p w14:paraId="5569897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2" w:name="Par137"/>
      <w:bookmarkEnd w:id="12"/>
      <w:r w:rsidRPr="005364C7">
        <w:rPr>
          <w:rFonts w:ascii="Times New Roman" w:eastAsia="Times New Roman" w:hAnsi="Times New Roman" w:cs="Times New Roman"/>
          <w:sz w:val="16"/>
          <w:szCs w:val="16"/>
        </w:rPr>
        <w:t xml:space="preserve">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Администрацию, в том числе через МФЦ. В случае представления документов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представление указанного документа не требуется;</w:t>
      </w:r>
    </w:p>
    <w:p w14:paraId="4CCA8C8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3" w:name="Par138"/>
      <w:bookmarkEnd w:id="13"/>
      <w:r w:rsidRPr="005364C7">
        <w:rPr>
          <w:rFonts w:ascii="Times New Roman" w:eastAsia="Times New Roman" w:hAnsi="Times New Roman" w:cs="Times New Roman"/>
          <w:sz w:val="16"/>
          <w:szCs w:val="16"/>
        </w:rPr>
        <w:t xml:space="preserve">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указанный документ, выданный заявителем -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w:t>
      </w:r>
    </w:p>
    <w:p w14:paraId="117E77D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4" w:name="Par139"/>
      <w:bookmarkEnd w:id="14"/>
      <w:r w:rsidRPr="005364C7">
        <w:rPr>
          <w:rFonts w:ascii="Times New Roman" w:eastAsia="Times New Roman" w:hAnsi="Times New Roman" w:cs="Times New Roman"/>
          <w:sz w:val="16"/>
          <w:szCs w:val="16"/>
        </w:rPr>
        <w:lastRenderedPageBreak/>
        <w:t>г) копии учредительных документов (оригиналы учредительных документов в случае, если верность копий не удостоверена нотариально).</w:t>
      </w:r>
    </w:p>
    <w:p w14:paraId="3BC7D6D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5" w:name="Par140"/>
      <w:bookmarkEnd w:id="15"/>
      <w:r w:rsidRPr="005364C7">
        <w:rPr>
          <w:rFonts w:ascii="Times New Roman" w:eastAsia="Times New Roman" w:hAnsi="Times New Roman" w:cs="Times New Roman"/>
          <w:sz w:val="16"/>
          <w:szCs w:val="16"/>
        </w:rPr>
        <w:t>2.6.1.2. В случае обращения заявителя за выдачей дубликата или копии разрешения:</w:t>
      </w:r>
    </w:p>
    <w:p w14:paraId="7C8A7D6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а) заявление о выдаче дубликата или копии разрешения. В случае представления заявления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 и (или) региональном портале;</w:t>
      </w:r>
    </w:p>
    <w:p w14:paraId="67F9BD3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6" w:name="Par142"/>
      <w:bookmarkEnd w:id="16"/>
      <w:r w:rsidRPr="005364C7">
        <w:rPr>
          <w:rFonts w:ascii="Times New Roman" w:eastAsia="Times New Roman" w:hAnsi="Times New Roman" w:cs="Times New Roman"/>
          <w:sz w:val="16"/>
          <w:szCs w:val="16"/>
        </w:rPr>
        <w:t xml:space="preserve">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Администрацию, в том числе через МФЦ. В случае представления документов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представление указанного документа не требуется;</w:t>
      </w:r>
    </w:p>
    <w:p w14:paraId="72DC0CD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7" w:name="Par143"/>
      <w:bookmarkEnd w:id="17"/>
      <w:r w:rsidRPr="005364C7">
        <w:rPr>
          <w:rFonts w:ascii="Times New Roman" w:eastAsia="Times New Roman" w:hAnsi="Times New Roman" w:cs="Times New Roman"/>
          <w:sz w:val="16"/>
          <w:szCs w:val="16"/>
        </w:rPr>
        <w:t xml:space="preserve">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указанный документ, выданный заявителем -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w:t>
      </w:r>
    </w:p>
    <w:p w14:paraId="7EE5809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8" w:name="Par144"/>
      <w:bookmarkEnd w:id="18"/>
      <w:r w:rsidRPr="005364C7">
        <w:rPr>
          <w:rFonts w:ascii="Times New Roman" w:eastAsia="Times New Roman" w:hAnsi="Times New Roman" w:cs="Times New Roman"/>
          <w:sz w:val="16"/>
          <w:szCs w:val="16"/>
        </w:rPr>
        <w:t>2.6.1.3. В случае обращения заявителя за исправлением допущенных опечаток и ошибок в разрешении:</w:t>
      </w:r>
    </w:p>
    <w:p w14:paraId="45836E6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а) заявление об исправлении допущенных опечаток и ошибок в разрешении. В случае представления заявления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 и (или) региональном портале;</w:t>
      </w:r>
    </w:p>
    <w:p w14:paraId="5E2E88B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19" w:name="Par146"/>
      <w:bookmarkEnd w:id="19"/>
      <w:r w:rsidRPr="005364C7">
        <w:rPr>
          <w:rFonts w:ascii="Times New Roman" w:eastAsia="Times New Roman" w:hAnsi="Times New Roman" w:cs="Times New Roman"/>
          <w:sz w:val="16"/>
          <w:szCs w:val="16"/>
        </w:rPr>
        <w:t xml:space="preserve">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Администрацию, в том числе через МФЦ. В случае представления документов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представление указанного документа не требуется;</w:t>
      </w:r>
    </w:p>
    <w:p w14:paraId="3A4053B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0" w:name="Par147"/>
      <w:bookmarkEnd w:id="20"/>
      <w:r w:rsidRPr="005364C7">
        <w:rPr>
          <w:rFonts w:ascii="Times New Roman" w:eastAsia="Times New Roman" w:hAnsi="Times New Roman" w:cs="Times New Roman"/>
          <w:sz w:val="16"/>
          <w:szCs w:val="16"/>
        </w:rPr>
        <w:t xml:space="preserve">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подпунктом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указанный документ, выданный заявителем -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w:t>
      </w:r>
    </w:p>
    <w:p w14:paraId="50D7540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2.6.2. Сведения, позволяющие идентифицировать заявителя, содержатся в документе, предусмотренном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 подпунктов 2.6.1.1</w:t>
        </w:r>
      </w:hyperlink>
      <w:r w:rsidRPr="005364C7">
        <w:rPr>
          <w:rFonts w:ascii="Times New Roman" w:eastAsia="Times New Roman" w:hAnsi="Times New Roman" w:cs="Times New Roman"/>
          <w:sz w:val="16"/>
          <w:szCs w:val="16"/>
        </w:rPr>
        <w:t xml:space="preserve">, </w:t>
      </w:r>
      <w:hyperlink w:anchor="Par140" w:tooltip="2.6.1.2. В случае обращения заявителя за выдачей дубликата или копии разрешения:" w:history="1">
        <w:r w:rsidRPr="005364C7">
          <w:rPr>
            <w:rFonts w:ascii="Times New Roman" w:eastAsia="Times New Roman" w:hAnsi="Times New Roman" w:cs="Times New Roman"/>
            <w:sz w:val="16"/>
            <w:szCs w:val="16"/>
          </w:rPr>
          <w:t>2.6.1.2</w:t>
        </w:r>
      </w:hyperlink>
      <w:r w:rsidRPr="005364C7">
        <w:rPr>
          <w:rFonts w:ascii="Times New Roman" w:eastAsia="Times New Roman" w:hAnsi="Times New Roman" w:cs="Times New Roman"/>
          <w:sz w:val="16"/>
          <w:szCs w:val="16"/>
        </w:rPr>
        <w:t xml:space="preserve">, </w:t>
      </w:r>
      <w:hyperlink w:anchor="Par144" w:tooltip="2.6.1.3. В случае обращения заявителя за исправлением допущенных опечаток и ошибок в разрешении:" w:history="1">
        <w:r w:rsidRPr="005364C7">
          <w:rPr>
            <w:rFonts w:ascii="Times New Roman" w:eastAsia="Times New Roman" w:hAnsi="Times New Roman" w:cs="Times New Roman"/>
            <w:sz w:val="16"/>
            <w:szCs w:val="16"/>
          </w:rPr>
          <w:t>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6FBFD9F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Сведения, позволяющие идентифицировать представителя заявителя, содержатся в документах, предусмотренных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38"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подпунктов 2.6.1.1</w:t>
        </w:r>
      </w:hyperlink>
      <w:r w:rsidRPr="005364C7">
        <w:rPr>
          <w:rFonts w:ascii="Times New Roman" w:eastAsia="Times New Roman" w:hAnsi="Times New Roman" w:cs="Times New Roman"/>
          <w:sz w:val="16"/>
          <w:szCs w:val="16"/>
        </w:rPr>
        <w:t xml:space="preserve">, </w:t>
      </w:r>
      <w:hyperlink w:anchor="Par140" w:tooltip="2.6.1.2. В случае обращения заявителя за выдачей дубликата или копии разрешения:" w:history="1">
        <w:r w:rsidRPr="005364C7">
          <w:rPr>
            <w:rFonts w:ascii="Times New Roman" w:eastAsia="Times New Roman" w:hAnsi="Times New Roman" w:cs="Times New Roman"/>
            <w:sz w:val="16"/>
            <w:szCs w:val="16"/>
          </w:rPr>
          <w:t>2.6.1.2</w:t>
        </w:r>
      </w:hyperlink>
      <w:r w:rsidRPr="005364C7">
        <w:rPr>
          <w:rFonts w:ascii="Times New Roman" w:eastAsia="Times New Roman" w:hAnsi="Times New Roman" w:cs="Times New Roman"/>
          <w:sz w:val="16"/>
          <w:szCs w:val="16"/>
        </w:rPr>
        <w:t xml:space="preserve">, </w:t>
      </w:r>
      <w:hyperlink w:anchor="Par144" w:tooltip="2.6.1.3. В случае обращения заявителя за исправлением допущенных опечаток и ошибок в разрешении:" w:history="1">
        <w:r w:rsidRPr="005364C7">
          <w:rPr>
            <w:rFonts w:ascii="Times New Roman" w:eastAsia="Times New Roman" w:hAnsi="Times New Roman" w:cs="Times New Roman"/>
            <w:sz w:val="16"/>
            <w:szCs w:val="16"/>
          </w:rPr>
          <w:t>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2E1922B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1" w:name="Par150"/>
      <w:bookmarkEnd w:id="21"/>
      <w:r w:rsidRPr="005364C7">
        <w:rPr>
          <w:rFonts w:ascii="Times New Roman" w:eastAsia="Times New Roman" w:hAnsi="Times New Roman" w:cs="Times New Roman"/>
          <w:sz w:val="16"/>
          <w:szCs w:val="16"/>
        </w:rPr>
        <w:t>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Администрацией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и организациях, в распоряжении которых находятся указанные документы, и которые заявитель вправе представить по собственной инициативе:</w:t>
      </w:r>
    </w:p>
    <w:p w14:paraId="1555551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сведения из Единого государственного реестра юридических лиц;</w:t>
      </w:r>
    </w:p>
    <w:p w14:paraId="05AE3D4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документ, подтверждающий право на объект или объекты недвижимости, расположенные на территории, в пределах которой предполагается организовать рынок.</w:t>
      </w:r>
    </w:p>
    <w:p w14:paraId="0872AD0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2" w:name="Par153"/>
      <w:bookmarkEnd w:id="22"/>
      <w:r w:rsidRPr="005364C7">
        <w:rPr>
          <w:rFonts w:ascii="Times New Roman" w:eastAsia="Times New Roman" w:hAnsi="Times New Roman" w:cs="Times New Roman"/>
          <w:sz w:val="16"/>
          <w:szCs w:val="16"/>
        </w:rPr>
        <w:t xml:space="preserve">2.6.4. Заявитель или его представитель представляет в Администрацию </w:t>
      </w:r>
      <w:hyperlink w:anchor="Par712" w:tooltip="Заявление" w:history="1">
        <w:r w:rsidRPr="005364C7">
          <w:rPr>
            <w:rFonts w:ascii="Times New Roman" w:eastAsia="Times New Roman" w:hAnsi="Times New Roman" w:cs="Times New Roman"/>
            <w:sz w:val="16"/>
            <w:szCs w:val="16"/>
          </w:rPr>
          <w:t>заявление</w:t>
        </w:r>
      </w:hyperlink>
      <w:r w:rsidRPr="005364C7">
        <w:rPr>
          <w:rFonts w:ascii="Times New Roman" w:eastAsia="Times New Roman" w:hAnsi="Times New Roman" w:cs="Times New Roman"/>
          <w:sz w:val="16"/>
          <w:szCs w:val="16"/>
        </w:rPr>
        <w:t xml:space="preserve"> о выдаче (продлении, переоформлении) разрешения в соответствии с </w:t>
      </w:r>
      <w:hyperlink r:id="rId11" w:tooltip="Федеральный закон от 30.12.2006 N 271-ФЗ (ред. от 04.11.2022) &quot;О розничных рынках и о внесении изменений в Трудовой кодекс Российской Федерации&quot;{КонсультантПлюс}" w:history="1">
        <w:r w:rsidRPr="005364C7">
          <w:rPr>
            <w:rFonts w:ascii="Times New Roman" w:eastAsia="Times New Roman" w:hAnsi="Times New Roman" w:cs="Times New Roman"/>
            <w:sz w:val="16"/>
            <w:szCs w:val="16"/>
          </w:rPr>
          <w:t>частью 1 статьи 5</w:t>
        </w:r>
      </w:hyperlink>
      <w:r w:rsidRPr="005364C7">
        <w:rPr>
          <w:rFonts w:ascii="Times New Roman" w:eastAsia="Times New Roman" w:hAnsi="Times New Roman" w:cs="Times New Roman"/>
          <w:sz w:val="16"/>
          <w:szCs w:val="16"/>
        </w:rPr>
        <w:t xml:space="preserve"> Федерального закона № 271-ФЗ по форме согласно приложению 2 к настоящему Административному регламенту, заявление о выдаче дубликата или копии разрешения или заявление об исправлении допущенных опечаток и ошибок в разрешении по формам согласно </w:t>
      </w:r>
      <w:hyperlink w:anchor="Par788" w:tooltip="Заявление" w:history="1">
        <w:r w:rsidRPr="005364C7">
          <w:rPr>
            <w:rFonts w:ascii="Times New Roman" w:eastAsia="Times New Roman" w:hAnsi="Times New Roman" w:cs="Times New Roman"/>
            <w:sz w:val="16"/>
            <w:szCs w:val="16"/>
          </w:rPr>
          <w:t>приложениям 3</w:t>
        </w:r>
      </w:hyperlink>
      <w:r w:rsidRPr="005364C7">
        <w:rPr>
          <w:rFonts w:ascii="Times New Roman" w:eastAsia="Times New Roman" w:hAnsi="Times New Roman" w:cs="Times New Roman"/>
          <w:sz w:val="16"/>
          <w:szCs w:val="16"/>
        </w:rPr>
        <w:t xml:space="preserve">, </w:t>
      </w:r>
      <w:hyperlink w:anchor="Par864" w:tooltip="Заявление" w:history="1">
        <w:r w:rsidRPr="005364C7">
          <w:rPr>
            <w:rFonts w:ascii="Times New Roman" w:eastAsia="Times New Roman" w:hAnsi="Times New Roman" w:cs="Times New Roman"/>
            <w:sz w:val="16"/>
            <w:szCs w:val="16"/>
          </w:rPr>
          <w:t>4</w:t>
        </w:r>
      </w:hyperlink>
      <w:r w:rsidRPr="005364C7">
        <w:rPr>
          <w:rFonts w:ascii="Times New Roman" w:eastAsia="Times New Roman" w:hAnsi="Times New Roman" w:cs="Times New Roman"/>
          <w:sz w:val="16"/>
          <w:szCs w:val="16"/>
        </w:rPr>
        <w:t xml:space="preserve"> к настоящему Административному регламенту, а также прилагаемые к нему документы, предусмотренные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w:t>
        </w:r>
      </w:hyperlink>
      <w:r w:rsidRPr="005364C7">
        <w:rPr>
          <w:rFonts w:ascii="Times New Roman" w:eastAsia="Times New Roman" w:hAnsi="Times New Roman" w:cs="Times New Roman"/>
          <w:sz w:val="16"/>
          <w:szCs w:val="16"/>
        </w:rPr>
        <w:t xml:space="preserve">,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w:t>
        </w:r>
      </w:hyperlink>
      <w:r w:rsidRPr="005364C7">
        <w:rPr>
          <w:rFonts w:ascii="Times New Roman" w:eastAsia="Times New Roman" w:hAnsi="Times New Roman" w:cs="Times New Roman"/>
          <w:sz w:val="16"/>
          <w:szCs w:val="16"/>
        </w:rPr>
        <w:t xml:space="preserve">,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одним из следующих способов по выбору заявителя:</w:t>
      </w:r>
    </w:p>
    <w:p w14:paraId="3264E1A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3" w:name="Par154"/>
      <w:bookmarkEnd w:id="23"/>
      <w:r w:rsidRPr="005364C7">
        <w:rPr>
          <w:rFonts w:ascii="Times New Roman" w:eastAsia="Times New Roman" w:hAnsi="Times New Roman" w:cs="Times New Roman"/>
          <w:sz w:val="16"/>
          <w:szCs w:val="16"/>
        </w:rPr>
        <w:t>а) в электронной форме посредством единого портала и (или) регионального портала.</w:t>
      </w:r>
    </w:p>
    <w:p w14:paraId="6330892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случае представления заявления о выдаче (продлении, переоформлении) разрешения, заявления о выдаче дубликата или копии разрешения или заявления об исправлении допущенных опечаток и ошибок в разрешении и прилагаемых к нему документов указанным способом заявитель или его представитель, прошедший процедуру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и при условии совпадения сведений о юридическом лице в указанных информационных системах, заполняет интерактивные формы указанных заявлений в электронном виде.</w:t>
      </w:r>
    </w:p>
    <w:p w14:paraId="580B32D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Заявление о выдаче (продлении, переоформлении) разрешения, заявление о выдаче дубликата или копии разрешения или заявление об исправлении допущенных опечаток и ошибок в разрешении направляется заявителем вместе с прикрепленными электронными документами, указанными соответственно в </w:t>
      </w:r>
      <w:hyperlink w:anchor="Par138"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абзацах "в"</w:t>
        </w:r>
      </w:hyperlink>
      <w:r w:rsidRPr="005364C7">
        <w:rPr>
          <w:rFonts w:ascii="Times New Roman" w:eastAsia="Times New Roman" w:hAnsi="Times New Roman" w:cs="Times New Roman"/>
          <w:sz w:val="16"/>
          <w:szCs w:val="16"/>
        </w:rPr>
        <w:t xml:space="preserve">,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абзаце "в" подпункта 2.6.1.2</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абзаце "в"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Заявление о выдаче (продлении, переоформлении) разрешения, заявление о выдаче дубликата или копии разрешения или заявление об исправлении допущенных опечаток и ошибок в разрешении подписывается заявителем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12" w:tooltip="Федеральный закон от 06.04.2011 N 63-ФЗ (ред. от 28.12.2024) &quot;Об электронной подписи&quot;{КонсультантПлюс}" w:history="1">
        <w:r w:rsidRPr="005364C7">
          <w:rPr>
            <w:rFonts w:ascii="Times New Roman" w:eastAsia="Times New Roman" w:hAnsi="Times New Roman" w:cs="Times New Roman"/>
            <w:sz w:val="16"/>
            <w:szCs w:val="16"/>
          </w:rPr>
          <w:t>частью 5 статьи 8</w:t>
        </w:r>
      </w:hyperlink>
      <w:r w:rsidRPr="005364C7">
        <w:rPr>
          <w:rFonts w:ascii="Times New Roman" w:eastAsia="Times New Roman" w:hAnsi="Times New Roman" w:cs="Times New Roman"/>
          <w:sz w:val="16"/>
          <w:szCs w:val="16"/>
        </w:rPr>
        <w:t xml:space="preserve"> Федерального закона от 06.04.2011 № 63-ФЗ «Об электронной подписи» (далее - Федеральный закон № 63-ФЗ), а также при наличии у владельца сертификата ключа проверки ключа простой электронной подписи, выданного ему при личном приеме в соответствии с </w:t>
      </w:r>
      <w:hyperlink r:id="rId13" w:tooltip="Постановление Правительства РФ от 25.01.2013 N 33 (ред. от 23.03.2024) &quot;Об использовании простой электронной подписи при оказании государственных и муниципальных услуг&quot; (вместе с &quot;Правилами использования простой электронной подписи при оказании государственных" w:history="1">
        <w:r w:rsidRPr="005364C7">
          <w:rPr>
            <w:rFonts w:ascii="Times New Roman" w:eastAsia="Times New Roman" w:hAnsi="Times New Roman" w:cs="Times New Roman"/>
            <w:sz w:val="16"/>
            <w:szCs w:val="16"/>
          </w:rPr>
          <w:t>Правилами</w:t>
        </w:r>
      </w:hyperlink>
      <w:r w:rsidRPr="005364C7">
        <w:rPr>
          <w:rFonts w:ascii="Times New Roman" w:eastAsia="Times New Roman" w:hAnsi="Times New Roman" w:cs="Times New Roman"/>
          <w:sz w:val="16"/>
          <w:szCs w:val="16"/>
        </w:rPr>
        <w:t xml:space="preserve"> использования простой электронной подписи при оказании государственных и муниципальных услуг, утвержденными Постановлением Правительства Российской Федерации от 25.01.2013 № 33 «Об использовании простой электронной подписи при оказании государственных и муниципальных услуг», в соответствии с </w:t>
      </w:r>
      <w:hyperlink r:id="rId14" w:tooltip="Постановление Правительства РФ от 25.06.2012 N 634 (ред. от 13.03.2023) &quot;О видах электронной подписи, использование которых допускается при обращении за получением государственных и муниципальных услуг&quot; (вместе с &quot;Правилами определения видов электронной подпис" w:history="1">
        <w:r w:rsidRPr="005364C7">
          <w:rPr>
            <w:rFonts w:ascii="Times New Roman" w:eastAsia="Times New Roman" w:hAnsi="Times New Roman" w:cs="Times New Roman"/>
            <w:sz w:val="16"/>
            <w:szCs w:val="16"/>
          </w:rPr>
          <w:t>Правилами</w:t>
        </w:r>
      </w:hyperlink>
      <w:r w:rsidRPr="005364C7">
        <w:rPr>
          <w:rFonts w:ascii="Times New Roman" w:eastAsia="Times New Roman" w:hAnsi="Times New Roman" w:cs="Times New Roman"/>
          <w:sz w:val="16"/>
          <w:szCs w:val="16"/>
        </w:rP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40AAB52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целях предоставления услуги заявителю обеспечивается в МФЦ доступ к единому порталу и (или) региональному порталу в соответствии с </w:t>
      </w:r>
      <w:hyperlink r:id="rId15" w:tooltip="Постановление Правительства РФ от 22.12.2012 N 1376 (ред. от 09.10.2024) &quot;Об утверждении Правил организации деятельности многофункциональных центров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Постановлением</w:t>
        </w:r>
      </w:hyperlink>
      <w:r w:rsidRPr="005364C7">
        <w:rPr>
          <w:rFonts w:ascii="Times New Roman" w:eastAsia="Times New Roman" w:hAnsi="Times New Roman" w:cs="Times New Roman"/>
          <w:sz w:val="16"/>
          <w:szCs w:val="16"/>
        </w:rPr>
        <w:t xml:space="preserve">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14:paraId="6FF5735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4" w:name="Par158"/>
      <w:bookmarkEnd w:id="24"/>
      <w:r w:rsidRPr="005364C7">
        <w:rPr>
          <w:rFonts w:ascii="Times New Roman" w:eastAsia="Times New Roman" w:hAnsi="Times New Roman" w:cs="Times New Roman"/>
          <w:sz w:val="16"/>
          <w:szCs w:val="16"/>
        </w:rPr>
        <w:t>б) на бумажном носителе посредством личного обращения в Администрацию, в том числе через МФЦ в соответствии с соглашением о взаимодействии между автономным учреждением Воронежской области «Многофункциональный центр предоставления государственных и муниципальных услуг» (АУ «МФЦ») и Администрацией, либо посредством почтового отправления с уведомлением о вручении.</w:t>
      </w:r>
    </w:p>
    <w:p w14:paraId="36568AFA"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311E5F7B"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2.7. Исчерпывающий перечень оснований для отказа</w:t>
      </w:r>
    </w:p>
    <w:p w14:paraId="7541B02C"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lastRenderedPageBreak/>
        <w:t>в приеме документов, необходимых для предоставления</w:t>
      </w:r>
    </w:p>
    <w:p w14:paraId="7410748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w:t>
      </w:r>
    </w:p>
    <w:p w14:paraId="36544D1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2.7.1. Исчерпывающий перечень оснований для отказа в приеме документов, указанных в </w:t>
      </w:r>
      <w:hyperlink w:anchor="Par134" w:tooltip="2.6.1. Исчерпывающий перечень документов, необходимых для предоставления муниципальной услуги, подлежащих представлению заявителем самостоятельно:" w:history="1">
        <w:r w:rsidRPr="005364C7">
          <w:rPr>
            <w:rFonts w:ascii="Times New Roman" w:eastAsia="Times New Roman" w:hAnsi="Times New Roman" w:cs="Times New Roman"/>
            <w:sz w:val="16"/>
            <w:szCs w:val="16"/>
          </w:rPr>
          <w:t>пункте 2.6.1</w:t>
        </w:r>
      </w:hyperlink>
      <w:r w:rsidRPr="005364C7">
        <w:rPr>
          <w:rFonts w:ascii="Times New Roman" w:eastAsia="Times New Roman" w:hAnsi="Times New Roman" w:cs="Times New Roman"/>
          <w:sz w:val="16"/>
          <w:szCs w:val="16"/>
        </w:rPr>
        <w:t xml:space="preserve"> настоящего Административного регламента, в том числе представленных в электронной форме:</w:t>
      </w:r>
    </w:p>
    <w:p w14:paraId="5B1D6B2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5" w:name="Par165"/>
      <w:bookmarkEnd w:id="25"/>
      <w:r w:rsidRPr="005364C7">
        <w:rPr>
          <w:rFonts w:ascii="Times New Roman" w:eastAsia="Times New Roman" w:hAnsi="Times New Roman" w:cs="Times New Roman"/>
          <w:sz w:val="16"/>
          <w:szCs w:val="16"/>
        </w:rPr>
        <w:t>а) заявление о выдаче (продлении, переоформлении) разрешения, заявление о выдаче дубликата или копии разрешения или заявление об исправлении допущенных опечаток и ошибок в разрешении представлено в орган местного самоуправления, в полномочия которого не входит предоставление муниципальной услуги;</w:t>
      </w:r>
    </w:p>
    <w:p w14:paraId="12A4992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6" w:name="Par166"/>
      <w:bookmarkEnd w:id="26"/>
      <w:r w:rsidRPr="005364C7">
        <w:rPr>
          <w:rFonts w:ascii="Times New Roman" w:eastAsia="Times New Roman" w:hAnsi="Times New Roman" w:cs="Times New Roman"/>
          <w:sz w:val="16"/>
          <w:szCs w:val="16"/>
        </w:rPr>
        <w:t>б) неполное заполнение полей в форме заявления о выдаче (продлении, переоформлении) разрешения, заявления о выдаче дубликата или копии разрешения или заявления об исправлении допущенных опечаток и ошибок в разрешении, в том числе в интерактивной форме заявления на едином портале и (или) региональном портале;</w:t>
      </w:r>
    </w:p>
    <w:p w14:paraId="4F951D4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7" w:name="Par167"/>
      <w:bookmarkEnd w:id="27"/>
      <w:r w:rsidRPr="005364C7">
        <w:rPr>
          <w:rFonts w:ascii="Times New Roman" w:eastAsia="Times New Roman" w:hAnsi="Times New Roman" w:cs="Times New Roman"/>
          <w:sz w:val="16"/>
          <w:szCs w:val="16"/>
        </w:rPr>
        <w:t xml:space="preserve">в) непредставление документов, предусмотренных в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абзацах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w:t>
        </w:r>
      </w:hyperlink>
      <w:r w:rsidRPr="005364C7">
        <w:rPr>
          <w:rFonts w:ascii="Times New Roman" w:eastAsia="Times New Roman" w:hAnsi="Times New Roman" w:cs="Times New Roman"/>
          <w:sz w:val="16"/>
          <w:szCs w:val="16"/>
        </w:rPr>
        <w:t xml:space="preserve">,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абзацах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w:t>
        </w:r>
      </w:hyperlink>
      <w:r w:rsidRPr="005364C7">
        <w:rPr>
          <w:rFonts w:ascii="Times New Roman" w:eastAsia="Times New Roman" w:hAnsi="Times New Roman" w:cs="Times New Roman"/>
          <w:sz w:val="16"/>
          <w:szCs w:val="16"/>
        </w:rPr>
        <w:t xml:space="preserve">,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абзацах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2691F78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8" w:name="Par168"/>
      <w:bookmarkEnd w:id="28"/>
      <w:r w:rsidRPr="005364C7">
        <w:rPr>
          <w:rFonts w:ascii="Times New Roman" w:eastAsia="Times New Roman" w:hAnsi="Times New Roman" w:cs="Times New Roman"/>
          <w:sz w:val="16"/>
          <w:szCs w:val="16"/>
        </w:rPr>
        <w:t>г) представленные документы утратили силу на день обращения за получением муниципальной услуги (документ, удостоверяющий полномочия представителя, в случае обращения за получением муниципальной услуги указанного лица);</w:t>
      </w:r>
    </w:p>
    <w:p w14:paraId="48D1C6B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29" w:name="Par169"/>
      <w:bookmarkEnd w:id="29"/>
      <w:r w:rsidRPr="005364C7">
        <w:rPr>
          <w:rFonts w:ascii="Times New Roman" w:eastAsia="Times New Roman" w:hAnsi="Times New Roman" w:cs="Times New Roman"/>
          <w:sz w:val="16"/>
          <w:szCs w:val="16"/>
        </w:rPr>
        <w:t>д) представленные документы содержат подчистки и исправления текста;</w:t>
      </w:r>
    </w:p>
    <w:p w14:paraId="32C2328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30" w:name="Par170"/>
      <w:bookmarkEnd w:id="30"/>
      <w:r w:rsidRPr="005364C7">
        <w:rPr>
          <w:rFonts w:ascii="Times New Roman" w:eastAsia="Times New Roman" w:hAnsi="Times New Roman" w:cs="Times New Roman"/>
          <w:sz w:val="16"/>
          <w:szCs w:val="16"/>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14:paraId="5F1A28A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31" w:name="Par171"/>
      <w:bookmarkEnd w:id="31"/>
      <w:r w:rsidRPr="005364C7">
        <w:rPr>
          <w:rFonts w:ascii="Times New Roman" w:eastAsia="Times New Roman" w:hAnsi="Times New Roman" w:cs="Times New Roman"/>
          <w:sz w:val="16"/>
          <w:szCs w:val="16"/>
        </w:rPr>
        <w:t xml:space="preserve">ж) выявлено несоблюдение установленных </w:t>
      </w:r>
      <w:hyperlink r:id="rId16" w:tooltip="Федеральный закон от 06.04.2011 N 63-ФЗ (ред. от 28.12.2024) &quot;Об электронной подписи&quot;{КонсультантПлюс}" w:history="1">
        <w:r w:rsidRPr="005364C7">
          <w:rPr>
            <w:rFonts w:ascii="Times New Roman" w:eastAsia="Times New Roman" w:hAnsi="Times New Roman" w:cs="Times New Roman"/>
            <w:sz w:val="16"/>
            <w:szCs w:val="16"/>
          </w:rPr>
          <w:t>статьей 11</w:t>
        </w:r>
      </w:hyperlink>
      <w:r w:rsidRPr="005364C7">
        <w:rPr>
          <w:rFonts w:ascii="Times New Roman" w:eastAsia="Times New Roman" w:hAnsi="Times New Roman" w:cs="Times New Roman"/>
          <w:sz w:val="16"/>
          <w:szCs w:val="16"/>
        </w:rP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p w14:paraId="0996A24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2.7.2. </w:t>
      </w:r>
      <w:hyperlink w:anchor="Par1097" w:tooltip="Уведомление" w:history="1">
        <w:r w:rsidRPr="005364C7">
          <w:rPr>
            <w:rFonts w:ascii="Times New Roman" w:eastAsia="Times New Roman" w:hAnsi="Times New Roman" w:cs="Times New Roman"/>
            <w:sz w:val="16"/>
            <w:szCs w:val="16"/>
          </w:rPr>
          <w:t>Уведомление</w:t>
        </w:r>
      </w:hyperlink>
      <w:r w:rsidRPr="005364C7">
        <w:rPr>
          <w:rFonts w:ascii="Times New Roman" w:eastAsia="Times New Roman" w:hAnsi="Times New Roman" w:cs="Times New Roman"/>
          <w:sz w:val="16"/>
          <w:szCs w:val="16"/>
        </w:rPr>
        <w:t xml:space="preserve"> об отказе в приеме документов, указанных в </w:t>
      </w:r>
      <w:hyperlink w:anchor="Par134" w:tooltip="2.6.1. Исчерпывающий перечень документов, необходимых для предоставления муниципальной услуги, подлежащих представлению заявителем самостоятельно:" w:history="1">
        <w:r w:rsidRPr="005364C7">
          <w:rPr>
            <w:rFonts w:ascii="Times New Roman" w:eastAsia="Times New Roman" w:hAnsi="Times New Roman" w:cs="Times New Roman"/>
            <w:sz w:val="16"/>
            <w:szCs w:val="16"/>
          </w:rPr>
          <w:t>пункте 2.6.1</w:t>
        </w:r>
      </w:hyperlink>
      <w:r w:rsidRPr="005364C7">
        <w:rPr>
          <w:rFonts w:ascii="Times New Roman" w:eastAsia="Times New Roman" w:hAnsi="Times New Roman" w:cs="Times New Roman"/>
          <w:sz w:val="16"/>
          <w:szCs w:val="16"/>
        </w:rPr>
        <w:t xml:space="preserve"> настоящего Административного регламента, оформляется по форме согласно приложению 8 к настоящему Административному регламенту.</w:t>
      </w:r>
    </w:p>
    <w:p w14:paraId="72DC512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2.7.3. Уведомление об отказе в приеме документов, указанных в </w:t>
      </w:r>
      <w:hyperlink w:anchor="Par134" w:tooltip="2.6.1. Исчерпывающий перечень документов, необходимых для предоставления муниципальной услуги, подлежащих представлению заявителем самостоятельно:" w:history="1">
        <w:r w:rsidRPr="005364C7">
          <w:rPr>
            <w:rFonts w:ascii="Times New Roman" w:eastAsia="Times New Roman" w:hAnsi="Times New Roman" w:cs="Times New Roman"/>
            <w:sz w:val="16"/>
            <w:szCs w:val="16"/>
          </w:rPr>
          <w:t>пункте 2.6.1</w:t>
        </w:r>
      </w:hyperlink>
      <w:r w:rsidRPr="005364C7">
        <w:rPr>
          <w:rFonts w:ascii="Times New Roman" w:eastAsia="Times New Roman" w:hAnsi="Times New Roman" w:cs="Times New Roman"/>
          <w:sz w:val="16"/>
          <w:szCs w:val="16"/>
        </w:rPr>
        <w:t xml:space="preserve"> настоящего Административного регламента, направляется заявителю способом, определенным заявителем в заявлении о выдаче (продлении, переоформлении) разрешения, заявлении о выдаче дубликата или копии разрешения или заявлении об исправлении допущенных опечаток и ошибок в разрешении, в срок не позднее дня, следующего за днем получения такого заявления.</w:t>
      </w:r>
    </w:p>
    <w:p w14:paraId="09237EA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2.7.4. Отказ в приеме документов, указанных в </w:t>
      </w:r>
      <w:hyperlink w:anchor="Par134" w:tooltip="2.6.1. Исчерпывающий перечень документов, необходимых для предоставления муниципальной услуги, подлежащих представлению заявителем самостоятельно:" w:history="1">
        <w:r w:rsidRPr="005364C7">
          <w:rPr>
            <w:rFonts w:ascii="Times New Roman" w:eastAsia="Times New Roman" w:hAnsi="Times New Roman" w:cs="Times New Roman"/>
            <w:sz w:val="16"/>
            <w:szCs w:val="16"/>
          </w:rPr>
          <w:t>пункте 2.6.1</w:t>
        </w:r>
      </w:hyperlink>
      <w:r w:rsidRPr="005364C7">
        <w:rPr>
          <w:rFonts w:ascii="Times New Roman" w:eastAsia="Times New Roman" w:hAnsi="Times New Roman" w:cs="Times New Roman"/>
          <w:sz w:val="16"/>
          <w:szCs w:val="16"/>
        </w:rPr>
        <w:t xml:space="preserve"> настоящего Административного регламента, не препятствует повторному обращению заявителя за предоставлением муниципальной услуги.</w:t>
      </w:r>
    </w:p>
    <w:p w14:paraId="31BE6279"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2.8. Исчерпывающий перечень оснований для приостановления</w:t>
      </w:r>
    </w:p>
    <w:p w14:paraId="6FD4905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или отказа в предоставлении муниципальной услуги</w:t>
      </w:r>
    </w:p>
    <w:p w14:paraId="48B1AE3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2.8.1. Основания для приостановления предоставления муниципальной услуги отсутствуют.</w:t>
      </w:r>
    </w:p>
    <w:p w14:paraId="6375941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Исчерпывающие перечни оснований для отказа в выдаче (продлении, переоформлении) разрешения, отказа в исправлении допущенных опечаток и ошибок в разрешении, в выдаче дубликата или копии разрешения указаны в </w:t>
      </w:r>
      <w:hyperlink w:anchor="Par181" w:tooltip="2.8.2. Исчерпывающий перечень оснований для отказа в выдаче (продлении, переоформлении) разрешения:" w:history="1">
        <w:r w:rsidRPr="005364C7">
          <w:rPr>
            <w:rFonts w:ascii="Times New Roman" w:eastAsia="Times New Roman" w:hAnsi="Times New Roman" w:cs="Times New Roman"/>
            <w:sz w:val="16"/>
            <w:szCs w:val="16"/>
          </w:rPr>
          <w:t>пунктах 2.8.2</w:t>
        </w:r>
      </w:hyperlink>
      <w:r w:rsidRPr="005364C7">
        <w:rPr>
          <w:rFonts w:ascii="Times New Roman" w:eastAsia="Times New Roman" w:hAnsi="Times New Roman" w:cs="Times New Roman"/>
          <w:sz w:val="16"/>
          <w:szCs w:val="16"/>
        </w:rPr>
        <w:t xml:space="preserve"> - </w:t>
      </w:r>
      <w:hyperlink w:anchor="Par188" w:tooltip="2.8.4. Исчерпывающий перечень оснований для отказа в выдаче дубликата или копии разрешения:" w:history="1">
        <w:r w:rsidRPr="005364C7">
          <w:rPr>
            <w:rFonts w:ascii="Times New Roman" w:eastAsia="Times New Roman" w:hAnsi="Times New Roman" w:cs="Times New Roman"/>
            <w:sz w:val="16"/>
            <w:szCs w:val="16"/>
          </w:rPr>
          <w:t>2.8.4</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30BF89A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32" w:name="Par181"/>
      <w:bookmarkEnd w:id="32"/>
      <w:r w:rsidRPr="005364C7">
        <w:rPr>
          <w:rFonts w:ascii="Times New Roman" w:eastAsia="Times New Roman" w:hAnsi="Times New Roman" w:cs="Times New Roman"/>
          <w:sz w:val="16"/>
          <w:szCs w:val="16"/>
        </w:rPr>
        <w:t>2.8.2. Исчерпывающий перечень оснований для отказа в выдаче (продлении, переоформлении) разрешения:</w:t>
      </w:r>
    </w:p>
    <w:p w14:paraId="3F10AE3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а) отсутствие права на объект или объекты недвижимости в пределах территории, на которой предполагается организовать рынок в соответствии с планом, указанным в </w:t>
      </w:r>
      <w:hyperlink r:id="rId17" w:tooltip="Федеральный закон от 30.12.2006 N 271-ФЗ (ред. от 04.11.2022) &quot;О розничных рынках и о внесении изменений в Трудовой кодекс Российской Федерации&quot;{КонсультантПлюс}" w:history="1">
        <w:r w:rsidRPr="005364C7">
          <w:rPr>
            <w:rFonts w:ascii="Times New Roman" w:eastAsia="Times New Roman" w:hAnsi="Times New Roman" w:cs="Times New Roman"/>
            <w:sz w:val="16"/>
            <w:szCs w:val="16"/>
          </w:rPr>
          <w:t>статье 4</w:t>
        </w:r>
      </w:hyperlink>
      <w:r w:rsidRPr="005364C7">
        <w:rPr>
          <w:rFonts w:ascii="Times New Roman" w:eastAsia="Times New Roman" w:hAnsi="Times New Roman" w:cs="Times New Roman"/>
          <w:sz w:val="16"/>
          <w:szCs w:val="16"/>
        </w:rPr>
        <w:t xml:space="preserve"> Федерального закона № 271-ФЗ;</w:t>
      </w:r>
    </w:p>
    <w:p w14:paraId="7DF7AEE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б) несоответствие места расположения объекта или объектов недвижимости, принадлежащих заявителю, а также типа рынка, который предполагается организовать, плану, указанному в </w:t>
      </w:r>
      <w:hyperlink r:id="rId18" w:tooltip="Федеральный закон от 30.12.2006 N 271-ФЗ (ред. от 04.11.2022) &quot;О розничных рынках и о внесении изменений в Трудовой кодекс Российской Федерации&quot;{КонсультантПлюс}" w:history="1">
        <w:r w:rsidRPr="005364C7">
          <w:rPr>
            <w:rFonts w:ascii="Times New Roman" w:eastAsia="Times New Roman" w:hAnsi="Times New Roman" w:cs="Times New Roman"/>
            <w:sz w:val="16"/>
            <w:szCs w:val="16"/>
          </w:rPr>
          <w:t>статье 4</w:t>
        </w:r>
      </w:hyperlink>
      <w:r w:rsidRPr="005364C7">
        <w:rPr>
          <w:rFonts w:ascii="Times New Roman" w:eastAsia="Times New Roman" w:hAnsi="Times New Roman" w:cs="Times New Roman"/>
          <w:sz w:val="16"/>
          <w:szCs w:val="16"/>
        </w:rPr>
        <w:t xml:space="preserve"> Федерального закона № 271-ФЗ;</w:t>
      </w:r>
    </w:p>
    <w:p w14:paraId="21FD754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подача заявления о выдаче (продлении, переоформлении) разрешения с нарушением требований, установленных </w:t>
      </w:r>
      <w:hyperlink r:id="rId19" w:tooltip="Федеральный закон от 30.12.2006 N 271-ФЗ (ред. от 04.11.2022) &quot;О розничных рынках и о внесении изменений в Трудовой кодекс Российской Федерации&quot;{КонсультантПлюс}" w:history="1">
        <w:r w:rsidRPr="005364C7">
          <w:rPr>
            <w:rFonts w:ascii="Times New Roman" w:eastAsia="Times New Roman" w:hAnsi="Times New Roman" w:cs="Times New Roman"/>
            <w:sz w:val="16"/>
            <w:szCs w:val="16"/>
          </w:rPr>
          <w:t>частями 1</w:t>
        </w:r>
      </w:hyperlink>
      <w:r w:rsidRPr="005364C7">
        <w:rPr>
          <w:rFonts w:ascii="Times New Roman" w:eastAsia="Times New Roman" w:hAnsi="Times New Roman" w:cs="Times New Roman"/>
          <w:sz w:val="16"/>
          <w:szCs w:val="16"/>
        </w:rPr>
        <w:t xml:space="preserve"> и </w:t>
      </w:r>
      <w:hyperlink r:id="rId20" w:tooltip="Федеральный закон от 30.12.2006 N 271-ФЗ (ред. от 04.11.2022) &quot;О розничных рынках и о внесении изменений в Трудовой кодекс Российской Федерации&quot;{КонсультантПлюс}" w:history="1">
        <w:r w:rsidRPr="005364C7">
          <w:rPr>
            <w:rFonts w:ascii="Times New Roman" w:eastAsia="Times New Roman" w:hAnsi="Times New Roman" w:cs="Times New Roman"/>
            <w:sz w:val="16"/>
            <w:szCs w:val="16"/>
          </w:rPr>
          <w:t>2 статьи 5</w:t>
        </w:r>
      </w:hyperlink>
      <w:r w:rsidRPr="005364C7">
        <w:rPr>
          <w:rFonts w:ascii="Times New Roman" w:eastAsia="Times New Roman" w:hAnsi="Times New Roman" w:cs="Times New Roman"/>
          <w:sz w:val="16"/>
          <w:szCs w:val="16"/>
        </w:rPr>
        <w:t xml:space="preserve"> Федерального закона № 271-ФЗ, а также документов, содержащих недостоверные сведения.</w:t>
      </w:r>
    </w:p>
    <w:p w14:paraId="13885EB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2.8.3. Исчерпывающий перечень оснований для отказа в исправлении допущенных опечаток и ошибок в разрешении:</w:t>
      </w:r>
    </w:p>
    <w:p w14:paraId="71A7328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а) несоответствие заявителя кругу лиц, указанных в </w:t>
      </w:r>
      <w:hyperlink w:anchor="Par57" w:tooltip="1.2. Круг заявителей" w:history="1">
        <w:r w:rsidRPr="005364C7">
          <w:rPr>
            <w:rFonts w:ascii="Times New Roman" w:eastAsia="Times New Roman" w:hAnsi="Times New Roman" w:cs="Times New Roman"/>
            <w:sz w:val="16"/>
            <w:szCs w:val="16"/>
          </w:rPr>
          <w:t>подразделе 1.2</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3649616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отсутствие опечаток и ошибок в разрешении.</w:t>
      </w:r>
    </w:p>
    <w:p w14:paraId="382A342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33" w:name="Par188"/>
      <w:bookmarkEnd w:id="33"/>
      <w:r w:rsidRPr="005364C7">
        <w:rPr>
          <w:rFonts w:ascii="Times New Roman" w:eastAsia="Times New Roman" w:hAnsi="Times New Roman" w:cs="Times New Roman"/>
          <w:sz w:val="16"/>
          <w:szCs w:val="16"/>
        </w:rPr>
        <w:t>2.8.4. Исчерпывающий перечень оснований для отказа в выдаче дубликата или копии разрешения:</w:t>
      </w:r>
    </w:p>
    <w:p w14:paraId="461EF16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несоответствие заявителя кругу лиц, указанных в </w:t>
      </w:r>
      <w:hyperlink w:anchor="Par57" w:tooltip="1.2. Круг заявителей" w:history="1">
        <w:r w:rsidRPr="005364C7">
          <w:rPr>
            <w:rFonts w:ascii="Times New Roman" w:eastAsia="Times New Roman" w:hAnsi="Times New Roman" w:cs="Times New Roman"/>
            <w:sz w:val="16"/>
            <w:szCs w:val="16"/>
          </w:rPr>
          <w:t>подразделе 1.2</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2C1F5887"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9940CA8"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2.9. Размер платы, взимаемой с заявителя при предоставлении</w:t>
      </w:r>
    </w:p>
    <w:p w14:paraId="4FB66C2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 и способы ее взимания</w:t>
      </w:r>
    </w:p>
    <w:p w14:paraId="246046A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Предоставление муниципальной услуги осуществляется без взимания платы.</w:t>
      </w:r>
    </w:p>
    <w:p w14:paraId="1C831B69"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CBF3B19"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2.10. Максимальный срок ожидания в очереди</w:t>
      </w:r>
    </w:p>
    <w:p w14:paraId="7F4B118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при подаче заявления о предоставлении муниципальной услуги</w:t>
      </w:r>
    </w:p>
    <w:p w14:paraId="7DEBA9E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и при получении результата предоставления</w:t>
      </w:r>
    </w:p>
    <w:p w14:paraId="54E2D31F"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w:t>
      </w:r>
    </w:p>
    <w:p w14:paraId="1CCA270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администрации или МФЦ составляет не более 15 минут.</w:t>
      </w:r>
    </w:p>
    <w:p w14:paraId="12470391"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9609FFA"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bookmarkStart w:id="34" w:name="Par203"/>
      <w:bookmarkEnd w:id="34"/>
      <w:r w:rsidRPr="005364C7">
        <w:rPr>
          <w:rFonts w:ascii="Times New Roman" w:eastAsia="Times New Roman" w:hAnsi="Times New Roman" w:cs="Times New Roman"/>
          <w:b/>
          <w:bCs/>
          <w:sz w:val="16"/>
          <w:szCs w:val="16"/>
        </w:rPr>
        <w:t>2.11. Срок регистрации запроса заявителя</w:t>
      </w:r>
    </w:p>
    <w:p w14:paraId="1AE60C8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 предоставлении муниципальной услуги</w:t>
      </w:r>
    </w:p>
    <w:p w14:paraId="067BF85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Регистрация заявления о выдаче (продлении, переоформлении) разрешения, заявления об исправлении допущенных опечаток и ошибок в разрешении или заявления о выдаче дубликата или копии разрешения, представленного заявителем указанными в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пункте 2.6.4</w:t>
        </w:r>
      </w:hyperlink>
      <w:r w:rsidRPr="005364C7">
        <w:rPr>
          <w:rFonts w:ascii="Times New Roman" w:eastAsia="Times New Roman" w:hAnsi="Times New Roman" w:cs="Times New Roman"/>
          <w:sz w:val="16"/>
          <w:szCs w:val="16"/>
        </w:rPr>
        <w:t xml:space="preserve"> настоящего Административного регламента способами в Администрацию, осуществляется не позднее 1 рабочего дня, следующего за днем его поступления.</w:t>
      </w:r>
    </w:p>
    <w:p w14:paraId="5CF375F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случае представления заявления о выдаче (продлении, переоформлении) разрешения, заявления об исправлении допущенных опечаток и ошибок в разрешении или заявления о выдаче дубликата или копии разрешения в электронной форме посредством единого портала и (или) регионального портала вне рабочего времени </w:t>
      </w:r>
      <w:proofErr w:type="spellStart"/>
      <w:r w:rsidRPr="005364C7">
        <w:rPr>
          <w:rFonts w:ascii="Times New Roman" w:eastAsia="Times New Roman" w:hAnsi="Times New Roman" w:cs="Times New Roman"/>
          <w:sz w:val="16"/>
          <w:szCs w:val="16"/>
        </w:rPr>
        <w:t>Админисрации</w:t>
      </w:r>
      <w:proofErr w:type="spellEnd"/>
      <w:r w:rsidRPr="005364C7">
        <w:rPr>
          <w:rFonts w:ascii="Times New Roman" w:eastAsia="Times New Roman" w:hAnsi="Times New Roman" w:cs="Times New Roman"/>
          <w:sz w:val="16"/>
          <w:szCs w:val="16"/>
        </w:rPr>
        <w:t xml:space="preserve"> либо в выходной, нерабочий праздничный день днем получения заявления о выдаче (продлении, переоформлении) разрешения, заявления об исправлении допущенных опечаток и ошибок в разрешении или заявления о выдаче дубликата или копии разрешения считается первый рабочий день, следующий за днем представления заявителем указанного заявления.</w:t>
      </w:r>
    </w:p>
    <w:p w14:paraId="0300E2A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Заявление о выдаче (продлении, переоформлении) разрешения, заявление об исправлении допущенных опечаток и ошибок в разрешении или заявление о выдаче дубликата или копии разрешения считается полученным Администрацией со дня его регистрации.</w:t>
      </w:r>
    </w:p>
    <w:p w14:paraId="54036E9D"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2B7705B"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2.12. Требования к помещениям,</w:t>
      </w:r>
    </w:p>
    <w:p w14:paraId="725E0C14"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в которых предоставляется муниципальная услуга</w:t>
      </w:r>
    </w:p>
    <w:p w14:paraId="1D023DE0"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7A0C6F5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2.12.1. Прием граждан осуществляется в специально выделенных для предоставления муниципальных услуг помещениях.</w:t>
      </w:r>
    </w:p>
    <w:p w14:paraId="4A18934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 а также быть оборудованы противопожарной системой и средствами пожаротушения.</w:t>
      </w:r>
    </w:p>
    <w:p w14:paraId="2BD7050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 входа в каждое помещение размещается табличка с наименованием помещения (зал ожидания, приема/выдачи документов и т.д.).</w:t>
      </w:r>
    </w:p>
    <w:p w14:paraId="72E7B4A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2.12.2. Центральный вход в здание, где предоставляется муниципальная услуга, должен быть оборудован информационной табличкой </w:t>
      </w:r>
      <w:r w:rsidRPr="005364C7">
        <w:rPr>
          <w:rFonts w:ascii="Times New Roman" w:eastAsia="Times New Roman" w:hAnsi="Times New Roman" w:cs="Times New Roman"/>
          <w:sz w:val="16"/>
          <w:szCs w:val="16"/>
        </w:rPr>
        <w:lastRenderedPageBreak/>
        <w:t>(вывеской), содержащей информацию о наименовании организации.</w:t>
      </w:r>
    </w:p>
    <w:p w14:paraId="3E0A5AD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2.12.3. В помещениях для ожидания заявителям отводятся места, оборудованные стульями, кресельными секциями. В местах ожидания должны быть предусмотрены средства для оказания первой помощи и доступные места общего пользования.</w:t>
      </w:r>
    </w:p>
    <w:p w14:paraId="2E4B9A7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2.12.4. Места информирования, предназначенные для ознакомления заявителей с информационными материалами, оборудуются:</w:t>
      </w:r>
    </w:p>
    <w:p w14:paraId="2570743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информационными стендами, на которых размещается визуальная и текстовая информация;</w:t>
      </w:r>
    </w:p>
    <w:p w14:paraId="6627E87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стульями и столами для оформления документов.</w:t>
      </w:r>
    </w:p>
    <w:p w14:paraId="240D8EF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информационным стендам должна быть обеспечена возможность свободного доступа граждан.</w:t>
      </w:r>
    </w:p>
    <w:p w14:paraId="373392D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 информационных стендах, а также на официальных сайтах в сети Интернет размещается следующая обязательная информация:</w:t>
      </w:r>
    </w:p>
    <w:p w14:paraId="509549E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номера телефонов, факсов, адреса официальных сайтов, электронной почты органов, предоставляющих муниципальную услугу;</w:t>
      </w:r>
    </w:p>
    <w:p w14:paraId="0A3FF55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режим работы органов, предоставляющих муниципальную услугу;</w:t>
      </w:r>
    </w:p>
    <w:p w14:paraId="52B2B6D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графики личного приема граждан уполномоченными должностными лицами;</w:t>
      </w:r>
    </w:p>
    <w:p w14:paraId="2D1DE3A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номера кабинетов, где осуществляются прием письменных обращений граждан и устное информирование граждан; фамилии, имена, отчества и должности лиц, осуществляющих прием письменных обращений граждан и устное информирование граждан;</w:t>
      </w:r>
    </w:p>
    <w:p w14:paraId="6EB2327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текст настоящего Административного регламента (полная версия - на официальном сайте, извлечения - на информационных стендах);</w:t>
      </w:r>
    </w:p>
    <w:p w14:paraId="4546C1B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тексты нормативных правовых актов, регулирующих предоставление муниципальной услуги, выдержки из них;</w:t>
      </w:r>
    </w:p>
    <w:p w14:paraId="468181A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образцы оформления документов.</w:t>
      </w:r>
    </w:p>
    <w:p w14:paraId="715717F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2.12.5. 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заявлений и размещения документов.</w:t>
      </w:r>
    </w:p>
    <w:p w14:paraId="3540339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2.12.6. Требования к обеспечению условий доступности муниципальной услуги для инвалидов:</w:t>
      </w:r>
    </w:p>
    <w:p w14:paraId="7B07998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орган, предоставляющий муниципальную услугу, обеспечивает условия для беспрепятственного доступа инвалидов в здание и помещения, в которых предоставляется муниципальная услуга, и получения ими муниципальной услуги в соответствии с требованиями, установленными Федеральным </w:t>
      </w:r>
      <w:hyperlink r:id="rId21" w:tooltip="Федеральный закон от 24.11.1995 N 181-ФЗ (ред. от 29.10.2024) &quot;О социальной защите инвалидов в Российской Федерации&quot;{КонсультантПлюс}" w:history="1">
        <w:r w:rsidRPr="005364C7">
          <w:rPr>
            <w:rFonts w:ascii="Times New Roman" w:eastAsia="Times New Roman" w:hAnsi="Times New Roman" w:cs="Times New Roman"/>
            <w:sz w:val="16"/>
            <w:szCs w:val="16"/>
          </w:rPr>
          <w:t>законом</w:t>
        </w:r>
      </w:hyperlink>
      <w:r w:rsidRPr="005364C7">
        <w:rPr>
          <w:rFonts w:ascii="Times New Roman" w:eastAsia="Times New Roman" w:hAnsi="Times New Roman" w:cs="Times New Roman"/>
          <w:sz w:val="16"/>
          <w:szCs w:val="16"/>
        </w:rPr>
        <w:t xml:space="preserve"> от 24.11.1995 № 181-ФЗ «О социальной защите инвалидов в Российской Федерации» и другими законодательными и нормативными правовыми актами Российской Федерации и Воронежской области;</w:t>
      </w:r>
    </w:p>
    <w:p w14:paraId="6D9A4F1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если здание и помещения, в которых предоставляется муниципальная услуга, не приспособлены или не полностью приспособлены для потребностей инвалидов, орган, предоставляющий муниципальную услугу, обеспечивает предоставление муниципальной услуги по месту жительства инвалида.</w:t>
      </w:r>
    </w:p>
    <w:p w14:paraId="53D9579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5402DA4E"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2.13. Показатели доступности и качества муниципальной услуги</w:t>
      </w:r>
    </w:p>
    <w:p w14:paraId="0C7DCBF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2.13.1. Показателями доступности муниципальной услуги являются:</w:t>
      </w:r>
    </w:p>
    <w:p w14:paraId="510760B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w:t>
      </w:r>
    </w:p>
    <w:p w14:paraId="2316CC2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возможность получения заявителем уведомлений о предоставлении муниципальной услуги с помощью единого портала и (или) регионального портала;</w:t>
      </w:r>
    </w:p>
    <w:p w14:paraId="3CA22B4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34628D4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доступность электронных форм документов, необходимых для предоставления муниципальной услуги;</w:t>
      </w:r>
    </w:p>
    <w:p w14:paraId="43D35BE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возможность подачи заявлений и прилагаемых к ним документов в электронной форме.</w:t>
      </w:r>
    </w:p>
    <w:p w14:paraId="1E7A593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2.13.2. Показателями качества муниципальной услуги являются:</w:t>
      </w:r>
    </w:p>
    <w:p w14:paraId="56BE06D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14:paraId="531A7C1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минимально возможное количество взаимодействий гражданина с должностными лицами, участвующими в предоставлении муниципальной услуги;</w:t>
      </w:r>
    </w:p>
    <w:p w14:paraId="3A1676F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отсутствие обоснованных жалоб на действия (бездействие) сотрудников и их некорректное (невнимательное) отношение к заявителям;</w:t>
      </w:r>
    </w:p>
    <w:p w14:paraId="0ADE8C9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отсутствие нарушений установленных сроков в процессе предоставления муниципальной услуги;</w:t>
      </w:r>
    </w:p>
    <w:p w14:paraId="16C452C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отсутствие заявлений об оспаривании решений, действий (бездействия) уполномоченного органа, его должностных лиц, принятых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14:paraId="04A94311"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C7E8651"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2.14. Иные требования к предоставлению муниципальной услуги,</w:t>
      </w:r>
    </w:p>
    <w:p w14:paraId="4CF3B28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в том числе учитывающие особенности предоставления</w:t>
      </w:r>
    </w:p>
    <w:p w14:paraId="3C14F4D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муниципальных услуг в МФЦ и особенности предоставления</w:t>
      </w:r>
    </w:p>
    <w:p w14:paraId="0B0158A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муниципальных услуг в электронной форме</w:t>
      </w:r>
    </w:p>
    <w:p w14:paraId="4DB3179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2.14.1. Услуги, необходимые и обязательные для предоставления муниципальной услуги, отсутствуют.</w:t>
      </w:r>
    </w:p>
    <w:p w14:paraId="6A9D180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2.14.2. Информационные системы, используемые для предоставления муниципальной услуги:</w:t>
      </w:r>
    </w:p>
    <w:p w14:paraId="27AECCE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единый портал;</w:t>
      </w:r>
    </w:p>
    <w:p w14:paraId="77F6D0D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региональный портал;</w:t>
      </w:r>
    </w:p>
    <w:p w14:paraId="52B7BB8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СМЭВ.</w:t>
      </w:r>
    </w:p>
    <w:p w14:paraId="6DA1ECA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2.14.3. Прием заявителей (прием и выдача документов) осуществляется специалистами МФЦ.</w:t>
      </w:r>
    </w:p>
    <w:p w14:paraId="7800AED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2.14.4. Прием заявителей специалистами осуществляется в соответствии с графиком (режимом) работы МФЦ.</w:t>
      </w:r>
    </w:p>
    <w:p w14:paraId="4D41393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2.14.5. МФЦ при однократном обращении заявителя с запросом о предоставлении нескольких муниципальных услуг (далее - комплексный запрос) организует предоставление заявителю 2 и более муниципальных услуг. В этом случае МФЦ для обеспечения получения заявителем муниципальных услуг, указанных в комплексном запросе, действует в интересах заявителя без доверенности и направляет в органы, предоставляющие муниципальные услуги, заявления, подписанные уполномоченным работником МФЦ и скрепленные печатью МФЦ, а также сведения, документы и (или) информацию, необходимые для предоставления указанных в комплексном запросе муниципальных услуг, с приложением заверенной МФЦ копии комплексного запроса. При этом не требуется составление и подписание таких заявлений заявителем.</w:t>
      </w:r>
    </w:p>
    <w:p w14:paraId="5A3CC03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2.14.6. Заявителям обеспечивается возможность копирования форм заявлений, размещенных на официальном сайте Администрации, едином портале, региональном портале.</w:t>
      </w:r>
    </w:p>
    <w:p w14:paraId="67A77BB0" w14:textId="77777777" w:rsidR="005364C7" w:rsidRPr="005364C7" w:rsidRDefault="005364C7" w:rsidP="005364C7">
      <w:pPr>
        <w:widowControl w:val="0"/>
        <w:autoSpaceDE w:val="0"/>
        <w:autoSpaceDN w:val="0"/>
        <w:adjustRightInd w:val="0"/>
        <w:spacing w:after="0" w:line="240" w:lineRule="auto"/>
        <w:jc w:val="center"/>
        <w:outlineLvl w:val="1"/>
        <w:rPr>
          <w:rFonts w:ascii="Arial" w:eastAsia="Times New Roman" w:hAnsi="Arial" w:cs="Arial"/>
          <w:b/>
          <w:bCs/>
          <w:sz w:val="16"/>
          <w:szCs w:val="16"/>
        </w:rPr>
      </w:pPr>
    </w:p>
    <w:p w14:paraId="1F40EA21"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III. СОСТАВ, ПОСЛЕДОВАТЕЛЬНОСТЬ И СРОКИ ВЫПОЛНЕНИЯ</w:t>
      </w:r>
    </w:p>
    <w:p w14:paraId="1862A9A4"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АДМИНИСТРАТИВНЫХ ПРОЦЕДУР, ТРЕБОВАНИЯ К ПОРЯДКУ ИХ</w:t>
      </w:r>
    </w:p>
    <w:p w14:paraId="1C12AE2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ВЫПОЛНЕНИЯ, В ТОМ ЧИСЛЕ ОСОБЕННОСТИ ВЫПОЛНЕНИЯ</w:t>
      </w:r>
    </w:p>
    <w:p w14:paraId="13AFE324"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АДМИНИСТРАТИВНЫХ ПРОЦЕДУР В ЭЛЕКТРОННОЙ ФОРМЕ, А ТАКЖЕ ОСОБЕННОСТИ ВЫПОЛНЕНИЯ АДМИНИСТРАТИВНЫХ ПРОЦЕДУР В МФЦ</w:t>
      </w:r>
    </w:p>
    <w:p w14:paraId="5DA98ECE"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CD84D8D"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3.1. Перечень вариантов предоставления муниципальной услуги,</w:t>
      </w:r>
    </w:p>
    <w:p w14:paraId="2123F676"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включающий в том числе варианты предоставления муниципальной</w:t>
      </w:r>
    </w:p>
    <w:p w14:paraId="7BB2D75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услуги, необходимые для исправления допущенных опечаток</w:t>
      </w:r>
    </w:p>
    <w:p w14:paraId="16FC39F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lastRenderedPageBreak/>
        <w:t>и ошибок в выданных в результате предоставления</w:t>
      </w:r>
    </w:p>
    <w:p w14:paraId="6547867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 документах, для выдачи дубликата или</w:t>
      </w:r>
    </w:p>
    <w:p w14:paraId="03FECB7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копии документа, выданного в результате предоставления</w:t>
      </w:r>
    </w:p>
    <w:p w14:paraId="60CF6EB6"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 в том числе исчерпывающий перечень</w:t>
      </w:r>
    </w:p>
    <w:p w14:paraId="10D732F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оснований для отказа в выдаче такого дубликата или копии,</w:t>
      </w:r>
    </w:p>
    <w:p w14:paraId="2ACA97A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а также порядок оставления заявления заявителя</w:t>
      </w:r>
    </w:p>
    <w:p w14:paraId="3927BEE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 предоставлении муниципальной услуги без рассмотрения</w:t>
      </w:r>
    </w:p>
    <w:p w14:paraId="44D44FD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(при необходимости)</w:t>
      </w:r>
    </w:p>
    <w:p w14:paraId="2008628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Настоящий подраздел содержит состав, последовательность и сроки выполнения административных процедур для следующих вариантов предоставления муниципальной услуги:</w:t>
      </w:r>
    </w:p>
    <w:p w14:paraId="7CB8599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вариант 1 - выдача (продление, переоформление) разрешения;</w:t>
      </w:r>
    </w:p>
    <w:p w14:paraId="4752B8F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вариант 2 - выдача дубликата или копии разрешения;</w:t>
      </w:r>
    </w:p>
    <w:p w14:paraId="4B8DFEB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вариант 3 - исправление допущенных опечаток и ошибок в разрешении.</w:t>
      </w:r>
    </w:p>
    <w:p w14:paraId="2172AF4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7BAA14A"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3.2. Описание административной процедуры профилирования</w:t>
      </w:r>
    </w:p>
    <w:p w14:paraId="5DCA68B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заявителя</w:t>
      </w:r>
    </w:p>
    <w:p w14:paraId="391F8C8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Вариант предоставления муниципальной услуги определяется исходя из установленных в соответствии с </w:t>
      </w:r>
      <w:hyperlink w:anchor="Par659" w:tooltip="ПЕРЕЧЕНЬ ПРИЗНАКОВ ЗАЯВИТЕЛЕЙ," w:history="1">
        <w:r w:rsidRPr="005364C7">
          <w:rPr>
            <w:rFonts w:ascii="Times New Roman" w:eastAsia="Times New Roman" w:hAnsi="Times New Roman" w:cs="Times New Roman"/>
            <w:sz w:val="16"/>
            <w:szCs w:val="16"/>
          </w:rPr>
          <w:t>приложением 1</w:t>
        </w:r>
      </w:hyperlink>
      <w:r w:rsidRPr="005364C7">
        <w:rPr>
          <w:rFonts w:ascii="Times New Roman" w:eastAsia="Times New Roman" w:hAnsi="Times New Roman" w:cs="Times New Roman"/>
          <w:sz w:val="16"/>
          <w:szCs w:val="16"/>
        </w:rPr>
        <w:t xml:space="preserve"> к настоящему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14:paraId="0A5F917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0F5BEAA2"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3.3. Описание 1-го варианта предоставления</w:t>
      </w:r>
    </w:p>
    <w:p w14:paraId="5444F40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w:t>
      </w:r>
    </w:p>
    <w:p w14:paraId="7451E28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3.3.1. Результат предоставления муниципальной услуги указан в </w:t>
      </w:r>
      <w:hyperlink w:anchor="Par89" w:tooltip="а) разрешения на право организации розничного рынка (далее - разрешение) (приложение N 5 к настоящему Административному регламенту) с уведомлением о предоставлении (продлении, переоформлении) разрешения (приложение N 6 к настоящему Административному регламенту" w:history="1">
        <w:r w:rsidRPr="005364C7">
          <w:rPr>
            <w:rFonts w:ascii="Times New Roman" w:eastAsia="Times New Roman" w:hAnsi="Times New Roman" w:cs="Times New Roman"/>
            <w:sz w:val="16"/>
            <w:szCs w:val="16"/>
          </w:rPr>
          <w:t>подпунктах "а"</w:t>
        </w:r>
      </w:hyperlink>
      <w:r w:rsidRPr="005364C7">
        <w:rPr>
          <w:rFonts w:ascii="Times New Roman" w:eastAsia="Times New Roman" w:hAnsi="Times New Roman" w:cs="Times New Roman"/>
          <w:sz w:val="16"/>
          <w:szCs w:val="16"/>
        </w:rPr>
        <w:t xml:space="preserve">, </w:t>
      </w:r>
      <w:hyperlink w:anchor="Par95" w:tooltip="г) уведомления об отказе в предоставлении (продлении, переоформлении) разрешения (приложение N 6 к настоящему Административному регламенту) с приложением постановления Администрации об отказе в предоставлении (продлении, переоформлении) разрешения." w:history="1">
        <w:r w:rsidRPr="005364C7">
          <w:rPr>
            <w:rFonts w:ascii="Times New Roman" w:eastAsia="Times New Roman" w:hAnsi="Times New Roman" w:cs="Times New Roman"/>
            <w:sz w:val="16"/>
            <w:szCs w:val="16"/>
          </w:rPr>
          <w:t>"г" пункта 2.3.1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046CC4F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 Перечень и описание административных процедур предоставления муниципальной услуги:</w:t>
      </w:r>
    </w:p>
    <w:p w14:paraId="5BCD02E2"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2F4790F"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Прием запроса и документов и (или) информации,</w:t>
      </w:r>
    </w:p>
    <w:p w14:paraId="57D50FEF"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необходимых для предоставления муниципальной услуги</w:t>
      </w:r>
    </w:p>
    <w:p w14:paraId="23D13BB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3.3.2.1. Основанием для начала административной процедуры является поступление в Администрацию </w:t>
      </w:r>
      <w:hyperlink w:anchor="Par712" w:tooltip="Заявление" w:history="1">
        <w:r w:rsidRPr="005364C7">
          <w:rPr>
            <w:rFonts w:ascii="Times New Roman" w:eastAsia="Times New Roman" w:hAnsi="Times New Roman" w:cs="Times New Roman"/>
            <w:sz w:val="16"/>
            <w:szCs w:val="16"/>
          </w:rPr>
          <w:t>заявления</w:t>
        </w:r>
      </w:hyperlink>
      <w:r w:rsidRPr="005364C7">
        <w:rPr>
          <w:rFonts w:ascii="Times New Roman" w:eastAsia="Times New Roman" w:hAnsi="Times New Roman" w:cs="Times New Roman"/>
          <w:sz w:val="16"/>
          <w:szCs w:val="16"/>
        </w:rPr>
        <w:t xml:space="preserve"> о выдаче (продлении, переоформлении) разрешения по форме согласно приложению 2 к настоящему Административному регламенту и документов, предусмотренных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одним из способов, установленных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пунктом 2.6.4</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2CEC809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3.3.2.2. 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Администрацию представляются документы, предусмотренные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38"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2.6.1.1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080D378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целях установления личности представителя юридического лица, имеющего право действовать от имени юридического лица без доверенности, в Администрацию представляется документ, предусмотренный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абзацем "б" подпункта 2.6.1.1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7E17413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3.3.2.3. Основания для принятия решения об отказе в приеме заявления о выдаче (продлении, переоформлении) разрешения и документов, необходимых для предоставления муниципальной услуги, в том числе представленных в электронной форме:</w:t>
      </w:r>
    </w:p>
    <w:p w14:paraId="5D2E477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заявление о выдаче (продлении, переоформлении) разрешения представлено в орган местного самоуправления, в полномочия которого не входит предоставление муниципальной услуги;</w:t>
      </w:r>
    </w:p>
    <w:p w14:paraId="537810D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неполное заполнение полей в форме заявления о выдаче (продлении, переоформлении) разрешения, в том числе в интерактивной форме заявления на едином портале и (или) региональном портале;</w:t>
      </w:r>
    </w:p>
    <w:p w14:paraId="402C0BC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непредставление документов, предусмотренных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74CCF08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 представленные документы утратили силу на день обращения за получением муниципальной услуги (документ, удостоверяющий полномочия представителя, в случае обращения за получением муниципальной услуги указанного лица);</w:t>
      </w:r>
    </w:p>
    <w:p w14:paraId="7533D14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 представленные документы содержат подчистки и исправления текста;</w:t>
      </w:r>
    </w:p>
    <w:p w14:paraId="5FF00B5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14:paraId="16EF3F1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ж) выявлено несоблюдение установленных </w:t>
      </w:r>
      <w:hyperlink r:id="rId22" w:tooltip="Федеральный закон от 06.04.2011 N 63-ФЗ (ред. от 28.12.2024) &quot;Об электронной подписи&quot;{КонсультантПлюс}" w:history="1">
        <w:r w:rsidRPr="005364C7">
          <w:rPr>
            <w:rFonts w:ascii="Times New Roman" w:eastAsia="Times New Roman" w:hAnsi="Times New Roman" w:cs="Times New Roman"/>
            <w:sz w:val="16"/>
            <w:szCs w:val="16"/>
          </w:rPr>
          <w:t>статьей 11</w:t>
        </w:r>
      </w:hyperlink>
      <w:r w:rsidRPr="005364C7">
        <w:rPr>
          <w:rFonts w:ascii="Times New Roman" w:eastAsia="Times New Roman" w:hAnsi="Times New Roman" w:cs="Times New Roman"/>
          <w:sz w:val="16"/>
          <w:szCs w:val="16"/>
        </w:rPr>
        <w:t xml:space="preserve"> Федерального закона № 63-ФЗ условий признания квалифицированной электронной подписи действительной в документах, представленных в электронной форме.</w:t>
      </w:r>
    </w:p>
    <w:p w14:paraId="73549B0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3.3.2.4. МФЦ участвует в приеме заявления о выдаче (продлении, переоформлении) разрешения в соответствии с соглашением о взаимодействии между АУ «МФЦ» и Администрацией.</w:t>
      </w:r>
    </w:p>
    <w:p w14:paraId="0FCBC8B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3.3.2.5. Возможность получения муниципальной услуги по экстерриториальному принципу отсутствует.</w:t>
      </w:r>
    </w:p>
    <w:p w14:paraId="17E0BDE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3.3.2.6. Заявление о выдаче (продлении, переоформлении) разрешения и документы, предусмотренные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направленные одним из способов, установленных в </w:t>
      </w:r>
      <w:hyperlink w:anchor="Par158" w:tooltip="б) на бумажном носителе посредством личного обращения в управление, в том числе через МФЦ в соответствии с соглашением о взаимодействии между автономным учреждением Воронежской области &quot;Многофункциональный центр предоставления государственных и муниципальных у" w:history="1">
        <w:r w:rsidRPr="005364C7">
          <w:rPr>
            <w:rFonts w:ascii="Times New Roman" w:eastAsia="Times New Roman" w:hAnsi="Times New Roman" w:cs="Times New Roman"/>
            <w:sz w:val="16"/>
            <w:szCs w:val="16"/>
          </w:rPr>
          <w:t>подпункте "б"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принимаются специалистами Администрации.</w:t>
      </w:r>
    </w:p>
    <w:p w14:paraId="23E0EB3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Заявление о выдаче (продлении, переоформлении) разрешения и документы, предусмотренные </w:t>
      </w:r>
      <w:hyperlink w:anchor="Par138"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абзацами "в"</w:t>
        </w:r>
      </w:hyperlink>
      <w:r w:rsidRPr="005364C7">
        <w:rPr>
          <w:rFonts w:ascii="Times New Roman" w:eastAsia="Times New Roman" w:hAnsi="Times New Roman" w:cs="Times New Roman"/>
          <w:sz w:val="16"/>
          <w:szCs w:val="16"/>
        </w:rPr>
        <w:t xml:space="preserve">,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направленные способом, указанным в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подпункте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регистрируются в автоматическом режиме.</w:t>
      </w:r>
    </w:p>
    <w:p w14:paraId="06ACFA6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3.3.2.7. Для приема заявления о выдаче (продлении, переоформлении) разрешения в электронной форме с использованием единого портала и (или)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выдаче (продлении, переоформлении) разрешения и для подготовки ответа.</w:t>
      </w:r>
    </w:p>
    <w:p w14:paraId="350EC4D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Для возможности подачи заявления о выдаче (продлении, переоформлении) разрешения через единый портал и (или) региональный портал заявитель должен быть зарегистрирован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и при условии совпадения сведений о юридическом лице в указанных информационных системах.</w:t>
      </w:r>
    </w:p>
    <w:p w14:paraId="12A339C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3.3.2.8. Срок регистрации заявления о выдаче (продлении, переоформлении) разрешения, документов, предусмотренных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указан в </w:t>
      </w:r>
      <w:hyperlink w:anchor="Par203" w:tooltip="2.11. Срок регистрации запроса заявителя" w:history="1">
        <w:r w:rsidRPr="005364C7">
          <w:rPr>
            <w:rFonts w:ascii="Times New Roman" w:eastAsia="Times New Roman" w:hAnsi="Times New Roman" w:cs="Times New Roman"/>
            <w:sz w:val="16"/>
            <w:szCs w:val="16"/>
          </w:rPr>
          <w:t>подразделе 2.11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1AEBC1C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3.3.2.9. Результатом административной процедуры является регистрация заявления о выдаче (продлении, переоформлении) разрешения и документов, предусмотренных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61751A1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3.3.2.10. После регистрации заявление о выдаче (продлении, переоформлении) разрешения и документы, предусмотренные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направляются в отдел, ответственный за предоставление муниципальной услуги (далее - отдел).</w:t>
      </w:r>
    </w:p>
    <w:p w14:paraId="64771D20"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8A551FB"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lastRenderedPageBreak/>
        <w:t>Межведомственное информационное взаимодействие</w:t>
      </w:r>
    </w:p>
    <w:p w14:paraId="0946DF9B"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7EFCF37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3.3.2.11. Основанием для начала административной процедуры является поступление заявления о выдаче (продлении, переоформлении) разрешения и прилагаемых к нему документов в отдел.</w:t>
      </w:r>
    </w:p>
    <w:p w14:paraId="49159C0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3.3.2.12. Глава Шуберского сельского поселения Новоусманского муниципального района Воронежской области (далее – глава сельского поселения) определяет ответственного специалиста за предоставление муниципальной услуги (далее - специалист).</w:t>
      </w:r>
    </w:p>
    <w:p w14:paraId="5D0FE3E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35" w:name="Par327"/>
      <w:bookmarkEnd w:id="35"/>
      <w:r w:rsidRPr="005364C7">
        <w:rPr>
          <w:rFonts w:ascii="Times New Roman" w:eastAsia="Times New Roman" w:hAnsi="Times New Roman" w:cs="Times New Roman"/>
          <w:sz w:val="16"/>
          <w:szCs w:val="16"/>
        </w:rPr>
        <w:t xml:space="preserve">3.3.2.13. Специалист подготавливает и направляет (в том числе с использованием СМЭВ) запросы о представлении в Администрацию документов (их копий или сведений, содержащихся в них), предусмотренных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если заявитель не представил указанные документы самостоятельно:</w:t>
      </w:r>
    </w:p>
    <w:p w14:paraId="45A6FE9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в Федеральную налоговую службу на получение:</w:t>
      </w:r>
    </w:p>
    <w:p w14:paraId="3280DED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сведений из Единого государственного реестра юридических лиц;</w:t>
      </w:r>
    </w:p>
    <w:p w14:paraId="14F2842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в Управление Федеральной службы государственной регистрации, кадастра и картографии по Воронежской области на получение:</w:t>
      </w:r>
    </w:p>
    <w:p w14:paraId="36C3902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сведений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14:paraId="077ECBF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Запрос о представлении в Администрацию документов (их копий или сведений, содержащихся в них) содержит:</w:t>
      </w:r>
    </w:p>
    <w:p w14:paraId="26629BD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наименование органа или организации, в адрес которых направляется межведомственный запрос;</w:t>
      </w:r>
    </w:p>
    <w:p w14:paraId="300259C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наименование муниципальной услуги, для предоставления которой необходимо представление документа и (или) информации;</w:t>
      </w:r>
    </w:p>
    <w:p w14:paraId="653B281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297E03C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реквизиты и наименования документов, необходимых для предоставления муниципальной услуги.</w:t>
      </w:r>
    </w:p>
    <w:p w14:paraId="6263A1B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Срок направления межведомственного запроса составляет 1 рабочий день со дня регистрации заявления и приложенных к нему документов.</w:t>
      </w:r>
    </w:p>
    <w:p w14:paraId="233FBAB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3.3.2.14. По межведомственным запросам документы (их копии или сведения, содержащиеся в них), предусмотренные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представляются органами и организациями, указанными в </w:t>
      </w:r>
      <w:hyperlink w:anchor="Par327" w:tooltip="3.3.2.13. Специалист подготавливает и направляет (в том числе с использованием СМЭВ) запросы о представлении в управление документов (их копий или сведений, содержащихся в них), предусмотренных пунктом 2.6.3 настоящего Административного регламента, если заявит" w:history="1">
        <w:r w:rsidRPr="005364C7">
          <w:rPr>
            <w:rFonts w:ascii="Times New Roman" w:eastAsia="Times New Roman" w:hAnsi="Times New Roman" w:cs="Times New Roman"/>
            <w:sz w:val="16"/>
            <w:szCs w:val="16"/>
          </w:rPr>
          <w:t>подпункте 3.3.2.13</w:t>
        </w:r>
      </w:hyperlink>
      <w:r w:rsidRPr="005364C7">
        <w:rPr>
          <w:rFonts w:ascii="Times New Roman" w:eastAsia="Times New Roman" w:hAnsi="Times New Roman" w:cs="Times New Roman"/>
          <w:sz w:val="16"/>
          <w:szCs w:val="16"/>
        </w:rPr>
        <w:t xml:space="preserve"> настоящего пункта, в распоряжении которых находятся эти документы, в электронной форме, в срок не позднее 3 рабочих дней со дня получения соответствующего межведомственного запроса.</w:t>
      </w:r>
    </w:p>
    <w:p w14:paraId="5EEA615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Межведомственное информационное взаимодействие может осуществляться на бумажном носителе:</w:t>
      </w:r>
    </w:p>
    <w:p w14:paraId="60A4E0D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14:paraId="305214E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при необходимости представления оригиналов документов на бумажном носителе при направлении межведомственного запроса.</w:t>
      </w:r>
    </w:p>
    <w:p w14:paraId="57F8033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представляются органами, в распоряжении которых находятся эти документы, в срок не позднее 3 рабочих дней со дня получения соответствующего межведомственного запроса.</w:t>
      </w:r>
    </w:p>
    <w:p w14:paraId="609FF1A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3.3.2.15. Результатом административной процедуры является получение Администрацией запрашиваемых документов (их копий или сведений, содержащихся в них).</w:t>
      </w:r>
    </w:p>
    <w:p w14:paraId="7307697D"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7E66D2F9"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Принятие решения о предоставлении</w:t>
      </w:r>
    </w:p>
    <w:p w14:paraId="49B8905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(об отказе в предоставлении) муниципальной услуги</w:t>
      </w:r>
    </w:p>
    <w:p w14:paraId="488568F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3.3.2.16. Основанием для начала административной процедуры является наличие приложенных к заявлению о выдаче (продлении, переоформлении) разрешения документов, представленных заявителем самостоятельно, а также документов, полученных в рамках межведомственного взаимодействия.</w:t>
      </w:r>
    </w:p>
    <w:p w14:paraId="41198B8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3.3.2.17. В рамках рассмотрения заявления о выдаче (продлении, переоформлении) разрешения и документов, предусмотренных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осуществляется проверка наличия и правильности оформления представленных документов.</w:t>
      </w:r>
    </w:p>
    <w:p w14:paraId="0C0A76D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3.3.2.18. Неполучение (несвоевременное получение) документов, предусмотренных </w:t>
      </w:r>
      <w:hyperlink w:anchor="Par327" w:tooltip="3.3.2.13. Специалист подготавливает и направляет (в том числе с использованием СМЭВ) запросы о представлении в управление документов (их копий или сведений, содержащихся в них), предусмотренных пунктом 2.6.3 настоящего Административного регламента, если заявит" w:history="1">
        <w:r w:rsidRPr="005364C7">
          <w:rPr>
            <w:rFonts w:ascii="Times New Roman" w:eastAsia="Times New Roman" w:hAnsi="Times New Roman" w:cs="Times New Roman"/>
            <w:sz w:val="16"/>
            <w:szCs w:val="16"/>
          </w:rPr>
          <w:t>подпунктом 3.3.2.13</w:t>
        </w:r>
      </w:hyperlink>
      <w:r w:rsidRPr="005364C7">
        <w:rPr>
          <w:rFonts w:ascii="Times New Roman" w:eastAsia="Times New Roman" w:hAnsi="Times New Roman" w:cs="Times New Roman"/>
          <w:sz w:val="16"/>
          <w:szCs w:val="16"/>
        </w:rPr>
        <w:t xml:space="preserve"> настоящего пункта, не может являться основанием для отказа в предоставлении муниципальной услуги.</w:t>
      </w:r>
    </w:p>
    <w:p w14:paraId="087CC8F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3.3.2.19. Критерием принятия решения о предоставлении муниципальной услуги является отсутствие оснований, предусмотренных в </w:t>
      </w:r>
      <w:hyperlink w:anchor="Par181" w:tooltip="2.8.2. Исчерпывающий перечень оснований для отказа в выдаче (продлении, переоформлении) разрешения:" w:history="1">
        <w:r w:rsidRPr="005364C7">
          <w:rPr>
            <w:rFonts w:ascii="Times New Roman" w:eastAsia="Times New Roman" w:hAnsi="Times New Roman" w:cs="Times New Roman"/>
            <w:sz w:val="16"/>
            <w:szCs w:val="16"/>
          </w:rPr>
          <w:t>пункте 2.8.2</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363605B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3.3.2.20. Критерием принятия решения об отказе в предоставлении муниципальной услуги является наличие оснований, предусмотренных в </w:t>
      </w:r>
      <w:hyperlink w:anchor="Par181" w:tooltip="2.8.2. Исчерпывающий перечень оснований для отказа в выдаче (продлении, переоформлении) разрешения:" w:history="1">
        <w:r w:rsidRPr="005364C7">
          <w:rPr>
            <w:rFonts w:ascii="Times New Roman" w:eastAsia="Times New Roman" w:hAnsi="Times New Roman" w:cs="Times New Roman"/>
            <w:sz w:val="16"/>
            <w:szCs w:val="16"/>
          </w:rPr>
          <w:t>пункте 2.8.2</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5187205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3.3.2.21. По результатам проверки документов, предусмотренных </w:t>
      </w:r>
      <w:hyperlink w:anchor="Par135" w:tooltip="2.6.1.1. В случае обращения заявителя за выдачей (продлением, переоформлением) разрешения:" w:history="1">
        <w:r w:rsidRPr="005364C7">
          <w:rPr>
            <w:rFonts w:ascii="Times New Roman" w:eastAsia="Times New Roman" w:hAnsi="Times New Roman" w:cs="Times New Roman"/>
            <w:sz w:val="16"/>
            <w:szCs w:val="16"/>
          </w:rPr>
          <w:t>подпунктом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специалист:</w:t>
      </w:r>
    </w:p>
    <w:p w14:paraId="47F08D0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готовит проект постановления Администрации о предоставлении (продлении, переоформлении)/отказе в предоставлении (продлении, переоформлении) разрешения;</w:t>
      </w:r>
    </w:p>
    <w:p w14:paraId="725F6D8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передает подготовленный проект указанного постановления Администрации и прилагаемый к нему комплект документов на визирование уполномоченным должностным лицам Администрации и подписание главе сельского поселения;</w:t>
      </w:r>
    </w:p>
    <w:p w14:paraId="51F9DD6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не позднее дня, следующего за днем принятия постановления Администрации, готовит </w:t>
      </w:r>
      <w:hyperlink w:anchor="Par920" w:tooltip="Разрешение" w:history="1">
        <w:r w:rsidRPr="005364C7">
          <w:rPr>
            <w:rFonts w:ascii="Times New Roman" w:eastAsia="Times New Roman" w:hAnsi="Times New Roman" w:cs="Times New Roman"/>
            <w:sz w:val="16"/>
            <w:szCs w:val="16"/>
          </w:rPr>
          <w:t>разрешение</w:t>
        </w:r>
      </w:hyperlink>
      <w:r w:rsidRPr="005364C7">
        <w:rPr>
          <w:rFonts w:ascii="Times New Roman" w:eastAsia="Times New Roman" w:hAnsi="Times New Roman" w:cs="Times New Roman"/>
          <w:sz w:val="16"/>
          <w:szCs w:val="16"/>
        </w:rPr>
        <w:t xml:space="preserve"> по форме, приведенной в приложении 5 к настоящему Административному регламенту, и </w:t>
      </w:r>
      <w:hyperlink w:anchor="Par980" w:tooltip="Уведомление" w:history="1">
        <w:r w:rsidRPr="005364C7">
          <w:rPr>
            <w:rFonts w:ascii="Times New Roman" w:eastAsia="Times New Roman" w:hAnsi="Times New Roman" w:cs="Times New Roman"/>
            <w:sz w:val="16"/>
            <w:szCs w:val="16"/>
          </w:rPr>
          <w:t>уведомление</w:t>
        </w:r>
      </w:hyperlink>
      <w:r w:rsidRPr="005364C7">
        <w:rPr>
          <w:rFonts w:ascii="Times New Roman" w:eastAsia="Times New Roman" w:hAnsi="Times New Roman" w:cs="Times New Roman"/>
          <w:sz w:val="16"/>
          <w:szCs w:val="16"/>
        </w:rPr>
        <w:t xml:space="preserve"> о предоставлении (продлении, переоформлении) разрешения по форме, приведенной в приложении 6 к настоящему Административному регламенту, либо уведомление об отказе в предоставлении (продлении, переоформлении) разрешения.</w:t>
      </w:r>
    </w:p>
    <w:p w14:paraId="79AEF6D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3.3.2.22.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принятие постановления Администрации о предоставлении (продлении, переоформлении) разрешения либо об отказе в предоставлении (продлении, переоформлении) разрешения, подписание уведомления о предоставлении (продлении, переоформлении) разрешения либо об отказе в предоставлении (продлении, переоформлении) разрешения, подписание разрешения.</w:t>
      </w:r>
    </w:p>
    <w:p w14:paraId="48410BD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3.3.2.23. Срок принятия решения о предоставлении (об отказе в предоставлении) муниципальной услуги не может превышать 11 календарных дней со дня регистрации заявления и документов, необходимых для предоставления муниципальной услуги.</w:t>
      </w:r>
    </w:p>
    <w:p w14:paraId="02713B7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D02E25A"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Предоставление результата муниципальной услуги</w:t>
      </w:r>
    </w:p>
    <w:p w14:paraId="02B2714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3.3.2.24. Основанием для начала выполнения административной процедуры является принятие постановления Администрации о предоставлении (продлении, переоформлении) разрешения либо об отказе в предоставлении (продлении, переоформлении) разрешения, подписание главой сельского поселения уведомления о предоставлении (продлении, переоформлении) разрешения либо уведомления об отказе в предоставлении (продлении, переоформлении) разрешения, подписание разрешения.</w:t>
      </w:r>
    </w:p>
    <w:p w14:paraId="12B0DF2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3.3.2.25. Заявитель по его выбору вправе получить результат предоставления муниципальной услуги:</w:t>
      </w:r>
    </w:p>
    <w:p w14:paraId="266DA8A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на бумажном носителе;</w:t>
      </w:r>
    </w:p>
    <w:p w14:paraId="57EBABB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в форме электронного документа, подписанного с использованием усиленной квалифицированной электронной подписи главы сельского поселения.</w:t>
      </w:r>
    </w:p>
    <w:p w14:paraId="07285DC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3.3.2.26. Лицом, ответственным за выполнение административной процедуры, является специалист.</w:t>
      </w:r>
    </w:p>
    <w:p w14:paraId="32A29F9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3.3.2.27. При подаче заявления о выдаче (продлении, переоформлении) разрешения и документов, предусмотренных </w:t>
      </w:r>
      <w:hyperlink w:anchor="Par135" w:tooltip="2.6.1.1. В случае обращения заявителя за выдачей (продлением, переоформлением) разрешения:" w:history="1">
        <w:r w:rsidRPr="005364C7">
          <w:rPr>
            <w:rFonts w:ascii="Times New Roman" w:eastAsia="Times New Roman" w:hAnsi="Times New Roman" w:cs="Times New Roman"/>
            <w:sz w:val="16"/>
            <w:szCs w:val="16"/>
          </w:rPr>
          <w:t>подпунктом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в ходе личного приема, посредством почтового отправления разрешение с </w:t>
      </w:r>
      <w:r w:rsidRPr="005364C7">
        <w:rPr>
          <w:rFonts w:ascii="Times New Roman" w:eastAsia="Times New Roman" w:hAnsi="Times New Roman" w:cs="Times New Roman"/>
          <w:sz w:val="16"/>
          <w:szCs w:val="16"/>
        </w:rPr>
        <w:lastRenderedPageBreak/>
        <w:t>уведомлением о предоставлении (продлении, переоформлении) разрешения и постановлением Администрации о предоставлении (продлении, переоформлении) разрешения либо уведомление об отказе в предоставлении (продлении, переоформлении) разрешения с постановлением Администрации об отказе в предоставлении (продлении, переоформлении) разрешения выдается заявителю на руки или направляется посредством почтового отправления, если в заявлении о выдаче (продлении, переоформлении) разрешения не был указан иной способ.</w:t>
      </w:r>
    </w:p>
    <w:p w14:paraId="23D241B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3.3.2.28. При подаче заявления о выдаче (продлении, переоформлении) разрешения и документов, предусмотренных </w:t>
      </w:r>
      <w:hyperlink w:anchor="Par135" w:tooltip="2.6.1.1. В случае обращения заявителя за выдачей (продлением, переоформлением) разрешения:" w:history="1">
        <w:r w:rsidRPr="005364C7">
          <w:rPr>
            <w:rFonts w:ascii="Times New Roman" w:eastAsia="Times New Roman" w:hAnsi="Times New Roman" w:cs="Times New Roman"/>
            <w:sz w:val="16"/>
            <w:szCs w:val="16"/>
          </w:rPr>
          <w:t>подпунктом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посредством единого портала и (или) регионального портала направление заявителю разрешения с уведомлением о предоставлении (продлении, переоформлении) разрешения и постановлением о предоставлении (продлении, переоформлении) разрешения либо уведомление об отказе в предоставлении (продлении, переоформлении) разрешения и постановление Администрации об отказе в предоставлении (продлении, переоформлении) разрешения осуществляется в личном кабинете заявителя на едином портале и (или) региональном портале, если в заявлении о выдаче (продлении, переоформлении) разрешения не был указан иной способ.</w:t>
      </w:r>
    </w:p>
    <w:p w14:paraId="542F269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3.3.2.29. При подаче заявления о выдаче (продлении, переоформлении) разрешения и документов, предусмотренных </w:t>
      </w:r>
      <w:hyperlink w:anchor="Par135" w:tooltip="2.6.1.1. В случае обращения заявителя за выдачей (продлением, переоформлением) разрешения:" w:history="1">
        <w:r w:rsidRPr="005364C7">
          <w:rPr>
            <w:rFonts w:ascii="Times New Roman" w:eastAsia="Times New Roman" w:hAnsi="Times New Roman" w:cs="Times New Roman"/>
            <w:sz w:val="16"/>
            <w:szCs w:val="16"/>
          </w:rPr>
          <w:t>подпунктом 2.6.1.1 пункта 2.6.1</w:t>
        </w:r>
      </w:hyperlink>
      <w:r w:rsidRPr="005364C7">
        <w:rPr>
          <w:rFonts w:ascii="Times New Roman" w:eastAsia="Times New Roman" w:hAnsi="Times New Roman" w:cs="Times New Roman"/>
          <w:sz w:val="16"/>
          <w:szCs w:val="16"/>
        </w:rPr>
        <w:t xml:space="preserve">, </w:t>
      </w:r>
      <w:hyperlink w:anchor="Par150" w:tooltip="2.6.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sz w:val="16"/>
            <w:szCs w:val="16"/>
          </w:rPr>
          <w:t>пунктом 2.6.3</w:t>
        </w:r>
      </w:hyperlink>
      <w:r w:rsidRPr="005364C7">
        <w:rPr>
          <w:rFonts w:ascii="Times New Roman" w:eastAsia="Times New Roman" w:hAnsi="Times New Roman" w:cs="Times New Roman"/>
          <w:sz w:val="16"/>
          <w:szCs w:val="16"/>
        </w:rPr>
        <w:t xml:space="preserve"> настоящего Административного регламента, через МФЦ разрешение с уведомлением о предоставлении (продлении, переоформлении) разрешения и постановлением о предоставлении (продлении, переоформлении) разрешения либо уведомление об отказе в предоставлении (продлении, переоформлении) разрешения и постановление Администрации об отказе в предоставлении (продлении, переоформлении) разрешения направляются в МФЦ, если в заявлении о выдаче (продлении, переоформлении) разрешения не был указан иной способ.</w:t>
      </w:r>
    </w:p>
    <w:p w14:paraId="2FE7B83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3.3.2.30. Срок предоставления заявителю результата муниципальной услуги исчисляется со дня принятия постановления Администрации о предоставлении (продлении, переоформлении) разрешения либо об отказе в его предоставлении (продлении, переоформлении).</w:t>
      </w:r>
    </w:p>
    <w:p w14:paraId="67939FA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Срок выдачи заявителю разрешения составляет не более 3 дней со дня принятия постановления Администрации о предоставлении (продлении, переоформлении) разрешения, срок направления уведомления о предоставлении (продлении, переоформлении) разрешения либо об отказе в предоставлении (продлении, переоформлении) разрешения с приложением постановления Администрации составляет не более 1 дня, следующего за днем принятия постановления Администрации.</w:t>
      </w:r>
    </w:p>
    <w:p w14:paraId="25618D6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3.3.2.31. Возможность предоставления результата муниципальной услуги по экстерриториальному принципу отсутствует.</w:t>
      </w:r>
    </w:p>
    <w:p w14:paraId="2A7BB02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6214698"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Получение дополнительных сведений от заявителя</w:t>
      </w:r>
    </w:p>
    <w:p w14:paraId="259E162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3.3.2.32. Получение дополнительных сведений от заявителя не предусмотрено.</w:t>
      </w:r>
    </w:p>
    <w:p w14:paraId="3CC597D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3.3.2.33. Возможность предоставления муниципальной услуги в упреждающем (</w:t>
      </w:r>
      <w:proofErr w:type="spellStart"/>
      <w:r w:rsidRPr="005364C7">
        <w:rPr>
          <w:rFonts w:ascii="Times New Roman" w:eastAsia="Times New Roman" w:hAnsi="Times New Roman" w:cs="Times New Roman"/>
          <w:sz w:val="16"/>
          <w:szCs w:val="16"/>
        </w:rPr>
        <w:t>проактивном</w:t>
      </w:r>
      <w:proofErr w:type="spellEnd"/>
      <w:r w:rsidRPr="005364C7">
        <w:rPr>
          <w:rFonts w:ascii="Times New Roman" w:eastAsia="Times New Roman" w:hAnsi="Times New Roman" w:cs="Times New Roman"/>
          <w:sz w:val="16"/>
          <w:szCs w:val="16"/>
        </w:rPr>
        <w:t>) режиме не предусмотрена.</w:t>
      </w:r>
    </w:p>
    <w:p w14:paraId="035EBE4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4B60227"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Максимальный срок предоставления муниципальной услуги</w:t>
      </w:r>
    </w:p>
    <w:p w14:paraId="357D8F0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3.3.2.34. Срок предоставления муниципальной услуги указан в </w:t>
      </w:r>
      <w:hyperlink w:anchor="Par116" w:tooltip="2.4. Срок предоставления муниципальной услуги" w:history="1">
        <w:r w:rsidRPr="005364C7">
          <w:rPr>
            <w:rFonts w:ascii="Times New Roman" w:eastAsia="Times New Roman" w:hAnsi="Times New Roman" w:cs="Times New Roman"/>
            <w:sz w:val="16"/>
            <w:szCs w:val="16"/>
          </w:rPr>
          <w:t>подразделе 2.4</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2CE3BE01"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37FCFF62"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Порядок оставления запроса заявителя</w:t>
      </w:r>
    </w:p>
    <w:p w14:paraId="7FDE3654"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 предоставлении муниципальной услуги без рассмотрения</w:t>
      </w:r>
    </w:p>
    <w:p w14:paraId="0AD72BA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3.3.2.35. Заявитель не позднее рабочего дня, предшествующего дню окончания срока предоставления муниципальной услуги, вправе обратиться в Администрацию с </w:t>
      </w:r>
      <w:hyperlink w:anchor="Par1182" w:tooltip="Заявление об оставлении без рассмотрения" w:history="1">
        <w:r w:rsidRPr="005364C7">
          <w:rPr>
            <w:rFonts w:ascii="Times New Roman" w:eastAsia="Times New Roman" w:hAnsi="Times New Roman" w:cs="Times New Roman"/>
            <w:sz w:val="16"/>
            <w:szCs w:val="16"/>
          </w:rPr>
          <w:t>заявлением</w:t>
        </w:r>
      </w:hyperlink>
      <w:r w:rsidRPr="005364C7">
        <w:rPr>
          <w:rFonts w:ascii="Times New Roman" w:eastAsia="Times New Roman" w:hAnsi="Times New Roman" w:cs="Times New Roman"/>
          <w:sz w:val="16"/>
          <w:szCs w:val="16"/>
        </w:rPr>
        <w:t xml:space="preserve"> об оставлении заявления о выдаче (продлении, переоформлении) разрешения без рассмотрения по форме согласно приложению N 9 к настоящему Административному регламенту в порядке, установленном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пунктом 2.6.4</w:t>
        </w:r>
      </w:hyperlink>
      <w:r w:rsidRPr="005364C7">
        <w:rPr>
          <w:rFonts w:ascii="Times New Roman" w:eastAsia="Times New Roman" w:hAnsi="Times New Roman" w:cs="Times New Roman"/>
          <w:sz w:val="16"/>
          <w:szCs w:val="16"/>
        </w:rPr>
        <w:t xml:space="preserve">, </w:t>
      </w:r>
      <w:hyperlink w:anchor="Par203" w:tooltip="2.11. Срок регистрации запроса заявителя" w:history="1">
        <w:r w:rsidRPr="005364C7">
          <w:rPr>
            <w:rFonts w:ascii="Times New Roman" w:eastAsia="Times New Roman" w:hAnsi="Times New Roman" w:cs="Times New Roman"/>
            <w:sz w:val="16"/>
            <w:szCs w:val="16"/>
          </w:rPr>
          <w:t>подразделом 2.11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7BB2785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3.3.2.36. На основании поступившего заявления об оставлении заявления о выдаче (продлении, переоформлении) разрешения без рассмотрения Администрация принимает решение об оставлении заявления о выдаче (продлении, переоформлении) разрешения без рассмотрения.</w:t>
      </w:r>
    </w:p>
    <w:p w14:paraId="08BE7C5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3.3.2.37. </w:t>
      </w:r>
      <w:hyperlink w:anchor="Par1243" w:tooltip="Уведомление" w:history="1">
        <w:r w:rsidRPr="005364C7">
          <w:rPr>
            <w:rFonts w:ascii="Times New Roman" w:eastAsia="Times New Roman" w:hAnsi="Times New Roman" w:cs="Times New Roman"/>
            <w:sz w:val="16"/>
            <w:szCs w:val="16"/>
          </w:rPr>
          <w:t>Уведомление</w:t>
        </w:r>
      </w:hyperlink>
      <w:r w:rsidRPr="005364C7">
        <w:rPr>
          <w:rFonts w:ascii="Times New Roman" w:eastAsia="Times New Roman" w:hAnsi="Times New Roman" w:cs="Times New Roman"/>
          <w:sz w:val="16"/>
          <w:szCs w:val="16"/>
        </w:rPr>
        <w:t xml:space="preserve"> об оставлении заявления о выдаче (продлении, переоформлении) разрешения без рассмотрения направляется заявителю по форме согласно приложению 10 к настоящему Административному регламенту в порядке, установленном </w:t>
      </w:r>
      <w:hyperlink w:anchor="Par109" w:tooltip="2.3.3. Результат предоставления муниципальной услуги, указанный в подпунктах &quot;а&quot; - &quot;е&quot; пункта 2.3.1 настоящего Административного регламента:" w:history="1">
        <w:r w:rsidRPr="005364C7">
          <w:rPr>
            <w:rFonts w:ascii="Times New Roman" w:eastAsia="Times New Roman" w:hAnsi="Times New Roman" w:cs="Times New Roman"/>
            <w:sz w:val="16"/>
            <w:szCs w:val="16"/>
          </w:rPr>
          <w:t>пунктом 2.3.3</w:t>
        </w:r>
      </w:hyperlink>
      <w:r w:rsidRPr="005364C7">
        <w:rPr>
          <w:rFonts w:ascii="Times New Roman" w:eastAsia="Times New Roman" w:hAnsi="Times New Roman" w:cs="Times New Roman"/>
          <w:sz w:val="16"/>
          <w:szCs w:val="16"/>
        </w:rPr>
        <w:t xml:space="preserve"> настоящего Административного регламента, способом, указанным заявителем в заявлении об оставлении заявления о выдаче (продлении, переоформлении) разрешения без рассмотрения, не позднее рабочего дня, следующего за днем поступления заявления об оставлении заявления о выдаче (продлении, переоформлении) разрешения без рассмотрения.</w:t>
      </w:r>
    </w:p>
    <w:p w14:paraId="0EB3EE9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3.3.2.38. Оставление без рассмотрения заявления о выдаче (продлении, переоформлении) разрешения не препятствует повторному обращению заявителя за предоставлением муниципальной услуги.</w:t>
      </w:r>
    </w:p>
    <w:p w14:paraId="27D4F56B"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FD7C631"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3.4. Описание 2-го варианта предоставления</w:t>
      </w:r>
    </w:p>
    <w:p w14:paraId="03DB01BF"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w:t>
      </w:r>
    </w:p>
    <w:p w14:paraId="03DEBBD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3.4.1. Результат предоставления муниципальной услуги указан в </w:t>
      </w:r>
      <w:hyperlink w:anchor="Par91" w:tooltip="б) дубликата или копии разрешения с приложением уведомления о выдаче дубликата или копии разрешения (приложение N 6 к настоящему Административному регламенту)." w:history="1">
        <w:r w:rsidRPr="005364C7">
          <w:rPr>
            <w:rFonts w:ascii="Times New Roman" w:eastAsia="Times New Roman" w:hAnsi="Times New Roman" w:cs="Times New Roman"/>
            <w:sz w:val="16"/>
            <w:szCs w:val="16"/>
          </w:rPr>
          <w:t>подпунктах "б"</w:t>
        </w:r>
      </w:hyperlink>
      <w:r w:rsidRPr="005364C7">
        <w:rPr>
          <w:rFonts w:ascii="Times New Roman" w:eastAsia="Times New Roman" w:hAnsi="Times New Roman" w:cs="Times New Roman"/>
          <w:sz w:val="16"/>
          <w:szCs w:val="16"/>
        </w:rPr>
        <w:t xml:space="preserve">, </w:t>
      </w:r>
      <w:hyperlink w:anchor="Par97" w:tooltip="д) уведомления об отказе в выдаче дубликата или копии разрешения (приложение N 6 к настоящему Административному регламенту)." w:history="1">
        <w:r w:rsidRPr="005364C7">
          <w:rPr>
            <w:rFonts w:ascii="Times New Roman" w:eastAsia="Times New Roman" w:hAnsi="Times New Roman" w:cs="Times New Roman"/>
            <w:sz w:val="16"/>
            <w:szCs w:val="16"/>
          </w:rPr>
          <w:t>"д" пункта 2.3.1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12D96E4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 Перечень и описание административных процедур предоставления муниципальной услуги:</w:t>
      </w:r>
    </w:p>
    <w:p w14:paraId="3A67F8E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1C4735C"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Прием запроса и документов и (или) информации,</w:t>
      </w:r>
    </w:p>
    <w:p w14:paraId="288A682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необходимых для предоставления муниципальной услуги</w:t>
      </w:r>
    </w:p>
    <w:p w14:paraId="60CAE1A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3.4.2.1. Основанием для начала административной процедуры является поступление в Администрацию </w:t>
      </w:r>
      <w:hyperlink w:anchor="Par788" w:tooltip="Заявление" w:history="1">
        <w:r w:rsidRPr="005364C7">
          <w:rPr>
            <w:rFonts w:ascii="Times New Roman" w:eastAsia="Times New Roman" w:hAnsi="Times New Roman" w:cs="Times New Roman"/>
            <w:sz w:val="16"/>
            <w:szCs w:val="16"/>
          </w:rPr>
          <w:t>заявления</w:t>
        </w:r>
      </w:hyperlink>
      <w:r w:rsidRPr="005364C7">
        <w:rPr>
          <w:rFonts w:ascii="Times New Roman" w:eastAsia="Times New Roman" w:hAnsi="Times New Roman" w:cs="Times New Roman"/>
          <w:sz w:val="16"/>
          <w:szCs w:val="16"/>
        </w:rPr>
        <w:t xml:space="preserve"> о выдаче дубликата или копии разрешения по форме согласно приложению 3 к настоящему Административному регламенту и документов, предусмотренных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одним из способов, установленных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пунктом 2.6.4</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623EDD8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3.4.2.2. 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Администрацию представляются документы, предусмотренные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20C5E13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целях установления личности представителя юридического лица, имеющего право действовать от имени юридического лица без доверенности, в Администрацию представляется документ, предусмотренный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абзацем "б"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625E761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3.4.2.3. Основания для принятия решения об отказе в приеме заявления о выдаче дубликата или копии разрешения и документов, необходимых для предоставления муниципальной услуги, в том числе представленных в электронной форме:</w:t>
      </w:r>
    </w:p>
    <w:p w14:paraId="5CE437A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заявление о выдаче дубликата или копии разрешения представлено в орган местного самоуправления, в полномочия которого не входит предоставление муниципальной услуги;</w:t>
      </w:r>
    </w:p>
    <w:p w14:paraId="3A37D47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неполное заполнение полей в форме заявления о выдаче дубликата или копии разрешения, в том числе в интерактивной форме заявления на едином портале и (или) региональном портале;</w:t>
      </w:r>
    </w:p>
    <w:p w14:paraId="0ADEA80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непредставление документов, предусмотренных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1AE1FE3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 представленные документы утратили силу на день обращения за получением муниципальной услуги (документ, удостоверяющий полномочия представителя, в случае обращения за получением муниципальной услуги указанного лица);</w:t>
      </w:r>
    </w:p>
    <w:p w14:paraId="6AE2A21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 представленные документы содержат подчистки и исправления текста;</w:t>
      </w:r>
    </w:p>
    <w:p w14:paraId="1370BD2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14:paraId="6715133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 xml:space="preserve">ж) выявлено несоблюдение установленных </w:t>
      </w:r>
      <w:hyperlink r:id="rId23" w:tooltip="Федеральный закон от 06.04.2011 N 63-ФЗ (ред. от 28.12.2024) &quot;Об электронной подписи&quot;{КонсультантПлюс}" w:history="1">
        <w:r w:rsidRPr="005364C7">
          <w:rPr>
            <w:rFonts w:ascii="Times New Roman" w:eastAsia="Times New Roman" w:hAnsi="Times New Roman" w:cs="Times New Roman"/>
            <w:sz w:val="16"/>
            <w:szCs w:val="16"/>
          </w:rPr>
          <w:t>статьей 11</w:t>
        </w:r>
      </w:hyperlink>
      <w:r w:rsidRPr="005364C7">
        <w:rPr>
          <w:rFonts w:ascii="Times New Roman" w:eastAsia="Times New Roman" w:hAnsi="Times New Roman" w:cs="Times New Roman"/>
          <w:sz w:val="16"/>
          <w:szCs w:val="16"/>
        </w:rPr>
        <w:t xml:space="preserve"> Федерального закона № 63-ФЗ условий признания квалифицированной электронной подписи действительной в документах, представленных в электронной форме.</w:t>
      </w:r>
    </w:p>
    <w:p w14:paraId="2E8F694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3.4.2.4. МФЦ участвует в приеме заявления о выдаче дубликата или копии разрешения в соответствии с соглашением о взаимодействии между АУ «МФЦ» и Администрацией.</w:t>
      </w:r>
    </w:p>
    <w:p w14:paraId="4EC7383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3.4.2.5. Возможность получения муниципальной услуги по экстерриториальному принципу отсутствует.</w:t>
      </w:r>
    </w:p>
    <w:p w14:paraId="4BC3706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3.4.2.6. Заявление о выдаче дубликата или копии разрешения и документы, предусмотренные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направленные одним из способов, установленных в </w:t>
      </w:r>
      <w:hyperlink w:anchor="Par158" w:tooltip="б) на бумажном носителе посредством личного обращения в управление, в том числе через МФЦ в соответствии с соглашением о взаимодействии между автономным учреждением Воронежской области &quot;Многофункциональный центр предоставления государственных и муниципальных у" w:history="1">
        <w:r w:rsidRPr="005364C7">
          <w:rPr>
            <w:rFonts w:ascii="Times New Roman" w:eastAsia="Times New Roman" w:hAnsi="Times New Roman" w:cs="Times New Roman"/>
            <w:sz w:val="16"/>
            <w:szCs w:val="16"/>
          </w:rPr>
          <w:t>подпункте "б"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принимаются специалистами Администрации.</w:t>
      </w:r>
    </w:p>
    <w:p w14:paraId="23BB75D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Заявление о выдаче дубликата или копии разрешения и документ, предусмотренный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абзацем "в"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направленные способом, указанным в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подпункте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регистрируются в автоматическом режиме.</w:t>
      </w:r>
    </w:p>
    <w:p w14:paraId="69A44D7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3.4.2.7. Для приема заявления о выдаче дубликата или копии разрешения в электронной форме с использованием единого портала и (или)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выдаче дубликата или копии разрешения.</w:t>
      </w:r>
    </w:p>
    <w:p w14:paraId="5F3D777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Для возможности подачи заявления о выдаче дубликата или копии разрешения через единый портал и (или) региональный портал заявитель должен быть зарегистрирован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и при условии совпадения сведений о юридическом лице в указанных информационных системах.</w:t>
      </w:r>
    </w:p>
    <w:p w14:paraId="541D263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3.4.2.8. Срок регистрации заявления о выдаче дубликата или копии разрешения указан в </w:t>
      </w:r>
      <w:hyperlink w:anchor="Par203" w:tooltip="2.11. Срок регистрации запроса заявителя" w:history="1">
        <w:r w:rsidRPr="005364C7">
          <w:rPr>
            <w:rFonts w:ascii="Times New Roman" w:eastAsia="Times New Roman" w:hAnsi="Times New Roman" w:cs="Times New Roman"/>
            <w:sz w:val="16"/>
            <w:szCs w:val="16"/>
          </w:rPr>
          <w:t>подразделе 2.11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7D50BE5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3.4.2.9. Результатом административной процедуры является регистрация заявления о выдаче дубликата или копии разрешения и документов, предусмотренных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1DA3C53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3.4.2.10. После регистрации заявление о выдаче дубликата или копии разрешения с приложенными документами направляется в отдел.</w:t>
      </w:r>
    </w:p>
    <w:p w14:paraId="2ED170C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33E032B3"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Межведомственное информационное взаимодействие</w:t>
      </w:r>
    </w:p>
    <w:p w14:paraId="3B05BD8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3.4.2.11. Направление межведомственных информационных запросов не осуществляется.</w:t>
      </w:r>
    </w:p>
    <w:p w14:paraId="66454008"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09B65823"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Принятие решения о предоставлении</w:t>
      </w:r>
    </w:p>
    <w:p w14:paraId="335FF967"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(об отказе в предоставлении) муниципальной услуги</w:t>
      </w:r>
    </w:p>
    <w:p w14:paraId="03EFB13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3.4.2.12. Основанием для начала административной процедуры является поступление в отдел заявления о выдаче дубликата или копии разрешения и документов, предусмотренных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1D6E922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3.4.2.13. Критерием принятия решения о предоставлении муниципальной услуги является соответствие заявителя кругу лиц, указанных в </w:t>
      </w:r>
      <w:hyperlink w:anchor="Par57" w:tooltip="1.2. Круг заявителей" w:history="1">
        <w:r w:rsidRPr="005364C7">
          <w:rPr>
            <w:rFonts w:ascii="Times New Roman" w:eastAsia="Times New Roman" w:hAnsi="Times New Roman" w:cs="Times New Roman"/>
            <w:sz w:val="16"/>
            <w:szCs w:val="16"/>
          </w:rPr>
          <w:t>подразделе 1.2</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35E9AFB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3.4.2.14. Критерием принятия решения об отказе в предоставлении муниципальной услуги является несоответствие заявителя кругу лиц, указанных в </w:t>
      </w:r>
      <w:hyperlink w:anchor="Par57" w:tooltip="1.2. Круг заявителей" w:history="1">
        <w:r w:rsidRPr="005364C7">
          <w:rPr>
            <w:rFonts w:ascii="Times New Roman" w:eastAsia="Times New Roman" w:hAnsi="Times New Roman" w:cs="Times New Roman"/>
            <w:sz w:val="16"/>
            <w:szCs w:val="16"/>
          </w:rPr>
          <w:t>подразделе 1.2</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6106FF9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3.4.2.15. По результатам проверки заявления о выдаче дубликата или копии разрешения специалист подготавливает уведомление о выдаче дубликата или копии разрешения, дубликат или копию разрешения либо уведомление об отказе в выдаче дубликата или копии разрешения, которые затем передаются на подпись главе сельского поселения.</w:t>
      </w:r>
    </w:p>
    <w:p w14:paraId="6488CE6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Копия разрешения воспроизводится специалистом с подлинника разрешения с помощью средств оперативной полиграфии. Копия разрешения заверяется главой сельского поселения, удостоверяющим ее полное соответствие подлиннику разрешения. При заверении соответствия копии разрешения подлиннику отметка о заверении копии оформляется следующим образом: ниже реквизита «Подпись» проставляются </w:t>
      </w:r>
      <w:proofErr w:type="spellStart"/>
      <w:r w:rsidRPr="005364C7">
        <w:rPr>
          <w:rFonts w:ascii="Times New Roman" w:eastAsia="Times New Roman" w:hAnsi="Times New Roman" w:cs="Times New Roman"/>
          <w:sz w:val="16"/>
          <w:szCs w:val="16"/>
        </w:rPr>
        <w:t>заверительная</w:t>
      </w:r>
      <w:proofErr w:type="spellEnd"/>
      <w:r w:rsidRPr="005364C7">
        <w:rPr>
          <w:rFonts w:ascii="Times New Roman" w:eastAsia="Times New Roman" w:hAnsi="Times New Roman" w:cs="Times New Roman"/>
          <w:sz w:val="16"/>
          <w:szCs w:val="16"/>
        </w:rPr>
        <w:t xml:space="preserve"> подпись «Верно», должность лица, заверившего копию, личная подпись, расшифровка подписи (инициалы, фамилия), дата заверения.</w:t>
      </w:r>
    </w:p>
    <w:p w14:paraId="6F62166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3.4.2.16.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w:t>
      </w:r>
      <w:hyperlink w:anchor="Par980" w:tooltip="Уведомление" w:history="1">
        <w:r w:rsidRPr="005364C7">
          <w:rPr>
            <w:rFonts w:ascii="Times New Roman" w:eastAsia="Times New Roman" w:hAnsi="Times New Roman" w:cs="Times New Roman"/>
            <w:sz w:val="16"/>
            <w:szCs w:val="16"/>
          </w:rPr>
          <w:t>уведомления</w:t>
        </w:r>
      </w:hyperlink>
      <w:r w:rsidRPr="005364C7">
        <w:rPr>
          <w:rFonts w:ascii="Times New Roman" w:eastAsia="Times New Roman" w:hAnsi="Times New Roman" w:cs="Times New Roman"/>
          <w:sz w:val="16"/>
          <w:szCs w:val="16"/>
        </w:rPr>
        <w:t xml:space="preserve"> о выдаче дубликата или копии разрешения по форме согласно приложению 6 к настоящему Административному регламенту, дубликата разрешения или заверение копии разрешения либо подписание уведомления об отказе в выдаче дубликата или копии разрешения по форме согласно приложению 6 к настоящему Административному регламенту.</w:t>
      </w:r>
    </w:p>
    <w:p w14:paraId="2101A1D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3.4.2.17. Срок принятия решения о предоставлении (об отказе в предоставлении) муниципальной услуги не может превышать 5 рабочих дней со дня регистрации заявления о выдаче дубликата или копии разрешения.</w:t>
      </w:r>
    </w:p>
    <w:p w14:paraId="56A99E4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429CAFB"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Предоставление результата муниципальной услуги</w:t>
      </w:r>
    </w:p>
    <w:p w14:paraId="125CDA1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3.4.2.18. Основанием для начала выполнения административной процедуры является подписание главой сельского поселения уведомления о выдаче дубликата или копии разрешения, дубликата разрешения или заверение копии разрешения либо подписание главой сельского поселения уведомления об отказе в выдаче дубликата или копии разрешения.</w:t>
      </w:r>
    </w:p>
    <w:p w14:paraId="0F26CB0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3.4.2.19. Заявитель по его выбору вправе получить результат предоставления муниципальной услуги:</w:t>
      </w:r>
    </w:p>
    <w:p w14:paraId="5E482B0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на бумажном носителе;</w:t>
      </w:r>
    </w:p>
    <w:p w14:paraId="11A88B8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в форме электронного документа, подписанного с использованием усиленной квалифицированной электронной подписи главы сельского поселения.</w:t>
      </w:r>
    </w:p>
    <w:p w14:paraId="09FEADC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3.4.2.20. Лицом, ответственным за выполнение административной процедуры, является специалист.</w:t>
      </w:r>
    </w:p>
    <w:p w14:paraId="0A5CF04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3.4.2.21. При подаче заявления о выдаче дубликата или копии разрешения и документов, предусмотренных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в ходе личного приема, посредством почтового отправления уведомление о выдаче дубликата или копии разрешения с приложением дубликата или копии разрешения либо уведомление об отказе в выдаче дубликата или копии разрешения выдается заявителю на руки или направляется посредством почтового отправления, если в заявлении о выдаче дубликата или копии разрешения не был указан иной способ.</w:t>
      </w:r>
    </w:p>
    <w:p w14:paraId="2A799BF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3.4.2.22. При подаче заявления о выдаче дубликата или копии разрешения и документов, предусмотренных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посредством единого портала и (или) регионального портала направление заявителю уведомления о выдаче дубликата или копии разрешения с приложением дубликата или копии разрешения либо уведомления об отказе в выдаче дубликата или копии разрешения осуществляется в личный кабинет заявителя на едином портале и (или) региональном портале, если в заявлении о выдаче дубликата или копии разрешения не был указан иной способ.</w:t>
      </w:r>
    </w:p>
    <w:p w14:paraId="166249D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3.4.2.23. При подаче заявления о выдаче дубликата или копии разрешения и документов, предусмотренных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через МФЦ уведомление о выдаче дубликата или копии разрешения с приложением дубликата или копии разрешения либо уведомление об отказе в выдаче дубликата или копии разрешения направляется в МФЦ, если в заявлении о выдаче дубликата или копии разрешения не был указан иной способ.</w:t>
      </w:r>
    </w:p>
    <w:p w14:paraId="53B6E25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3.4.2.24. Срок предоставления заявителю результата муниципальной услуги исчисляется со дня принятия решения о предоставлении дубликата или копии разрешения или решения об отказе в выдаче дубликата или копии разрешения и составляет 1 рабочий день, но не превышает 5 рабочих дней с даты поступления заявления о выдаче дубликата или копии разрешения.</w:t>
      </w:r>
    </w:p>
    <w:p w14:paraId="2A170B4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3.4.2.25. Возможность предоставления результата муниципальной услуги по экстерриториальному принципу отсутствует.</w:t>
      </w:r>
    </w:p>
    <w:p w14:paraId="5117DE62"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1BBB35AA"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lastRenderedPageBreak/>
        <w:t>Получение дополнительных сведений от заявителя</w:t>
      </w:r>
    </w:p>
    <w:p w14:paraId="780668F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3.4.2.26. Получение дополнительных сведений от заявителя не предусмотрено.</w:t>
      </w:r>
    </w:p>
    <w:p w14:paraId="28F68E8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3.4.2.27. Возможность предоставления муниципальной услуги в упреждающем (</w:t>
      </w:r>
      <w:proofErr w:type="spellStart"/>
      <w:r w:rsidRPr="005364C7">
        <w:rPr>
          <w:rFonts w:ascii="Times New Roman" w:eastAsia="Times New Roman" w:hAnsi="Times New Roman" w:cs="Times New Roman"/>
          <w:sz w:val="16"/>
          <w:szCs w:val="16"/>
        </w:rPr>
        <w:t>проактивном</w:t>
      </w:r>
      <w:proofErr w:type="spellEnd"/>
      <w:r w:rsidRPr="005364C7">
        <w:rPr>
          <w:rFonts w:ascii="Times New Roman" w:eastAsia="Times New Roman" w:hAnsi="Times New Roman" w:cs="Times New Roman"/>
          <w:sz w:val="16"/>
          <w:szCs w:val="16"/>
        </w:rPr>
        <w:t>) режиме не предусмотрена.</w:t>
      </w:r>
    </w:p>
    <w:p w14:paraId="15C671A4"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79025493"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Максимальный срок предоставления муниципальной услуги</w:t>
      </w:r>
    </w:p>
    <w:p w14:paraId="69738DD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3.4.2.28. Срок предоставления муниципальной услуги не превышает 5 рабочих дней с даты поступления заявления о выдаче дубликата или копии разрешения.</w:t>
      </w:r>
    </w:p>
    <w:p w14:paraId="1115C72E"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0B86E12B"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Порядок оставления запроса заявителя</w:t>
      </w:r>
    </w:p>
    <w:p w14:paraId="5078DD9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 предоставлении муниципальной услуги без рассмотрения</w:t>
      </w:r>
    </w:p>
    <w:p w14:paraId="47DA328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3.4.2.29. Заявитель не позднее рабочего дня, предшествующего дню окончания срока предоставления муниципальной услуги, вправе обратиться в Администрацию с </w:t>
      </w:r>
      <w:hyperlink w:anchor="Par1182" w:tooltip="Заявление об оставлении без рассмотрения" w:history="1">
        <w:r w:rsidRPr="005364C7">
          <w:rPr>
            <w:rFonts w:ascii="Times New Roman" w:eastAsia="Times New Roman" w:hAnsi="Times New Roman" w:cs="Times New Roman"/>
            <w:sz w:val="16"/>
            <w:szCs w:val="16"/>
          </w:rPr>
          <w:t>заявлением</w:t>
        </w:r>
      </w:hyperlink>
      <w:r w:rsidRPr="005364C7">
        <w:rPr>
          <w:rFonts w:ascii="Times New Roman" w:eastAsia="Times New Roman" w:hAnsi="Times New Roman" w:cs="Times New Roman"/>
          <w:sz w:val="16"/>
          <w:szCs w:val="16"/>
        </w:rPr>
        <w:t xml:space="preserve"> об оставлении заявления о выдаче дубликата или копии разрешения без рассмотрения по форме согласно приложению 9 к настоящему Административному регламенту в порядке, установленном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пунктом 2.6.4</w:t>
        </w:r>
      </w:hyperlink>
      <w:r w:rsidRPr="005364C7">
        <w:rPr>
          <w:rFonts w:ascii="Times New Roman" w:eastAsia="Times New Roman" w:hAnsi="Times New Roman" w:cs="Times New Roman"/>
          <w:sz w:val="16"/>
          <w:szCs w:val="16"/>
        </w:rPr>
        <w:t xml:space="preserve">, </w:t>
      </w:r>
      <w:hyperlink w:anchor="Par203" w:tooltip="2.11. Срок регистрации запроса заявителя" w:history="1">
        <w:r w:rsidRPr="005364C7">
          <w:rPr>
            <w:rFonts w:ascii="Times New Roman" w:eastAsia="Times New Roman" w:hAnsi="Times New Roman" w:cs="Times New Roman"/>
            <w:sz w:val="16"/>
            <w:szCs w:val="16"/>
          </w:rPr>
          <w:t>подразделом 2.11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18D0B61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3.4.2.30. На основании поступившего заявления об оставлении заявления о выдаче дубликата или копии разрешения без рассмотрения Администрация принимает решение об оставлении заявления о выдаче дубликата или копии разрешения без рассмотрения.</w:t>
      </w:r>
    </w:p>
    <w:p w14:paraId="19E561E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3.4.2.31. </w:t>
      </w:r>
      <w:hyperlink w:anchor="Par1243" w:tooltip="Уведомление" w:history="1">
        <w:r w:rsidRPr="005364C7">
          <w:rPr>
            <w:rFonts w:ascii="Times New Roman" w:eastAsia="Times New Roman" w:hAnsi="Times New Roman" w:cs="Times New Roman"/>
            <w:sz w:val="16"/>
            <w:szCs w:val="16"/>
          </w:rPr>
          <w:t>Уведомление</w:t>
        </w:r>
      </w:hyperlink>
      <w:r w:rsidRPr="005364C7">
        <w:rPr>
          <w:rFonts w:ascii="Times New Roman" w:eastAsia="Times New Roman" w:hAnsi="Times New Roman" w:cs="Times New Roman"/>
          <w:sz w:val="16"/>
          <w:szCs w:val="16"/>
        </w:rPr>
        <w:t xml:space="preserve"> об оставлении заявления о выдаче дубликата или копии разрешения без рассмотрения направляется заявителю по форме согласно приложению 10 к настоящему Административному регламенту в порядке, установленном </w:t>
      </w:r>
      <w:hyperlink w:anchor="Par109" w:tooltip="2.3.3. Результат предоставления муниципальной услуги, указанный в подпунктах &quot;а&quot; - &quot;е&quot; пункта 2.3.1 настоящего Административного регламента:" w:history="1">
        <w:r w:rsidRPr="005364C7">
          <w:rPr>
            <w:rFonts w:ascii="Times New Roman" w:eastAsia="Times New Roman" w:hAnsi="Times New Roman" w:cs="Times New Roman"/>
            <w:sz w:val="16"/>
            <w:szCs w:val="16"/>
          </w:rPr>
          <w:t>пунктом 2.3.3</w:t>
        </w:r>
      </w:hyperlink>
      <w:r w:rsidRPr="005364C7">
        <w:rPr>
          <w:rFonts w:ascii="Times New Roman" w:eastAsia="Times New Roman" w:hAnsi="Times New Roman" w:cs="Times New Roman"/>
          <w:sz w:val="16"/>
          <w:szCs w:val="16"/>
        </w:rPr>
        <w:t xml:space="preserve"> настоящего Административного регламента, способом, указанным заявителем в заявлении об оставлении заявления о выдаче дубликата или копии разрешения без рассмотрения, не позднее рабочего дня, следующего за днем поступления заявления об оставлении заявления о выдаче дубликата или копии разрешения без рассмотрения.</w:t>
      </w:r>
    </w:p>
    <w:p w14:paraId="0FEA79F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3.4.2.32. Оставление без рассмотрения заявления о выдаче дубликата или копии разрешения не препятствует повторному обращению заявителя в Администрацию за предоставлением муниципальной услуги.</w:t>
      </w:r>
    </w:p>
    <w:p w14:paraId="3155F3C4"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975636B"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3.5. Описание 3-го варианта предоставления муниципальной услуги</w:t>
      </w:r>
    </w:p>
    <w:p w14:paraId="3773E91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3.5.1. Результат предоставления муниципальной услуги указан в </w:t>
      </w:r>
      <w:hyperlink w:anchor="Par93" w:tooltip="в) уведомления об исправлении допущенных опечаток и ошибок в разрешении (приложение N 7 к настоящему Административному регламенту) с приложением разрешения с исправленными опечатками и ошибками." w:history="1">
        <w:r w:rsidRPr="005364C7">
          <w:rPr>
            <w:rFonts w:ascii="Times New Roman" w:eastAsia="Times New Roman" w:hAnsi="Times New Roman" w:cs="Times New Roman"/>
            <w:sz w:val="16"/>
            <w:szCs w:val="16"/>
          </w:rPr>
          <w:t>подпунктах "в"</w:t>
        </w:r>
      </w:hyperlink>
      <w:r w:rsidRPr="005364C7">
        <w:rPr>
          <w:rFonts w:ascii="Times New Roman" w:eastAsia="Times New Roman" w:hAnsi="Times New Roman" w:cs="Times New Roman"/>
          <w:sz w:val="16"/>
          <w:szCs w:val="16"/>
        </w:rPr>
        <w:t xml:space="preserve">, </w:t>
      </w:r>
      <w:hyperlink w:anchor="Par99" w:tooltip="е) уведомления об отказе в исправлении допущенных опечаток и ошибок в разрешении (приложение N 7 к настоящему Административному регламенту)." w:history="1">
        <w:r w:rsidRPr="005364C7">
          <w:rPr>
            <w:rFonts w:ascii="Times New Roman" w:eastAsia="Times New Roman" w:hAnsi="Times New Roman" w:cs="Times New Roman"/>
            <w:sz w:val="16"/>
            <w:szCs w:val="16"/>
          </w:rPr>
          <w:t>"е" пункта 2.3.1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74C1324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 Перечень и описание административных процедур предоставления муниципальной услуги:</w:t>
      </w:r>
    </w:p>
    <w:p w14:paraId="32B2A65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0AA4E5E0"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Прием запроса и документов и (или) информации,</w:t>
      </w:r>
    </w:p>
    <w:p w14:paraId="73137CA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необходимых для предоставления муниципальной услуги</w:t>
      </w:r>
    </w:p>
    <w:p w14:paraId="4DA2921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3.5.2.1. Основанием для начала административной процедуры является поступление </w:t>
      </w:r>
      <w:hyperlink w:anchor="Par788" w:tooltip="Заявление" w:history="1">
        <w:r w:rsidRPr="005364C7">
          <w:rPr>
            <w:rFonts w:ascii="Times New Roman" w:eastAsia="Times New Roman" w:hAnsi="Times New Roman" w:cs="Times New Roman"/>
            <w:sz w:val="16"/>
            <w:szCs w:val="16"/>
          </w:rPr>
          <w:t>заявления</w:t>
        </w:r>
      </w:hyperlink>
      <w:r w:rsidRPr="005364C7">
        <w:rPr>
          <w:rFonts w:ascii="Times New Roman" w:eastAsia="Times New Roman" w:hAnsi="Times New Roman" w:cs="Times New Roman"/>
          <w:sz w:val="16"/>
          <w:szCs w:val="16"/>
        </w:rPr>
        <w:t xml:space="preserve"> об исправлении допущенных опечаток и ошибок в разрешении по форме согласно приложению 3 к настоящему Административному регламенту и документов, предусмотренных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одним из способов, установленных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пунктом 2.6.4</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70CBAB2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3.5.2.2. 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Администрацию представляются документы, предусмотренные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50723B2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целях установления личности представителя юридического лица, имеющего право действовать от имени юридического лица без доверенности, в Администрацию представляется документ, предусмотренный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абзацем "б"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4955342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3.5.2.3. Основания для принятия решения об отказе в приеме заявления об исправлении допущенных опечаток и ошибок в разрешении и документов, необходимых для предоставления муниципальной услуги, в том числе представленных в электронной форме:</w:t>
      </w:r>
    </w:p>
    <w:p w14:paraId="64BE408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заявление об исправлении допущенных опечаток и ошибок в разрешении представлено в орган местного самоуправления, в полномочия которого не входит предоставление муниципальной услуги;</w:t>
      </w:r>
    </w:p>
    <w:p w14:paraId="71BDCFF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неполное заполнение полей в форме заявления об исправлении допущенных опечаток и ошибок в разрешении, в том числе в интерактивной форме заявления на едином портале и (или) региональном портале;</w:t>
      </w:r>
    </w:p>
    <w:p w14:paraId="19DFD93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непредставление документов, предусмотренных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3B9C424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 представленные документы утратили силу на день обращения за получением муниципальной услуги (документ, удостоверяющий полномочия представителя, в случае обращения за получением муниципальной услуги указанного лица);</w:t>
      </w:r>
    </w:p>
    <w:p w14:paraId="74A7AC4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 представленные документы содержат подчистки и исправления текста;</w:t>
      </w:r>
    </w:p>
    <w:p w14:paraId="5F8A189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14:paraId="4FDEDE4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ж) выявлено несоблюдение установленных </w:t>
      </w:r>
      <w:hyperlink r:id="rId24" w:tooltip="Федеральный закон от 06.04.2011 N 63-ФЗ (ред. от 28.12.2024) &quot;Об электронной подписи&quot;{КонсультантПлюс}" w:history="1">
        <w:r w:rsidRPr="005364C7">
          <w:rPr>
            <w:rFonts w:ascii="Times New Roman" w:eastAsia="Times New Roman" w:hAnsi="Times New Roman" w:cs="Times New Roman"/>
            <w:sz w:val="16"/>
            <w:szCs w:val="16"/>
          </w:rPr>
          <w:t>статьей 11</w:t>
        </w:r>
      </w:hyperlink>
      <w:r w:rsidRPr="005364C7">
        <w:rPr>
          <w:rFonts w:ascii="Times New Roman" w:eastAsia="Times New Roman" w:hAnsi="Times New Roman" w:cs="Times New Roman"/>
          <w:sz w:val="16"/>
          <w:szCs w:val="16"/>
        </w:rPr>
        <w:t xml:space="preserve"> Федерального закона № 63-ФЗ условий признания квалифицированной электронной подписи действительной в документах, представленных в электронной форме.</w:t>
      </w:r>
    </w:p>
    <w:p w14:paraId="3402402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3.5.2.4. МФЦ участвует в приеме заявления об исправлении допущенных опечаток и ошибок в разрешении в соответствии с соглашением о взаимодействии между АУ «МФЦ» и Администрацией.</w:t>
      </w:r>
    </w:p>
    <w:p w14:paraId="5564FE4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3.5.2.5. Возможность получения муниципальной услуги по экстерриториальному принципу отсутствует.</w:t>
      </w:r>
    </w:p>
    <w:p w14:paraId="1E7AB96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3.5.2.6. Заявление об исправлении допущенных опечаток и ошибок в разрешении и документы, предусмотренные абзацами "б", "в" </w:t>
      </w:r>
      <w:hyperlink w:anchor="Par144" w:tooltip="2.6.1.3. В случае обращения заявителя за исправлением допущенных опечаток и ошибок в разрешении:" w:history="1">
        <w:r w:rsidRPr="005364C7">
          <w:rPr>
            <w:rFonts w:ascii="Times New Roman" w:eastAsia="Times New Roman" w:hAnsi="Times New Roman" w:cs="Times New Roman"/>
            <w:sz w:val="16"/>
            <w:szCs w:val="16"/>
          </w:rPr>
          <w:t>подпункта 2.6.1.3 пункта 2.6.1</w:t>
        </w:r>
      </w:hyperlink>
      <w:r w:rsidRPr="005364C7">
        <w:rPr>
          <w:rFonts w:ascii="Times New Roman" w:eastAsia="Times New Roman" w:hAnsi="Times New Roman" w:cs="Times New Roman"/>
          <w:sz w:val="16"/>
          <w:szCs w:val="16"/>
        </w:rPr>
        <w:t xml:space="preserve">, направленные одним из способов, установленных в </w:t>
      </w:r>
      <w:hyperlink w:anchor="Par158" w:tooltip="б) на бумажном носителе посредством личного обращения в управление, в том числе через МФЦ в соответствии с соглашением о взаимодействии между автономным учреждением Воронежской области &quot;Многофункциональный центр предоставления государственных и муниципальных у" w:history="1">
        <w:r w:rsidRPr="005364C7">
          <w:rPr>
            <w:rFonts w:ascii="Times New Roman" w:eastAsia="Times New Roman" w:hAnsi="Times New Roman" w:cs="Times New Roman"/>
            <w:sz w:val="16"/>
            <w:szCs w:val="16"/>
          </w:rPr>
          <w:t>подпункте "б"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принимаются специалистами Администрации.</w:t>
      </w:r>
    </w:p>
    <w:p w14:paraId="6527DB0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Заявление об исправлении допущенных опечаток и ошибок и документы, предусмотренные абзацами "б", "в" </w:t>
      </w:r>
      <w:hyperlink w:anchor="Par144" w:tooltip="2.6.1.3. В случае обращения заявителя за исправлением допущенных опечаток и ошибок в разрешении:" w:history="1">
        <w:r w:rsidRPr="005364C7">
          <w:rPr>
            <w:rFonts w:ascii="Times New Roman" w:eastAsia="Times New Roman" w:hAnsi="Times New Roman" w:cs="Times New Roman"/>
            <w:sz w:val="16"/>
            <w:szCs w:val="16"/>
          </w:rPr>
          <w:t>подпункта 2.6.1.3 пункта 2.6.1</w:t>
        </w:r>
      </w:hyperlink>
      <w:r w:rsidRPr="005364C7">
        <w:rPr>
          <w:rFonts w:ascii="Times New Roman" w:eastAsia="Times New Roman" w:hAnsi="Times New Roman" w:cs="Times New Roman"/>
          <w:sz w:val="16"/>
          <w:szCs w:val="16"/>
        </w:rPr>
        <w:t xml:space="preserve">, направленные способом, указанным в </w:t>
      </w:r>
      <w:hyperlink w:anchor="Par154" w:tooltip="а) в электронной форме посредством единого портала и (или) регионального портала." w:history="1">
        <w:r w:rsidRPr="005364C7">
          <w:rPr>
            <w:rFonts w:ascii="Times New Roman" w:eastAsia="Times New Roman" w:hAnsi="Times New Roman" w:cs="Times New Roman"/>
            <w:sz w:val="16"/>
            <w:szCs w:val="16"/>
          </w:rPr>
          <w:t>подпункте "а" пункта 2.6.4</w:t>
        </w:r>
      </w:hyperlink>
      <w:r w:rsidRPr="005364C7">
        <w:rPr>
          <w:rFonts w:ascii="Times New Roman" w:eastAsia="Times New Roman" w:hAnsi="Times New Roman" w:cs="Times New Roman"/>
          <w:sz w:val="16"/>
          <w:szCs w:val="16"/>
        </w:rPr>
        <w:t xml:space="preserve"> настоящего Административного регламента, регистрируются в автоматическом режиме.</w:t>
      </w:r>
    </w:p>
    <w:p w14:paraId="450A1B8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3.5.2.7. Для приема заявления об исправлении допущенных опечаток и ошибок в разрешении в электронной форме с использованием единого портала и (или)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об исправлении допущенных опечаток и ошибок в разрешении и для подготовки ответа.</w:t>
      </w:r>
    </w:p>
    <w:p w14:paraId="2FCF7D5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Для возможности подачи заявления об исправлении допущенных опечаток и ошибок в разрешении через единый портал и (или) региональный портал заявитель должен быть зарегистрирован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и при условии совпадения сведений о юридическом лице в указанных информационных системах.</w:t>
      </w:r>
    </w:p>
    <w:p w14:paraId="46081DE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3.5.2.8. Срок регистрации заявления об исправлении допущенных опечаток и ошибок в разрешении указан в </w:t>
      </w:r>
      <w:hyperlink w:anchor="Par203" w:tooltip="2.11. Срок регистрации запроса заявителя" w:history="1">
        <w:r w:rsidRPr="005364C7">
          <w:rPr>
            <w:rFonts w:ascii="Times New Roman" w:eastAsia="Times New Roman" w:hAnsi="Times New Roman" w:cs="Times New Roman"/>
            <w:sz w:val="16"/>
            <w:szCs w:val="16"/>
          </w:rPr>
          <w:t>подразделе 2.11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4070736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3.5.2.9. Результатом административной процедуры является регистрация заявления об исправлении допущенных опечаток и ошибок в разрешении.</w:t>
      </w:r>
    </w:p>
    <w:p w14:paraId="3507DE4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3.5.2.10. После регистрации заявление об исправлении допущенных опечаток и ошибок в разрешении направляется в отдел.</w:t>
      </w:r>
    </w:p>
    <w:p w14:paraId="09E73BEA"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06F225A0"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Межведомственное информационное взаимодействие</w:t>
      </w:r>
    </w:p>
    <w:p w14:paraId="129A25A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3.5.2.11. Направление межведомственных информационных запросов не осуществляется.</w:t>
      </w:r>
    </w:p>
    <w:p w14:paraId="3EA2FF7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0E2F2783"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Принятие решения о предоставлении (об отказе в предоставлении) муниципальной услуги</w:t>
      </w:r>
    </w:p>
    <w:p w14:paraId="420B97A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3.5.2.12. Основанием для начала административной процедуры является поступление в отдел заявления об исправлении допущенных опечаток и ошибок в разрешении, а также документов, предусмотренных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51C6551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3.5.2.13. В рамках рассмотрения заявления об исправлении допущенных опечаток и ошибок в разрешении осуществляется его проверка на предмет наличия (отсутствия) оснований для принятия решения об исправлении допущенных опечаток и ошибок.</w:t>
      </w:r>
    </w:p>
    <w:p w14:paraId="40BBF2C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3.5.2.14. Критериями принятия решения о предоставлении муниципальной услуги являются:</w:t>
      </w:r>
    </w:p>
    <w:p w14:paraId="055DB3C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соответствие заявителя кругу лиц, указанных в </w:t>
      </w:r>
      <w:hyperlink w:anchor="Par57" w:tooltip="1.2. Круг заявителей" w:history="1">
        <w:r w:rsidRPr="005364C7">
          <w:rPr>
            <w:rFonts w:ascii="Times New Roman" w:eastAsia="Times New Roman" w:hAnsi="Times New Roman" w:cs="Times New Roman"/>
            <w:sz w:val="16"/>
            <w:szCs w:val="16"/>
          </w:rPr>
          <w:t>подразделе 1.2</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76C7B4C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наличие опечаток и ошибок в разрешении.</w:t>
      </w:r>
    </w:p>
    <w:p w14:paraId="66705445"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3.5.2.15. Критериями принятия решения об отказе в предоставлении муниципальной услуги являются:</w:t>
      </w:r>
    </w:p>
    <w:p w14:paraId="7E5DCAA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несоответствие заявителя кругу лиц, указанных в </w:t>
      </w:r>
      <w:hyperlink w:anchor="Par57" w:tooltip="1.2. Круг заявителей" w:history="1">
        <w:r w:rsidRPr="005364C7">
          <w:rPr>
            <w:rFonts w:ascii="Times New Roman" w:eastAsia="Times New Roman" w:hAnsi="Times New Roman" w:cs="Times New Roman"/>
            <w:sz w:val="16"/>
            <w:szCs w:val="16"/>
          </w:rPr>
          <w:t>подразделе 1.2</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6F33947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отсутствие опечаток и ошибок в разрешении.</w:t>
      </w:r>
    </w:p>
    <w:p w14:paraId="28D2D35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3.5.2.16. По результатам рассмотрения заявления об исправлении допущенных опечаток и ошибок в разрешении и проверки документов специалист подготавливает уведомление об исправлении допущенных опечаток и ошибок в разрешении, разрешение с внесенными исправлениями либо уведомление об отказе в исправлении допущенных опечаток и ошибок в разрешении, которые затем передаются на подпись главе сельского поселения.</w:t>
      </w:r>
    </w:p>
    <w:p w14:paraId="3B01DF0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3.5.2.17. Результатом административной процедуры является соответственно подписание </w:t>
      </w:r>
      <w:hyperlink w:anchor="Par1046" w:tooltip="Уведомление" w:history="1">
        <w:r w:rsidRPr="005364C7">
          <w:rPr>
            <w:rFonts w:ascii="Times New Roman" w:eastAsia="Times New Roman" w:hAnsi="Times New Roman" w:cs="Times New Roman"/>
            <w:sz w:val="16"/>
            <w:szCs w:val="16"/>
          </w:rPr>
          <w:t>уведомления</w:t>
        </w:r>
      </w:hyperlink>
      <w:r w:rsidRPr="005364C7">
        <w:rPr>
          <w:rFonts w:ascii="Times New Roman" w:eastAsia="Times New Roman" w:hAnsi="Times New Roman" w:cs="Times New Roman"/>
          <w:sz w:val="16"/>
          <w:szCs w:val="16"/>
        </w:rPr>
        <w:t xml:space="preserve"> об исправлении допущенных опечаток и ошибок в разрешении, разрешения с внесенными исправлениями или подписание уведомления об отказе в исправлении допущенных опечаток и ошибок в разрешении по форме согласно приложению 7 к настоящему Административному регламенту.</w:t>
      </w:r>
    </w:p>
    <w:p w14:paraId="51D530F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3.5.2.18. Срок принятия решения о предоставлении (об отказе в предоставлении) муниципальной услуги не может превышать 5 рабочих дней со дня регистрации заявления об исправлении допущенных опечаток и ошибок в разрешении.</w:t>
      </w:r>
    </w:p>
    <w:p w14:paraId="7AC5048B"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734C2FE5"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Предоставление результата муниципальной услуги</w:t>
      </w:r>
    </w:p>
    <w:p w14:paraId="4CD6578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3.5.2.19. Основанием для начала выполнения административной процедуры является подписание главой сельского поселения уведомления об исправлении допущенных опечаток и ошибок в разрешении, разрешения с внесенными исправлениями или уведомления об отказе в исправлении допущенных опечаток и ошибок в разрешении.</w:t>
      </w:r>
    </w:p>
    <w:p w14:paraId="55E7DEA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3.5.2.20. Заявитель по его выбору вправе получить результат предоставления муниципальной услуги:</w:t>
      </w:r>
    </w:p>
    <w:p w14:paraId="3B56ABD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на бумажном носителе;</w:t>
      </w:r>
    </w:p>
    <w:p w14:paraId="070BA09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в форме электронного документа, подписанного с использованием усиленной квалифицированной электронной подписи главы сельского поселения.</w:t>
      </w:r>
    </w:p>
    <w:p w14:paraId="641C84E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3.5.2.21. Лицом, ответственным за выполнение административной процедуры, является специалист.</w:t>
      </w:r>
    </w:p>
    <w:p w14:paraId="3522F5F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3.5.2.22. При подаче заявления об исправлении допущенных опечаток и ошибок в разрешении и документов, предусмотренных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в ходе личного приема, посредством почтового отправления уведомление об исправлении допущенных опечаток и ошибок в разрешении с разрешением с внесенными исправлениями или уведомление об отказе в исправлении допущенных опечаток и ошибок в разрешении выдается заявителю на руки или направляется посредством почтового отправления, если в заявлении об исправлении допущенных опечаток и ошибок в разрешении не был указан иной способ.</w:t>
      </w:r>
    </w:p>
    <w:p w14:paraId="19430E7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3.5.2.23. При подаче заявления об исправлении допущенных опечаток и ошибок в разрешении и документов, предусмотренных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посредством единого портала и (или) регионального портала направление уведомления об исправлении допущенных опечаток и ошибок в разрешении и разрешения с внесенными исправлениями или уведомления об отказе в исправлении допущенных опечаток и ошибок в разрешении осуществляется в личный кабинет заявителя на едином портале и (или) региональном портале, если в заявлении об исправлении допущенных опечаток и ошибок в разрешении не был указан иной способ.</w:t>
      </w:r>
    </w:p>
    <w:p w14:paraId="3C8E261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3.5.2.24. При подаче заявления об исправлении допущенных опечаток и ошибок в разрешении и документов, предусмотренных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абзацами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 через МФЦ уведомление об исправлении допущенных опечаток и ошибок в разрешении с разрешением с внесенными исправлениями или уведомление об отказе в исправлении допущенных опечаток и ошибок в разрешении направляется в МФЦ, если в заявлении об исправлении допущенных опечаток и ошибок в разрешении не был указан иной способ.</w:t>
      </w:r>
    </w:p>
    <w:p w14:paraId="345767A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3.5.2.25. Срок предоставления заявителю результата муниципальной услуги исчисляется со дня принятия решения об исправлении допущенных опечаток и ошибок в разрешении или решения об отказе в исправлении допущенных опечаток и ошибок в разрешении и составляет 1 рабочий день, но не превышает 5 рабочих дней с даты поступления заявления об исправлении допущенных опечаток и ошибок в разрешении.</w:t>
      </w:r>
    </w:p>
    <w:p w14:paraId="182FD60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3.5.2.26. Возможность предоставления результата муниципальной услуги по экстерриториальному принципу отсутствует.</w:t>
      </w:r>
    </w:p>
    <w:p w14:paraId="7E3256AE"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C343B62"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Получение дополнительных сведений от заявителя</w:t>
      </w:r>
    </w:p>
    <w:p w14:paraId="2AD7074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3.5.2.27. Получение дополнительных сведений от заявителя не предусмотрено.</w:t>
      </w:r>
    </w:p>
    <w:p w14:paraId="163EFF3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3.5.2.28. Возможность предоставления муниципальной услуги в упреждающем (</w:t>
      </w:r>
      <w:proofErr w:type="spellStart"/>
      <w:r w:rsidRPr="005364C7">
        <w:rPr>
          <w:rFonts w:ascii="Times New Roman" w:eastAsia="Times New Roman" w:hAnsi="Times New Roman" w:cs="Times New Roman"/>
          <w:sz w:val="16"/>
          <w:szCs w:val="16"/>
        </w:rPr>
        <w:t>проактивном</w:t>
      </w:r>
      <w:proofErr w:type="spellEnd"/>
      <w:r w:rsidRPr="005364C7">
        <w:rPr>
          <w:rFonts w:ascii="Times New Roman" w:eastAsia="Times New Roman" w:hAnsi="Times New Roman" w:cs="Times New Roman"/>
          <w:sz w:val="16"/>
          <w:szCs w:val="16"/>
        </w:rPr>
        <w:t>) режиме не предусмотрена.</w:t>
      </w:r>
    </w:p>
    <w:p w14:paraId="09D0D0D2"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AE7CFD9"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Максимальный срок предоставления муниципальной услуги</w:t>
      </w:r>
    </w:p>
    <w:p w14:paraId="1A1D7D3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3.5.2.29. Срок предоставления муниципальной услуги не превышает 5 рабочих дней с даты поступления в Администрацию заявления об исправлении допущенных опечаток и ошибок в разрешении.</w:t>
      </w:r>
    </w:p>
    <w:p w14:paraId="7859887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1DD4FCC6"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Порядок оставления запроса заявителя</w:t>
      </w:r>
    </w:p>
    <w:p w14:paraId="0EF1EC9C"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о предоставлении муниципальной услуги без рассмотрения</w:t>
      </w:r>
    </w:p>
    <w:p w14:paraId="720EC46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3.5.2.30. Заявитель не позднее рабочего дня, предшествующего дню окончания срока предоставления муниципальной услуги, вправе обратиться в Администрацию с </w:t>
      </w:r>
      <w:hyperlink w:anchor="Par1182" w:tooltip="Заявление об оставлении без рассмотрения" w:history="1">
        <w:r w:rsidRPr="005364C7">
          <w:rPr>
            <w:rFonts w:ascii="Times New Roman" w:eastAsia="Times New Roman" w:hAnsi="Times New Roman" w:cs="Times New Roman"/>
            <w:sz w:val="16"/>
            <w:szCs w:val="16"/>
          </w:rPr>
          <w:t>заявлением</w:t>
        </w:r>
      </w:hyperlink>
      <w:r w:rsidRPr="005364C7">
        <w:rPr>
          <w:rFonts w:ascii="Times New Roman" w:eastAsia="Times New Roman" w:hAnsi="Times New Roman" w:cs="Times New Roman"/>
          <w:sz w:val="16"/>
          <w:szCs w:val="16"/>
        </w:rPr>
        <w:t xml:space="preserve"> об оставлении заявления об исправлении допущенных опечаток и ошибок в разрешении без рассмотрения по форме согласно приложению 9 к настоящему Административному регламенту в порядке, установленном </w:t>
      </w:r>
      <w:hyperlink w:anchor="Par153" w:tooltip="2.6.4. Заявитель или его представитель представляет в управление заявление о выдаче (продлении, переоформлении) разрешения в соответствии с частью 1 статьи 5 Федерального закона N 271-ФЗ по форме согласно приложению N 2 к настоящему Административному регламент" w:history="1">
        <w:r w:rsidRPr="005364C7">
          <w:rPr>
            <w:rFonts w:ascii="Times New Roman" w:eastAsia="Times New Roman" w:hAnsi="Times New Roman" w:cs="Times New Roman"/>
            <w:sz w:val="16"/>
            <w:szCs w:val="16"/>
          </w:rPr>
          <w:t>пунктом 2.6.4</w:t>
        </w:r>
      </w:hyperlink>
      <w:r w:rsidRPr="005364C7">
        <w:rPr>
          <w:rFonts w:ascii="Times New Roman" w:eastAsia="Times New Roman" w:hAnsi="Times New Roman" w:cs="Times New Roman"/>
          <w:sz w:val="16"/>
          <w:szCs w:val="16"/>
        </w:rPr>
        <w:t xml:space="preserve">, </w:t>
      </w:r>
      <w:hyperlink w:anchor="Par203" w:tooltip="2.11. Срок регистрации запроса заявителя" w:history="1">
        <w:r w:rsidRPr="005364C7">
          <w:rPr>
            <w:rFonts w:ascii="Times New Roman" w:eastAsia="Times New Roman" w:hAnsi="Times New Roman" w:cs="Times New Roman"/>
            <w:sz w:val="16"/>
            <w:szCs w:val="16"/>
          </w:rPr>
          <w:t>подразделом 2.11</w:t>
        </w:r>
      </w:hyperlink>
      <w:r w:rsidRPr="005364C7">
        <w:rPr>
          <w:rFonts w:ascii="Times New Roman" w:eastAsia="Times New Roman" w:hAnsi="Times New Roman" w:cs="Times New Roman"/>
          <w:sz w:val="16"/>
          <w:szCs w:val="16"/>
        </w:rPr>
        <w:t xml:space="preserve"> настоящего Административного регламента.</w:t>
      </w:r>
    </w:p>
    <w:p w14:paraId="3B90C7C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3.5.2.31. На основании поступившего заявления об оставлении заявления об исправлении допущенных опечаток и ошибок в разрешении без рассмотрения Администрация принимает решение об оставлении заявления об исправлении допущенных опечаток и ошибок в разрешении без рассмотрения.</w:t>
      </w:r>
    </w:p>
    <w:p w14:paraId="3C4D17F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3.5.2.32. </w:t>
      </w:r>
      <w:hyperlink w:anchor="Par1243" w:tooltip="Уведомление" w:history="1">
        <w:r w:rsidRPr="005364C7">
          <w:rPr>
            <w:rFonts w:ascii="Times New Roman" w:eastAsia="Times New Roman" w:hAnsi="Times New Roman" w:cs="Times New Roman"/>
            <w:sz w:val="16"/>
            <w:szCs w:val="16"/>
          </w:rPr>
          <w:t>Уведомление</w:t>
        </w:r>
      </w:hyperlink>
      <w:r w:rsidRPr="005364C7">
        <w:rPr>
          <w:rFonts w:ascii="Times New Roman" w:eastAsia="Times New Roman" w:hAnsi="Times New Roman" w:cs="Times New Roman"/>
          <w:sz w:val="16"/>
          <w:szCs w:val="16"/>
        </w:rPr>
        <w:t xml:space="preserve"> об оставлении заявления об исправлении допущенных опечаток и ошибок в разрешении без рассмотрения направляется заявителю по форме согласно приложению 10 к настоящему Административному регламенту в порядке, установленном </w:t>
      </w:r>
      <w:hyperlink w:anchor="Par109" w:tooltip="2.3.3. Результат предоставления муниципальной услуги, указанный в подпунктах &quot;а&quot; - &quot;е&quot; пункта 2.3.1 настоящего Административного регламента:" w:history="1">
        <w:r w:rsidRPr="005364C7">
          <w:rPr>
            <w:rFonts w:ascii="Times New Roman" w:eastAsia="Times New Roman" w:hAnsi="Times New Roman" w:cs="Times New Roman"/>
            <w:sz w:val="16"/>
            <w:szCs w:val="16"/>
          </w:rPr>
          <w:t>пунктом 2.3.3</w:t>
        </w:r>
      </w:hyperlink>
      <w:r w:rsidRPr="005364C7">
        <w:rPr>
          <w:rFonts w:ascii="Times New Roman" w:eastAsia="Times New Roman" w:hAnsi="Times New Roman" w:cs="Times New Roman"/>
          <w:sz w:val="16"/>
          <w:szCs w:val="16"/>
        </w:rPr>
        <w:t xml:space="preserve"> настоящего Административного регламента, способом, указанным заявителем в заявлении об оставлении заявления об исправлении допущенных опечаток и ошибок в разрешении без рассмотрения, не позднее рабочего дня, следующего за днем поступления заявления об оставлении заявления об исправлении допущенных опечаток и ошибок в разрешении без рассмотрения.</w:t>
      </w:r>
    </w:p>
    <w:p w14:paraId="749CAC6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3.5.2.33. Оставление без рассмотрения заявления об исправлении допущенных опечаток и ошибок в разрешении не препятствует повторному обращению заявителя за предоставлением муниципальной услуги.</w:t>
      </w:r>
    </w:p>
    <w:p w14:paraId="398DDCAE"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1257D827"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IV. ФОРМЫ КОНТРОЛЯ ЗА ИСПОЛНЕНИЕМ</w:t>
      </w:r>
    </w:p>
    <w:p w14:paraId="4F0C1AF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АДМИНИСТРАТИВНОГО РЕГЛАМЕНТА</w:t>
      </w:r>
    </w:p>
    <w:p w14:paraId="1E729A6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D99DE6C"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4.1. Порядок осуществления текущего контроля за соблюдением</w:t>
      </w:r>
    </w:p>
    <w:p w14:paraId="02F6A4E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и исполнением ответственными должностными лицами положений</w:t>
      </w:r>
    </w:p>
    <w:p w14:paraId="4B204F2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Административного регламента и иных нормативных правовых</w:t>
      </w:r>
    </w:p>
    <w:p w14:paraId="3189C8A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актов, устанавливающих требования к предоставлению</w:t>
      </w:r>
    </w:p>
    <w:p w14:paraId="0DE3FA67"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 а также принятием ими решений</w:t>
      </w:r>
    </w:p>
    <w:p w14:paraId="7E09F05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главой сельского поселения.</w:t>
      </w:r>
    </w:p>
    <w:p w14:paraId="5E556EC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муниципальными служащими Администрации положений настоящего Административного регламента, нормативных правовых актов Российской Федерации, Воронежской области, Администрации.</w:t>
      </w:r>
    </w:p>
    <w:p w14:paraId="0E86AA6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5F44AF93"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4.2. Порядок и периодичность осуществления плановых</w:t>
      </w:r>
    </w:p>
    <w:p w14:paraId="6910790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и внеплановых проверок полноты и качества предоставления</w:t>
      </w:r>
    </w:p>
    <w:p w14:paraId="380037E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муниципальной услуги, в том числе порядок и формы контроля</w:t>
      </w:r>
    </w:p>
    <w:p w14:paraId="7B6E108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за полнотой и качеством предоставления муниципальной услуги</w:t>
      </w:r>
    </w:p>
    <w:p w14:paraId="487DFDC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4.2.1. Контроль за полнотой и качеством предоставления муниципальной услуги включает в себя проведение плановых и внеплановых проверок.</w:t>
      </w:r>
    </w:p>
    <w:p w14:paraId="247DFEE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4.2.2. Порядок и периодичность осуществления плановых и внеплановых проверок полноты и качества предоставления муниципальной услуги устанавливаются на основании квартальных, полугодовых или годовых планов работы, утверждаемых главой сельского поселения.</w:t>
      </w:r>
    </w:p>
    <w:p w14:paraId="10A9D46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При плановой проверке полноты и качества предоставления муниципальной услуги контролю подлежат:</w:t>
      </w:r>
    </w:p>
    <w:p w14:paraId="5E46CC2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соблюдение сроков предоставления муниципальной услуги;</w:t>
      </w:r>
    </w:p>
    <w:p w14:paraId="5D14139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соблюдение положений настоящего Административного регламента;</w:t>
      </w:r>
    </w:p>
    <w:p w14:paraId="663FA27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правильность и обоснованность принятого решения об отказе в предоставлении муниципальной услуги.</w:t>
      </w:r>
    </w:p>
    <w:p w14:paraId="3249056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Внеплановая проверка может проводиться по конкретному обращению заявителя или иных заинтересованных лиц, в том числе о качестве предоставления муниципальной услуги. Для проведения внеплановой проверки полноты и качества организации предоставления муниципальной услуги формируется комиссия, состав которой утверждается распоряжением Администрации.</w:t>
      </w:r>
    </w:p>
    <w:p w14:paraId="366012A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Результаты проверки оформляются в виде справки, в которой отмечаются выявленные недостатки и указываются предложения по их устранению.</w:t>
      </w:r>
    </w:p>
    <w:p w14:paraId="1EB8AE9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4.2.3. Контроль деятельности Администрации осуществляет глава сельского поселения.</w:t>
      </w:r>
    </w:p>
    <w:p w14:paraId="2E0FB958"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C46258F"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4.3. Ответственность должностных лиц органа,</w:t>
      </w:r>
    </w:p>
    <w:p w14:paraId="1A1BA87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предоставляющего муниципальную услугу, за решения и действия</w:t>
      </w:r>
    </w:p>
    <w:p w14:paraId="321A4B4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(бездействие), принимаемые (осуществляемые) ими в ходе</w:t>
      </w:r>
    </w:p>
    <w:p w14:paraId="35C5995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предоставления муниципальной услуги</w:t>
      </w:r>
    </w:p>
    <w:p w14:paraId="78975B5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 результатам проведенных проверок в случае выявления нарушений прав заявителей виновные лица привлекаются к ответственности в соответствии с действующим законодательством Российской Федерации.</w:t>
      </w:r>
    </w:p>
    <w:p w14:paraId="61980B2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Муниципальные служащие Администрации, ответственные за предоставление муниципальной услуги, несут персональную ответственность за соблюдение сроков и порядка исполнения каждой административной процедуры, предусмотренной настоящим Административным регламентом.</w:t>
      </w:r>
    </w:p>
    <w:p w14:paraId="20F1667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7F5722B"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4.4. Требования к порядку и формам контроля</w:t>
      </w:r>
    </w:p>
    <w:p w14:paraId="4E29D4A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за предоставлением муниципальной услуги, в том числе</w:t>
      </w:r>
    </w:p>
    <w:p w14:paraId="35CF0BB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со стороны граждан, их объединений и организаций</w:t>
      </w:r>
    </w:p>
    <w:p w14:paraId="6302370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4.4.1. Заявители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14:paraId="67064B4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Граждане, их объединения и организации также имеют право:</w:t>
      </w:r>
    </w:p>
    <w:p w14:paraId="7781E78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направлять замечания и предложения по улучшению доступности и качества предоставления муниципальной услуги;</w:t>
      </w:r>
    </w:p>
    <w:p w14:paraId="4D9C545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вносить предложения о мерах по устранению нарушений настоящего Административного регламента.</w:t>
      </w:r>
    </w:p>
    <w:p w14:paraId="015BE12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4.4.2. Должностные лица, ответственные за организацию работы по предоставлению муниципальной услуги, принимают меры к прекращению допущенных нарушений, устраняют причины и условия, способствующие совершению нарушений.</w:t>
      </w:r>
    </w:p>
    <w:p w14:paraId="3CDA39D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1AE9B351"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1290F0F0"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V. 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1.3 СТАТЬИ 16 ФЕДЕРАЛЬНОГО ЗАКОНА ОТ 27.07.2010</w:t>
      </w:r>
    </w:p>
    <w:p w14:paraId="5D77D7B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 210-ФЗ "ОБ ОРГАНИЗАЦИИ ПРЕДОСТАВЛЕНИЯ ГОСУДАРСТВЕННЫХ И МУНИЦИПАЛЬНЫХ УСЛУГ", А ТАКЖЕ ИХ ДОЛЖНОСТНЫХ ЛИЦ, МУНИЦИПАЛЬНЫХ СЛУЖАЩИХ, РАБОТНИКОВ</w:t>
      </w:r>
    </w:p>
    <w:p w14:paraId="599C6279"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5F7A9C9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5.1.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w:t>
      </w:r>
      <w:hyperlink r:id="rId25"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частью 1.1 статьи 16</w:t>
        </w:r>
      </w:hyperlink>
      <w:r w:rsidRPr="005364C7">
        <w:rPr>
          <w:rFonts w:ascii="Times New Roman" w:eastAsia="Times New Roman" w:hAnsi="Times New Roman" w:cs="Times New Roman"/>
          <w:sz w:val="16"/>
          <w:szCs w:val="16"/>
        </w:rPr>
        <w:t xml:space="preserve"> Федерального закона от 27.07.2010 №210-ФЗ «Об организации предоставления государственных и муниципальных услуг» (далее - привлекаемые организации), или их работников в досудебном порядке.</w:t>
      </w:r>
    </w:p>
    <w:p w14:paraId="7DD7190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5.2. Заявитель может обратиться с жалобой в том числе в следующих случаях:</w:t>
      </w:r>
    </w:p>
    <w:p w14:paraId="3FE76A1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нарушение срока регистрации заявления о предоставлении муниципальной услуги, запроса, указанного в </w:t>
      </w:r>
      <w:hyperlink r:id="rId26"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статье 15.1</w:t>
        </w:r>
      </w:hyperlink>
      <w:r w:rsidRPr="005364C7">
        <w:rPr>
          <w:rFonts w:ascii="Times New Roman" w:eastAsia="Times New Roman" w:hAnsi="Times New Roman" w:cs="Times New Roman"/>
          <w:sz w:val="16"/>
          <w:szCs w:val="16"/>
        </w:rPr>
        <w:t xml:space="preserve"> Федерального закона от 27.07.2010 № 210-ФЗ «Об организации предоставления государственных и муниципальных услуг» (далее - Федеральный закон N 210-ФЗ);</w:t>
      </w:r>
    </w:p>
    <w:p w14:paraId="2BDE0B0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7"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частью 1.3 статьи 16</w:t>
        </w:r>
      </w:hyperlink>
      <w:r w:rsidRPr="005364C7">
        <w:rPr>
          <w:rFonts w:ascii="Times New Roman" w:eastAsia="Times New Roman" w:hAnsi="Times New Roman" w:cs="Times New Roman"/>
          <w:sz w:val="16"/>
          <w:szCs w:val="16"/>
        </w:rPr>
        <w:t xml:space="preserve"> Федерального закона N 210-ФЗ;</w:t>
      </w:r>
    </w:p>
    <w:p w14:paraId="005A3CD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 для предоставления муниципальной услуги;</w:t>
      </w:r>
    </w:p>
    <w:p w14:paraId="20DC3B5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отказ в приеме документов, представление которых предусмотрено нормативными правовыми актами Российской Федерации, </w:t>
      </w:r>
      <w:r w:rsidRPr="005364C7">
        <w:rPr>
          <w:rFonts w:ascii="Times New Roman" w:eastAsia="Times New Roman" w:hAnsi="Times New Roman" w:cs="Times New Roman"/>
          <w:sz w:val="16"/>
          <w:szCs w:val="16"/>
        </w:rPr>
        <w:lastRenderedPageBreak/>
        <w:t>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 для предоставления муниципальной услуги, у заявителя;</w:t>
      </w:r>
    </w:p>
    <w:p w14:paraId="3BDDB73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8"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частью 1.3 статьи 16</w:t>
        </w:r>
      </w:hyperlink>
      <w:r w:rsidRPr="005364C7">
        <w:rPr>
          <w:rFonts w:ascii="Times New Roman" w:eastAsia="Times New Roman" w:hAnsi="Times New Roman" w:cs="Times New Roman"/>
          <w:sz w:val="16"/>
          <w:szCs w:val="16"/>
        </w:rPr>
        <w:t xml:space="preserve"> Федерального закона № 210-ФЗ;</w:t>
      </w:r>
    </w:p>
    <w:p w14:paraId="43CAF18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w:t>
      </w:r>
    </w:p>
    <w:p w14:paraId="5BA0B07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9"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частью 1.3 статьи 16</w:t>
        </w:r>
      </w:hyperlink>
      <w:r w:rsidRPr="005364C7">
        <w:rPr>
          <w:rFonts w:ascii="Times New Roman" w:eastAsia="Times New Roman" w:hAnsi="Times New Roman" w:cs="Times New Roman"/>
          <w:sz w:val="16"/>
          <w:szCs w:val="16"/>
        </w:rPr>
        <w:t xml:space="preserve"> Федерального закона № 210-ФЗ;</w:t>
      </w:r>
    </w:p>
    <w:p w14:paraId="3E9FB38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нарушение срока или порядка выдачи документов по результатам предоставления муниципальной услуги;</w:t>
      </w:r>
    </w:p>
    <w:p w14:paraId="0FB82A0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правовыми актами органов местного самоуправления Шуберского сельского поселения Новоусманского муниципального района Воронежской области.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0"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частью 1.3 статьи 16</w:t>
        </w:r>
      </w:hyperlink>
      <w:r w:rsidRPr="005364C7">
        <w:rPr>
          <w:rFonts w:ascii="Times New Roman" w:eastAsia="Times New Roman" w:hAnsi="Times New Roman" w:cs="Times New Roman"/>
          <w:sz w:val="16"/>
          <w:szCs w:val="16"/>
        </w:rPr>
        <w:t xml:space="preserve"> Федерального закона № 210-ФЗ;</w:t>
      </w:r>
    </w:p>
    <w:p w14:paraId="27300C8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1"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пунктом 4 части 1 статьи 7</w:t>
        </w:r>
      </w:hyperlink>
      <w:r w:rsidRPr="005364C7">
        <w:rPr>
          <w:rFonts w:ascii="Times New Roman" w:eastAsia="Times New Roman" w:hAnsi="Times New Roman" w:cs="Times New Roman"/>
          <w:sz w:val="16"/>
          <w:szCs w:val="16"/>
        </w:rPr>
        <w:t xml:space="preserve">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2"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sz w:val="16"/>
            <w:szCs w:val="16"/>
          </w:rPr>
          <w:t>частью 1.3 статьи 16</w:t>
        </w:r>
      </w:hyperlink>
      <w:r w:rsidRPr="005364C7">
        <w:rPr>
          <w:rFonts w:ascii="Times New Roman" w:eastAsia="Times New Roman" w:hAnsi="Times New Roman" w:cs="Times New Roman"/>
          <w:sz w:val="16"/>
          <w:szCs w:val="16"/>
        </w:rPr>
        <w:t xml:space="preserve"> Федерального закона № 210-ФЗ.</w:t>
      </w:r>
    </w:p>
    <w:p w14:paraId="795E732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5.3. Заявители имеют право на получение информации, необходимой для обоснования и рассмотрения жалобы.</w:t>
      </w:r>
    </w:p>
    <w:p w14:paraId="3774C1F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5.4. Оснований для отказа в рассмотрении жалобы не имеется.</w:t>
      </w:r>
    </w:p>
    <w:p w14:paraId="1542D58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5.5. Основанием для начала процедуры досудебного (внесудебного) обжалования является поступившая жалоба.</w:t>
      </w:r>
    </w:p>
    <w:p w14:paraId="4005CAD2"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Жалоба подается в письменной форме на бумажном носителе, в электронной форме в Администрацию, МФЦ либо в министерство цифрового развития Воронежской области (далее - министерство цифрового развития), а также в привлекаемые организации.</w:t>
      </w:r>
    </w:p>
    <w:p w14:paraId="3942B80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и (или) регионального портала, официального сайта, а также может быть принята при личном приеме заявителя.</w:t>
      </w:r>
    </w:p>
    <w:p w14:paraId="4F9AA0EF"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и (или) регионального портала, а также может быть принята при личном приеме заявителя.</w:t>
      </w:r>
    </w:p>
    <w:p w14:paraId="7A1CDA1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и (или) регионального портала, а также может быть принята при личном приеме заявителя.</w:t>
      </w:r>
    </w:p>
    <w:p w14:paraId="3FE7D2C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5.6. Жалоба должна содержать:</w:t>
      </w:r>
    </w:p>
    <w:p w14:paraId="3B8E63D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w:t>
      </w:r>
    </w:p>
    <w:p w14:paraId="60988AB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570D778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w:t>
      </w:r>
    </w:p>
    <w:p w14:paraId="3AAE431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w:t>
      </w:r>
    </w:p>
    <w:p w14:paraId="4A5192A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5.7. Заявитель может обжаловать решения и действия (бездействие) должностных лиц, муниципальных служащих Администрации главе сельского поселения.</w:t>
      </w:r>
    </w:p>
    <w:p w14:paraId="3674698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Глава сельского поселения проводит личный прием заявителей. Личный прием проводится по предварительной записи. Запись заявителей проводится при личном обращении или с использованием средств телефонной связи по номерам телефонов, которые размещаются на официальном сайте Администрации в сети Интернет, на информационных стендах.</w:t>
      </w:r>
    </w:p>
    <w:p w14:paraId="2B0093B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Лицо, осуществляющее запись заявителей на личный прием, информирует заявителей о дате, времени, месте приема, должности, фамилии, имени и отчестве должностного лица, осуществляющего прием.</w:t>
      </w:r>
    </w:p>
    <w:p w14:paraId="502EC39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5.8. Жалобы на решения и действия (бездействие) работника МФЦ подаются руководителю этого МФЦ. Жалобы на решения и действия (бездействие) МФЦ подаются в министерство цифрового развития.</w:t>
      </w:r>
    </w:p>
    <w:p w14:paraId="2D1367D4"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Жалобы на решения и действия (бездействие) работников привлекаемых организаций подаются руководителям этих организаций.</w:t>
      </w:r>
    </w:p>
    <w:p w14:paraId="5C830B4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36" w:name="Par628"/>
      <w:bookmarkEnd w:id="36"/>
      <w:r w:rsidRPr="005364C7">
        <w:rPr>
          <w:rFonts w:ascii="Times New Roman" w:eastAsia="Times New Roman" w:hAnsi="Times New Roman" w:cs="Times New Roman"/>
          <w:sz w:val="16"/>
          <w:szCs w:val="16"/>
        </w:rPr>
        <w:t>5.9. По результатам рассмотрения жалобы лицом, уполномоченным на ее рассмотрение, принимается одно из следующих решений:</w:t>
      </w:r>
    </w:p>
    <w:p w14:paraId="2A5485C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w:t>
      </w:r>
    </w:p>
    <w:p w14:paraId="079CD4C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в удовлетворении жалобы отказывается.</w:t>
      </w:r>
    </w:p>
    <w:p w14:paraId="269A78BB"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5.10. Жалоба, поступившая в Администрацию, МФЦ, министерство цифрового развития,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14:paraId="0F167381"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5.11. Должностное лицо или орган, уполномоченные на рассмотрение жалобы, МФЦ, министерство цифрового развития отказывают в удовлетворении жалобы в следующих случаях:</w:t>
      </w:r>
    </w:p>
    <w:p w14:paraId="6B59DFF9"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а) наличие вступившего в законную силу решения суда, арбитражного суда об отказе в удовлетворении жалобы о том же предмете и по тем же основаниям;</w:t>
      </w:r>
    </w:p>
    <w:p w14:paraId="71F23190"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подача жалобы лицом, полномочия которого не подтверждены в порядке, установленном законодательством;</w:t>
      </w:r>
    </w:p>
    <w:p w14:paraId="736466E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наличие решения по жалобе, принятого ранее этим же органом в соответствии с требованиями </w:t>
      </w:r>
      <w:hyperlink r:id="rId33" w:tooltip="Закон Воронежской области от 26.04.2013 N 53-ОЗ (ред. от 08.04.2019) &quot;Об особенностях подачи и рассмотрения жалоб на нарушение порядка предоставления государственных услуг в Воронежской области&quot; (принят Воронежской областной Думой 23.04.2013){КонсультантПлюс}" w:history="1">
        <w:r w:rsidRPr="005364C7">
          <w:rPr>
            <w:rFonts w:ascii="Times New Roman" w:eastAsia="Times New Roman" w:hAnsi="Times New Roman" w:cs="Times New Roman"/>
            <w:sz w:val="16"/>
            <w:szCs w:val="16"/>
          </w:rPr>
          <w:t>Закона</w:t>
        </w:r>
      </w:hyperlink>
      <w:r w:rsidRPr="005364C7">
        <w:rPr>
          <w:rFonts w:ascii="Times New Roman" w:eastAsia="Times New Roman" w:hAnsi="Times New Roman" w:cs="Times New Roman"/>
          <w:sz w:val="16"/>
          <w:szCs w:val="16"/>
        </w:rPr>
        <w:t xml:space="preserve"> Воронежской области от 26.04.2013 № 53-ОЗ «Об особенностях подачи и рассмотрения жалоб на нарушение порядка предоставления государственных услуг в Воронежской области» в отношении того же заявителя и по тому же предмету жалобы;</w:t>
      </w:r>
    </w:p>
    <w:p w14:paraId="6DCCCD63"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 если обжалуемые действия являются правомерными.</w:t>
      </w:r>
    </w:p>
    <w:p w14:paraId="64F0399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5.12. Должностное лицо или орган, уполномоченные на рассмотрение жалобы, МФЦ, министерство цифрового развития оставляют жалобу без ответа в следующих случаях:</w:t>
      </w:r>
    </w:p>
    <w:p w14:paraId="6EDE1B9C"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 наличие в жалобе нецензурных либо оскорбительных выражений, угроз жизни, здоровью и имуществу должностного лица, муниципального служащего, работника МФЦ, а также членов его семьи;</w:t>
      </w:r>
    </w:p>
    <w:p w14:paraId="59D633FE"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б) отсутствие возможности прочитать какую-либо часть текста жалобы, данные о заявителе (фамилия, имя, отчество (при наличии) или наименование юридического лица и (или) адрес).</w:t>
      </w:r>
    </w:p>
    <w:p w14:paraId="09958F16"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Должностное лицо или орган, уполномоченные на рассмотрение жалобы, МФЦ, министерство цифрового развития сообщают заявителю об оставлении жалобы без ответа в течение 3 рабочих дней со дня регистрации жалобы, если данные о заявителе поддаются прочтению.</w:t>
      </w:r>
    </w:p>
    <w:p w14:paraId="499F037A"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случае если почтовый адрес заявителя не указан или не поддается прочтению, письменный ответ на бумажном носителе заявителю не направляется.</w:t>
      </w:r>
    </w:p>
    <w:p w14:paraId="745539E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bookmarkStart w:id="37" w:name="Par642"/>
      <w:bookmarkEnd w:id="37"/>
      <w:r w:rsidRPr="005364C7">
        <w:rPr>
          <w:rFonts w:ascii="Times New Roman" w:eastAsia="Times New Roman" w:hAnsi="Times New Roman" w:cs="Times New Roman"/>
          <w:sz w:val="16"/>
          <w:szCs w:val="16"/>
        </w:rPr>
        <w:t xml:space="preserve">5.13. Не позднее дня, следующего за днем принятия решения, указанного в </w:t>
      </w:r>
      <w:hyperlink w:anchor="Par628" w:tooltip="5.9. По результатам рассмотрения жалобы лицом, уполномоченным на ее рассмотрение, принимается одно из следующих решений:" w:history="1">
        <w:r w:rsidRPr="005364C7">
          <w:rPr>
            <w:rFonts w:ascii="Times New Roman" w:eastAsia="Times New Roman" w:hAnsi="Times New Roman" w:cs="Times New Roman"/>
            <w:sz w:val="16"/>
            <w:szCs w:val="16"/>
          </w:rPr>
          <w:t>пункте 5.9</w:t>
        </w:r>
      </w:hyperlink>
      <w:r w:rsidRPr="005364C7">
        <w:rPr>
          <w:rFonts w:ascii="Times New Roman" w:eastAsia="Times New Roman" w:hAnsi="Times New Roman" w:cs="Times New Roman"/>
          <w:sz w:val="16"/>
          <w:szCs w:val="16"/>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49B6A47"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5.14. В случае признания жалобы подлежащей удовлетворению в ответе заявителю, указанном в </w:t>
      </w:r>
      <w:hyperlink w:anchor="Par642" w:tooltip="5.13. Не позднее дня, следующего за днем принятия решения, указанного в пункте 5.9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 w:history="1">
        <w:r w:rsidRPr="005364C7">
          <w:rPr>
            <w:rFonts w:ascii="Times New Roman" w:eastAsia="Times New Roman" w:hAnsi="Times New Roman" w:cs="Times New Roman"/>
            <w:sz w:val="16"/>
            <w:szCs w:val="16"/>
          </w:rPr>
          <w:t>пункте 5.13</w:t>
        </w:r>
      </w:hyperlink>
      <w:r w:rsidRPr="005364C7">
        <w:rPr>
          <w:rFonts w:ascii="Times New Roman" w:eastAsia="Times New Roman" w:hAnsi="Times New Roman" w:cs="Times New Roman"/>
          <w:sz w:val="16"/>
          <w:szCs w:val="16"/>
        </w:rPr>
        <w:t xml:space="preserve"> настоящего Административного регламента,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5948D5F8"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5.15. В случае признания жалобы, не подлежащей удовлетворению, в ответе заявителю, указанном в </w:t>
      </w:r>
      <w:hyperlink w:anchor="Par642" w:tooltip="5.13. Не позднее дня, следующего за днем принятия решения, указанного в пункте 5.9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 w:history="1">
        <w:r w:rsidRPr="005364C7">
          <w:rPr>
            <w:rFonts w:ascii="Times New Roman" w:eastAsia="Times New Roman" w:hAnsi="Times New Roman" w:cs="Times New Roman"/>
            <w:sz w:val="16"/>
            <w:szCs w:val="16"/>
          </w:rPr>
          <w:t>пункте 5.13</w:t>
        </w:r>
      </w:hyperlink>
      <w:r w:rsidRPr="005364C7">
        <w:rPr>
          <w:rFonts w:ascii="Times New Roman" w:eastAsia="Times New Roman" w:hAnsi="Times New Roman" w:cs="Times New Roman"/>
          <w:sz w:val="16"/>
          <w:szCs w:val="16"/>
        </w:rPr>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5A45836D" w14:textId="77777777" w:rsidR="005364C7" w:rsidRPr="005364C7" w:rsidRDefault="005364C7" w:rsidP="005364C7">
      <w:pPr>
        <w:widowControl w:val="0"/>
        <w:autoSpaceDE w:val="0"/>
        <w:autoSpaceDN w:val="0"/>
        <w:spacing w:after="0" w:line="240" w:lineRule="auto"/>
        <w:ind w:firstLine="540"/>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5.16.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14:paraId="37CFE1DC" w14:textId="77777777" w:rsidR="005364C7" w:rsidRPr="005364C7" w:rsidRDefault="005364C7" w:rsidP="005364C7">
      <w:pPr>
        <w:spacing w:after="0" w:line="240" w:lineRule="auto"/>
        <w:rPr>
          <w:rFonts w:ascii="Arial" w:eastAsia="Times New Roman" w:hAnsi="Arial" w:cs="Arial"/>
          <w:sz w:val="16"/>
          <w:szCs w:val="16"/>
        </w:rPr>
      </w:pPr>
      <w:r w:rsidRPr="005364C7">
        <w:rPr>
          <w:rFonts w:ascii="Arial" w:eastAsia="Times New Roman" w:hAnsi="Arial" w:cs="Times New Roman"/>
          <w:sz w:val="16"/>
          <w:szCs w:val="16"/>
        </w:rPr>
        <w:br w:type="page"/>
      </w:r>
    </w:p>
    <w:p w14:paraId="3D189907"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Приложение 1</w:t>
      </w:r>
    </w:p>
    <w:p w14:paraId="73B36ECB"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Административному регламенту</w:t>
      </w:r>
    </w:p>
    <w:p w14:paraId="45AE4600"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49C04956" w14:textId="77777777" w:rsidR="005364C7" w:rsidRPr="005364C7" w:rsidRDefault="005364C7" w:rsidP="005364C7">
      <w:pPr>
        <w:widowControl w:val="0"/>
        <w:autoSpaceDE w:val="0"/>
        <w:autoSpaceDN w:val="0"/>
        <w:spacing w:after="0" w:line="240" w:lineRule="auto"/>
        <w:jc w:val="both"/>
        <w:rPr>
          <w:rFonts w:ascii="Arial" w:eastAsia="Times New Roman" w:hAnsi="Arial" w:cs="Arial"/>
          <w:sz w:val="16"/>
          <w:szCs w:val="16"/>
        </w:rPr>
      </w:pPr>
    </w:p>
    <w:p w14:paraId="70CA523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bookmarkStart w:id="38" w:name="Par659"/>
      <w:bookmarkEnd w:id="38"/>
      <w:r w:rsidRPr="005364C7">
        <w:rPr>
          <w:rFonts w:ascii="Times New Roman" w:eastAsia="Times New Roman" w:hAnsi="Times New Roman" w:cs="Times New Roman"/>
          <w:b/>
          <w:bCs/>
          <w:sz w:val="16"/>
          <w:szCs w:val="16"/>
        </w:rPr>
        <w:t>Перечень признаков заявителей, а также комбинации значений признаков,</w:t>
      </w:r>
    </w:p>
    <w:p w14:paraId="1CBFF58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sz w:val="16"/>
          <w:szCs w:val="16"/>
        </w:rPr>
      </w:pPr>
      <w:r w:rsidRPr="005364C7">
        <w:rPr>
          <w:rFonts w:ascii="Times New Roman" w:eastAsia="Times New Roman" w:hAnsi="Times New Roman" w:cs="Times New Roman"/>
          <w:b/>
          <w:bCs/>
          <w:sz w:val="16"/>
          <w:szCs w:val="16"/>
        </w:rPr>
        <w:t>каждая из которых соответствует одному варианту</w:t>
      </w:r>
    </w:p>
    <w:p w14:paraId="0B39DEEF"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sz w:val="16"/>
          <w:szCs w:val="16"/>
        </w:rPr>
      </w:pPr>
      <w:r w:rsidRPr="005364C7">
        <w:rPr>
          <w:rFonts w:ascii="Times New Roman" w:eastAsia="Times New Roman" w:hAnsi="Times New Roman" w:cs="Times New Roman"/>
          <w:b/>
          <w:sz w:val="16"/>
          <w:szCs w:val="16"/>
        </w:rPr>
        <w:t>предоставления муниципальной услуги</w:t>
      </w:r>
    </w:p>
    <w:p w14:paraId="462A297A"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04"/>
        <w:gridCol w:w="7767"/>
      </w:tblGrid>
      <w:tr w:rsidR="005364C7" w:rsidRPr="005364C7" w14:paraId="7B3BC4DF" w14:textId="77777777" w:rsidTr="00584290">
        <w:tc>
          <w:tcPr>
            <w:tcW w:w="1304" w:type="dxa"/>
            <w:tcBorders>
              <w:top w:val="single" w:sz="4" w:space="0" w:color="auto"/>
              <w:left w:val="single" w:sz="4" w:space="0" w:color="auto"/>
              <w:bottom w:val="single" w:sz="4" w:space="0" w:color="auto"/>
              <w:right w:val="single" w:sz="4" w:space="0" w:color="auto"/>
            </w:tcBorders>
          </w:tcPr>
          <w:p w14:paraId="5A85FF11"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варианта</w:t>
            </w:r>
          </w:p>
        </w:tc>
        <w:tc>
          <w:tcPr>
            <w:tcW w:w="7767" w:type="dxa"/>
            <w:tcBorders>
              <w:top w:val="single" w:sz="4" w:space="0" w:color="auto"/>
              <w:left w:val="single" w:sz="4" w:space="0" w:color="auto"/>
              <w:bottom w:val="single" w:sz="4" w:space="0" w:color="auto"/>
              <w:right w:val="single" w:sz="4" w:space="0" w:color="auto"/>
            </w:tcBorders>
          </w:tcPr>
          <w:p w14:paraId="61970F88"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w:t>
            </w:r>
          </w:p>
        </w:tc>
      </w:tr>
      <w:tr w:rsidR="005364C7" w:rsidRPr="005364C7" w14:paraId="546C7811" w14:textId="77777777" w:rsidTr="00584290">
        <w:tc>
          <w:tcPr>
            <w:tcW w:w="1304" w:type="dxa"/>
            <w:tcBorders>
              <w:top w:val="single" w:sz="4" w:space="0" w:color="auto"/>
              <w:left w:val="single" w:sz="4" w:space="0" w:color="auto"/>
              <w:bottom w:val="single" w:sz="4" w:space="0" w:color="auto"/>
              <w:right w:val="single" w:sz="4" w:space="0" w:color="auto"/>
            </w:tcBorders>
          </w:tcPr>
          <w:p w14:paraId="3EFC9181"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1</w:t>
            </w:r>
          </w:p>
        </w:tc>
        <w:tc>
          <w:tcPr>
            <w:tcW w:w="7767" w:type="dxa"/>
            <w:tcBorders>
              <w:top w:val="single" w:sz="4" w:space="0" w:color="auto"/>
              <w:left w:val="single" w:sz="4" w:space="0" w:color="auto"/>
              <w:bottom w:val="single" w:sz="4" w:space="0" w:color="auto"/>
              <w:right w:val="single" w:sz="4" w:space="0" w:color="auto"/>
            </w:tcBorders>
          </w:tcPr>
          <w:p w14:paraId="7A66CA51"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Заявитель обратился за выдачей (продлением, переоформлением) разрешения на право организации розничного рынка</w:t>
            </w:r>
          </w:p>
        </w:tc>
      </w:tr>
      <w:tr w:rsidR="005364C7" w:rsidRPr="005364C7" w14:paraId="7BFCBED2" w14:textId="77777777" w:rsidTr="00584290">
        <w:tc>
          <w:tcPr>
            <w:tcW w:w="1304" w:type="dxa"/>
            <w:tcBorders>
              <w:top w:val="single" w:sz="4" w:space="0" w:color="auto"/>
              <w:left w:val="single" w:sz="4" w:space="0" w:color="auto"/>
              <w:bottom w:val="single" w:sz="4" w:space="0" w:color="auto"/>
              <w:right w:val="single" w:sz="4" w:space="0" w:color="auto"/>
            </w:tcBorders>
          </w:tcPr>
          <w:p w14:paraId="6046FAB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2</w:t>
            </w:r>
          </w:p>
        </w:tc>
        <w:tc>
          <w:tcPr>
            <w:tcW w:w="7767" w:type="dxa"/>
            <w:tcBorders>
              <w:top w:val="single" w:sz="4" w:space="0" w:color="auto"/>
              <w:left w:val="single" w:sz="4" w:space="0" w:color="auto"/>
              <w:bottom w:val="single" w:sz="4" w:space="0" w:color="auto"/>
              <w:right w:val="single" w:sz="4" w:space="0" w:color="auto"/>
            </w:tcBorders>
          </w:tcPr>
          <w:p w14:paraId="1E0D36D1"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Заявитель обратился за выдачей дубликата или копии разрешения на право организации розничного рынка</w:t>
            </w:r>
          </w:p>
        </w:tc>
      </w:tr>
      <w:tr w:rsidR="005364C7" w:rsidRPr="005364C7" w14:paraId="5AC48ED3" w14:textId="77777777" w:rsidTr="00584290">
        <w:tc>
          <w:tcPr>
            <w:tcW w:w="1304" w:type="dxa"/>
            <w:tcBorders>
              <w:top w:val="single" w:sz="4" w:space="0" w:color="auto"/>
              <w:left w:val="single" w:sz="4" w:space="0" w:color="auto"/>
              <w:bottom w:val="single" w:sz="4" w:space="0" w:color="auto"/>
              <w:right w:val="single" w:sz="4" w:space="0" w:color="auto"/>
            </w:tcBorders>
          </w:tcPr>
          <w:p w14:paraId="2A3188C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3</w:t>
            </w:r>
          </w:p>
        </w:tc>
        <w:tc>
          <w:tcPr>
            <w:tcW w:w="7767" w:type="dxa"/>
            <w:tcBorders>
              <w:top w:val="single" w:sz="4" w:space="0" w:color="auto"/>
              <w:left w:val="single" w:sz="4" w:space="0" w:color="auto"/>
              <w:bottom w:val="single" w:sz="4" w:space="0" w:color="auto"/>
              <w:right w:val="single" w:sz="4" w:space="0" w:color="auto"/>
            </w:tcBorders>
          </w:tcPr>
          <w:p w14:paraId="495847BA"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Заявитель обратился за исправлением допущенных опечаток и ошибок в разрешении на право организации розничного рынка</w:t>
            </w:r>
          </w:p>
        </w:tc>
      </w:tr>
    </w:tbl>
    <w:p w14:paraId="41A80FD7"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i/>
          <w:sz w:val="16"/>
          <w:szCs w:val="16"/>
        </w:rPr>
      </w:pPr>
    </w:p>
    <w:p w14:paraId="6774871E" w14:textId="77777777" w:rsidR="005364C7" w:rsidRPr="005364C7" w:rsidRDefault="005364C7" w:rsidP="005364C7">
      <w:pPr>
        <w:spacing w:after="0" w:line="240" w:lineRule="auto"/>
        <w:rPr>
          <w:rFonts w:ascii="Times New Roman" w:eastAsia="Times New Roman" w:hAnsi="Times New Roman" w:cs="Times New Roman"/>
          <w:b/>
          <w:i/>
          <w:sz w:val="16"/>
          <w:szCs w:val="16"/>
        </w:rPr>
      </w:pPr>
      <w:r w:rsidRPr="005364C7">
        <w:rPr>
          <w:rFonts w:ascii="Times New Roman" w:eastAsia="Times New Roman" w:hAnsi="Times New Roman" w:cs="Times New Roman"/>
          <w:b/>
          <w:i/>
          <w:sz w:val="16"/>
          <w:szCs w:val="16"/>
        </w:rPr>
        <w:br w:type="page"/>
      </w:r>
    </w:p>
    <w:p w14:paraId="7C7065D5"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Приложение 2</w:t>
      </w:r>
    </w:p>
    <w:p w14:paraId="7EFF97B5"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Административному регламенту</w:t>
      </w:r>
    </w:p>
    <w:p w14:paraId="2E6BFA5C"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i/>
          <w:sz w:val="16"/>
          <w:szCs w:val="16"/>
        </w:rPr>
      </w:pPr>
    </w:p>
    <w:p w14:paraId="7F705BC8"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Форма</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18"/>
        <w:gridCol w:w="624"/>
        <w:gridCol w:w="340"/>
        <w:gridCol w:w="1375"/>
        <w:gridCol w:w="340"/>
        <w:gridCol w:w="2480"/>
        <w:gridCol w:w="794"/>
      </w:tblGrid>
      <w:tr w:rsidR="005364C7" w:rsidRPr="005364C7" w14:paraId="68AE4885" w14:textId="77777777" w:rsidTr="00584290">
        <w:tc>
          <w:tcPr>
            <w:tcW w:w="3118" w:type="dxa"/>
          </w:tcPr>
          <w:p w14:paraId="147E08FC"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5953" w:type="dxa"/>
            <w:gridSpan w:val="6"/>
          </w:tcPr>
          <w:p w14:paraId="422B72CE"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Главе Шуберского сельского поселения</w:t>
            </w:r>
          </w:p>
          <w:p w14:paraId="17E018B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w:t>
            </w:r>
          </w:p>
          <w:p w14:paraId="0B20C9B9"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 главы Шуберского сельского поселения)</w:t>
            </w:r>
          </w:p>
          <w:p w14:paraId="03E77C4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w:t>
            </w:r>
          </w:p>
          <w:p w14:paraId="62966602"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(полное и сокращенное (если имеется) наименования,</w:t>
            </w:r>
          </w:p>
          <w:p w14:paraId="3ED454DC"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72C8589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том числе фирменное наименование,</w:t>
            </w:r>
          </w:p>
          <w:p w14:paraId="0AFC269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066191D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и организационно-правовая форма юридического лица)</w:t>
            </w:r>
          </w:p>
          <w:p w14:paraId="6824281D"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4E23BFE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 доверенности в интересах)</w:t>
            </w:r>
          </w:p>
          <w:p w14:paraId="4C867CF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5E755E28"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(адрес места нахождения юридического лица)</w:t>
            </w:r>
          </w:p>
          <w:p w14:paraId="57AA0E7B"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31FA5861"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(государственный регистрационный номер</w:t>
            </w:r>
          </w:p>
          <w:p w14:paraId="6C1D56F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записи о создании юридического лица)</w:t>
            </w:r>
          </w:p>
          <w:p w14:paraId="3C9DC70D"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0BEA13A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(данные документа, подтверждающего факт внесения</w:t>
            </w:r>
          </w:p>
          <w:p w14:paraId="2E0147B6"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сведений о юридическом лице в ЕГРЮЛ)</w:t>
            </w:r>
          </w:p>
          <w:p w14:paraId="0228DAA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7457E6DE"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(ИНН юридического лица)</w:t>
            </w:r>
          </w:p>
          <w:p w14:paraId="6B40BC13"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2D7C0530"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(данные документа о постановке</w:t>
            </w:r>
          </w:p>
          <w:p w14:paraId="09DFC5A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юридического лица на учет в налоговом органе)</w:t>
            </w:r>
          </w:p>
        </w:tc>
      </w:tr>
      <w:tr w:rsidR="005364C7" w:rsidRPr="005364C7" w14:paraId="59C958BF" w14:textId="77777777" w:rsidTr="00584290">
        <w:tc>
          <w:tcPr>
            <w:tcW w:w="9071" w:type="dxa"/>
            <w:gridSpan w:val="7"/>
          </w:tcPr>
          <w:p w14:paraId="012100A5"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b/>
                <w:bCs/>
                <w:sz w:val="16"/>
                <w:szCs w:val="16"/>
              </w:rPr>
            </w:pPr>
            <w:bookmarkStart w:id="39" w:name="Par712"/>
            <w:bookmarkEnd w:id="39"/>
          </w:p>
          <w:p w14:paraId="6A2263C0"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Заявление</w:t>
            </w:r>
          </w:p>
          <w:p w14:paraId="4459A43A"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о выдаче (продлении, переоформлении) разрешения</w:t>
            </w:r>
          </w:p>
          <w:p w14:paraId="3DFE247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на право организации розничного рынка</w:t>
            </w:r>
          </w:p>
        </w:tc>
      </w:tr>
      <w:tr w:rsidR="005364C7" w:rsidRPr="005364C7" w14:paraId="1D7ACE00" w14:textId="77777777" w:rsidTr="00584290">
        <w:tc>
          <w:tcPr>
            <w:tcW w:w="9071" w:type="dxa"/>
            <w:gridSpan w:val="7"/>
          </w:tcPr>
          <w:p w14:paraId="1C5E72BA"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Прошу выдать/продлить/переоформить (нужное подчеркнуть) разрешение на право организации ________________________________________________________ рынка</w:t>
            </w:r>
          </w:p>
          <w:p w14:paraId="6E640D2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(тип рынка)</w:t>
            </w:r>
          </w:p>
          <w:p w14:paraId="0F598B3B"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нежилом помещении (здании) площадью _________ кв. м, литер _________, инвентаризационный номер __________________________, расположенном на земельном участке, кадастровый номер _____________________________, по адресу: _______________________________________________________________</w:t>
            </w:r>
          </w:p>
          <w:p w14:paraId="793F05D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01D0C84E"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 расположения объекта или объектов, где предполагается организовать рынок: Воронежская область, Новоусманский район, поселок, улица, дом)</w:t>
            </w:r>
          </w:p>
          <w:p w14:paraId="41A103B8" w14:textId="77777777" w:rsidR="005364C7" w:rsidRPr="005364C7" w:rsidRDefault="005364C7" w:rsidP="005364C7">
            <w:pPr>
              <w:widowControl w:val="0"/>
              <w:autoSpaceDE w:val="0"/>
              <w:autoSpaceDN w:val="0"/>
              <w:spacing w:after="0" w:line="240" w:lineRule="auto"/>
              <w:ind w:firstLine="567"/>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соответствии с требованиями Федерального </w:t>
            </w:r>
            <w:hyperlink r:id="rId34" w:tooltip="Федеральный закон от 27.07.2006 N 152-ФЗ (ред. от 08.08.2024) &quot;О персональных данных&quot;{КонсультантПлюс}" w:history="1">
              <w:r w:rsidRPr="005364C7">
                <w:rPr>
                  <w:rFonts w:ascii="Times New Roman" w:eastAsia="Times New Roman" w:hAnsi="Times New Roman" w:cs="Times New Roman"/>
                  <w:sz w:val="16"/>
                  <w:szCs w:val="16"/>
                </w:rPr>
                <w:t>закона</w:t>
              </w:r>
            </w:hyperlink>
            <w:r w:rsidRPr="005364C7">
              <w:rPr>
                <w:rFonts w:ascii="Times New Roman" w:eastAsia="Times New Roman" w:hAnsi="Times New Roman" w:cs="Times New Roman"/>
                <w:sz w:val="16"/>
                <w:szCs w:val="16"/>
              </w:rPr>
              <w:t xml:space="preserve"> от 27.07.2006 №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w:t>
            </w:r>
          </w:p>
          <w:p w14:paraId="59188A34"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Настоящее согласие дано мною бессрочно.</w:t>
            </w:r>
          </w:p>
        </w:tc>
      </w:tr>
      <w:tr w:rsidR="005364C7" w:rsidRPr="005364C7" w14:paraId="4ED09E0D" w14:textId="77777777" w:rsidTr="00584290">
        <w:tc>
          <w:tcPr>
            <w:tcW w:w="3742" w:type="dxa"/>
            <w:gridSpan w:val="2"/>
          </w:tcPr>
          <w:p w14:paraId="0B3D9910"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_____________ 20___ г.</w:t>
            </w:r>
          </w:p>
        </w:tc>
        <w:tc>
          <w:tcPr>
            <w:tcW w:w="340" w:type="dxa"/>
          </w:tcPr>
          <w:p w14:paraId="5525C417"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4989" w:type="dxa"/>
            <w:gridSpan w:val="4"/>
          </w:tcPr>
          <w:p w14:paraId="24E098EC"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w:t>
            </w:r>
          </w:p>
          <w:p w14:paraId="57576528"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 заявителя)</w:t>
            </w:r>
          </w:p>
        </w:tc>
      </w:tr>
      <w:tr w:rsidR="005364C7" w:rsidRPr="005364C7" w14:paraId="051F0823" w14:textId="77777777" w:rsidTr="00584290">
        <w:tc>
          <w:tcPr>
            <w:tcW w:w="9071" w:type="dxa"/>
            <w:gridSpan w:val="7"/>
            <w:tcBorders>
              <w:bottom w:val="single" w:sz="4" w:space="0" w:color="auto"/>
            </w:tcBorders>
          </w:tcPr>
          <w:p w14:paraId="344C2F7E"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Номер телефона и адрес электронной почты для связи:</w:t>
            </w:r>
          </w:p>
          <w:p w14:paraId="69C6B549"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w:t>
            </w:r>
          </w:p>
          <w:p w14:paraId="07259A6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48A1E019"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Результат предоставления муниципальной услуги прошу (указывается один из перечисленных способов):</w:t>
            </w:r>
          </w:p>
        </w:tc>
      </w:tr>
      <w:tr w:rsidR="005364C7" w:rsidRPr="005364C7" w14:paraId="7A48115E" w14:textId="77777777" w:rsidTr="00584290">
        <w:tc>
          <w:tcPr>
            <w:tcW w:w="8277" w:type="dxa"/>
            <w:gridSpan w:val="6"/>
            <w:tcBorders>
              <w:top w:val="single" w:sz="4" w:space="0" w:color="auto"/>
              <w:left w:val="single" w:sz="4" w:space="0" w:color="auto"/>
              <w:bottom w:val="single" w:sz="4" w:space="0" w:color="auto"/>
              <w:right w:val="single" w:sz="4" w:space="0" w:color="auto"/>
            </w:tcBorders>
          </w:tcPr>
          <w:p w14:paraId="1287CD28"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направить в форме электронного документа в личный кабинет на Едином портале государственных и муниципальных услуг (функций) и (или) Портале Воронежской области в сети Интернет</w:t>
            </w:r>
          </w:p>
        </w:tc>
        <w:tc>
          <w:tcPr>
            <w:tcW w:w="794" w:type="dxa"/>
            <w:tcBorders>
              <w:top w:val="single" w:sz="4" w:space="0" w:color="auto"/>
              <w:left w:val="single" w:sz="4" w:space="0" w:color="auto"/>
              <w:bottom w:val="single" w:sz="4" w:space="0" w:color="auto"/>
              <w:right w:val="single" w:sz="4" w:space="0" w:color="auto"/>
            </w:tcBorders>
          </w:tcPr>
          <w:p w14:paraId="7ED631F9"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0D4C4641" w14:textId="77777777" w:rsidTr="00584290">
        <w:tc>
          <w:tcPr>
            <w:tcW w:w="8277" w:type="dxa"/>
            <w:gridSpan w:val="6"/>
            <w:tcBorders>
              <w:top w:val="single" w:sz="4" w:space="0" w:color="auto"/>
              <w:left w:val="single" w:sz="4" w:space="0" w:color="auto"/>
              <w:bottom w:val="single" w:sz="4" w:space="0" w:color="auto"/>
              <w:right w:val="single" w:sz="4" w:space="0" w:color="auto"/>
            </w:tcBorders>
          </w:tcPr>
          <w:p w14:paraId="39CF435A"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выдать на бумажном носителе при личном обращении в Администрации либо в МФЦ, расположенном по адресу: __________________________________________</w:t>
            </w:r>
            <w:proofErr w:type="gramStart"/>
            <w:r w:rsidRPr="005364C7">
              <w:rPr>
                <w:rFonts w:ascii="Times New Roman" w:eastAsia="Times New Roman" w:hAnsi="Times New Roman" w:cs="Times New Roman"/>
                <w:sz w:val="16"/>
                <w:szCs w:val="16"/>
              </w:rPr>
              <w:t>_ ,</w:t>
            </w:r>
            <w:proofErr w:type="gramEnd"/>
          </w:p>
          <w:p w14:paraId="5F57A571"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794" w:type="dxa"/>
            <w:tcBorders>
              <w:top w:val="single" w:sz="4" w:space="0" w:color="auto"/>
              <w:left w:val="single" w:sz="4" w:space="0" w:color="auto"/>
              <w:bottom w:val="single" w:sz="4" w:space="0" w:color="auto"/>
              <w:right w:val="single" w:sz="4" w:space="0" w:color="auto"/>
            </w:tcBorders>
          </w:tcPr>
          <w:p w14:paraId="4072C069"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1FCE39F2" w14:textId="77777777" w:rsidTr="00584290">
        <w:tc>
          <w:tcPr>
            <w:tcW w:w="8277" w:type="dxa"/>
            <w:gridSpan w:val="6"/>
            <w:tcBorders>
              <w:top w:val="single" w:sz="4" w:space="0" w:color="auto"/>
              <w:left w:val="single" w:sz="4" w:space="0" w:color="auto"/>
              <w:bottom w:val="single" w:sz="4" w:space="0" w:color="auto"/>
              <w:right w:val="single" w:sz="4" w:space="0" w:color="auto"/>
            </w:tcBorders>
          </w:tcPr>
          <w:p w14:paraId="422FD161" w14:textId="77777777" w:rsidR="005364C7" w:rsidRPr="005364C7" w:rsidRDefault="005364C7" w:rsidP="005364C7">
            <w:pPr>
              <w:widowControl w:val="0"/>
              <w:pBdr>
                <w:bottom w:val="single" w:sz="12" w:space="1" w:color="auto"/>
              </w:pBdr>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направить на бумажном носителе на почтовый адрес:</w:t>
            </w:r>
          </w:p>
          <w:p w14:paraId="3F803EB2"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794" w:type="dxa"/>
            <w:tcBorders>
              <w:top w:val="single" w:sz="4" w:space="0" w:color="auto"/>
              <w:left w:val="single" w:sz="4" w:space="0" w:color="auto"/>
              <w:bottom w:val="single" w:sz="4" w:space="0" w:color="auto"/>
              <w:right w:val="single" w:sz="4" w:space="0" w:color="auto"/>
            </w:tcBorders>
          </w:tcPr>
          <w:p w14:paraId="35F1FEF1"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030A8D6C" w14:textId="77777777" w:rsidTr="00584290">
        <w:tc>
          <w:tcPr>
            <w:tcW w:w="9071" w:type="dxa"/>
            <w:gridSpan w:val="7"/>
            <w:tcBorders>
              <w:top w:val="single" w:sz="4" w:space="0" w:color="auto"/>
            </w:tcBorders>
          </w:tcPr>
          <w:p w14:paraId="4591BCF3"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Приложение на _______ листах.</w:t>
            </w:r>
          </w:p>
        </w:tc>
      </w:tr>
      <w:tr w:rsidR="005364C7" w:rsidRPr="005364C7" w14:paraId="749F117F" w14:textId="77777777" w:rsidTr="00584290">
        <w:tc>
          <w:tcPr>
            <w:tcW w:w="3742" w:type="dxa"/>
            <w:gridSpan w:val="2"/>
          </w:tcPr>
          <w:p w14:paraId="46E0253A"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w:t>
            </w:r>
          </w:p>
          <w:p w14:paraId="2000F65F"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 уполномоченного лица)</w:t>
            </w:r>
          </w:p>
          <w:p w14:paraId="5FF84BE3"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М.П.</w:t>
            </w:r>
          </w:p>
        </w:tc>
        <w:tc>
          <w:tcPr>
            <w:tcW w:w="340" w:type="dxa"/>
          </w:tcPr>
          <w:p w14:paraId="53843834"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1375" w:type="dxa"/>
          </w:tcPr>
          <w:p w14:paraId="126CFC95"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w:t>
            </w:r>
          </w:p>
          <w:p w14:paraId="7A22A3D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w:t>
            </w:r>
          </w:p>
        </w:tc>
        <w:tc>
          <w:tcPr>
            <w:tcW w:w="340" w:type="dxa"/>
          </w:tcPr>
          <w:p w14:paraId="1DF536EB"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3274" w:type="dxa"/>
            <w:gridSpan w:val="2"/>
          </w:tcPr>
          <w:p w14:paraId="6348A2E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 20___ г.</w:t>
            </w:r>
          </w:p>
        </w:tc>
      </w:tr>
    </w:tbl>
    <w:p w14:paraId="156F263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4197679" w14:textId="77777777" w:rsidR="005364C7" w:rsidRPr="005364C7" w:rsidRDefault="005364C7" w:rsidP="005364C7">
      <w:pPr>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br w:type="page"/>
      </w:r>
    </w:p>
    <w:p w14:paraId="3FE2FB24"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Приложение 3</w:t>
      </w:r>
    </w:p>
    <w:p w14:paraId="01C95F3C"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Административному регламенту</w:t>
      </w:r>
    </w:p>
    <w:p w14:paraId="25573B6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1E8E46D2"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Форма</w:t>
      </w:r>
    </w:p>
    <w:p w14:paraId="533FA873"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p>
    <w:p w14:paraId="4C2E2C87"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Главе Шуберского сельского поселения</w:t>
      </w:r>
    </w:p>
    <w:p w14:paraId="226F0E5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w:t>
      </w:r>
    </w:p>
    <w:p w14:paraId="1985C42C"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 главы Шуберского сельского поселения)</w:t>
      </w:r>
    </w:p>
    <w:p w14:paraId="3BC3980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w:t>
      </w:r>
    </w:p>
    <w:p w14:paraId="59AC791E"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(полное и сокращенное (если имеется) наименования,</w:t>
      </w:r>
    </w:p>
    <w:p w14:paraId="48AF6AA9"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0C9BAB6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том числе фирменное наименование,</w:t>
      </w:r>
    </w:p>
    <w:p w14:paraId="4B0BC91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1E2D569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и организационно-правовая форма юридического лица)</w:t>
      </w:r>
    </w:p>
    <w:p w14:paraId="4C5E8D6E"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62649ADD"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 доверенности в интересах)</w:t>
      </w:r>
    </w:p>
    <w:p w14:paraId="4895EB53"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3A719D3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(адрес места нахождения юридического лица)</w:t>
      </w:r>
    </w:p>
    <w:p w14:paraId="33A99E4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0D28D179"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(государственный регистрационный номер</w:t>
      </w:r>
    </w:p>
    <w:p w14:paraId="71F8C8B9"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записи о создании юридического лица)</w:t>
      </w:r>
    </w:p>
    <w:p w14:paraId="70396321"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649CE7FD"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(данные документа, подтверждающего факт внесения</w:t>
      </w:r>
    </w:p>
    <w:p w14:paraId="727CD09D"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сведений о юридическом лице в ЕГРЮЛ)</w:t>
      </w:r>
    </w:p>
    <w:p w14:paraId="395C12F8"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1C50785B"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(ИНН юридического лица)</w:t>
      </w:r>
    </w:p>
    <w:p w14:paraId="562600BE"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0AF75005"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(данные документа о постановке</w:t>
      </w:r>
    </w:p>
    <w:p w14:paraId="4CC57EDF"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юридического лица на учет в налоговом органе)</w:t>
      </w:r>
    </w:p>
    <w:p w14:paraId="4FA10D8C"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p>
    <w:p w14:paraId="70919A35"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p>
    <w:p w14:paraId="1CD5E81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Заявление</w:t>
      </w:r>
    </w:p>
    <w:p w14:paraId="5536093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о выдаче дубликата (копии) разрешения</w:t>
      </w:r>
    </w:p>
    <w:p w14:paraId="150D09D5"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i/>
          <w:sz w:val="16"/>
          <w:szCs w:val="16"/>
        </w:rPr>
      </w:pPr>
      <w:r w:rsidRPr="005364C7">
        <w:rPr>
          <w:rFonts w:ascii="Times New Roman" w:eastAsia="Times New Roman" w:hAnsi="Times New Roman" w:cs="Times New Roman"/>
          <w:b/>
          <w:bCs/>
          <w:sz w:val="16"/>
          <w:szCs w:val="16"/>
        </w:rPr>
        <w:t>на право организации розничного рынка</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42"/>
        <w:gridCol w:w="340"/>
        <w:gridCol w:w="1375"/>
        <w:gridCol w:w="340"/>
        <w:gridCol w:w="2480"/>
        <w:gridCol w:w="794"/>
      </w:tblGrid>
      <w:tr w:rsidR="005364C7" w:rsidRPr="005364C7" w14:paraId="4579420F" w14:textId="77777777" w:rsidTr="00584290">
        <w:tc>
          <w:tcPr>
            <w:tcW w:w="9071" w:type="dxa"/>
            <w:gridSpan w:val="6"/>
          </w:tcPr>
          <w:p w14:paraId="303EEB59"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Прошу выдать дубликат/копию (нужное подчеркнуть) разрешения на право организации ________________________________________________________ рынка</w:t>
            </w:r>
          </w:p>
          <w:p w14:paraId="78D78D4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(тип рынка)</w:t>
            </w:r>
          </w:p>
          <w:p w14:paraId="00547FE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нежилом помещении (здании) площадью _________ кв. м, литер _________, инвентаризационный номер __________________________, расположенном на земельном участке, кадастровый номер _____________________________, по адресу: _______________________________________________________________</w:t>
            </w:r>
          </w:p>
          <w:p w14:paraId="44BB1B3B"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59107243"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 расположения объекта или объектов, где предполагается организовать рынок: Воронежская область, Новоусманский район, поселок, улица, дом)</w:t>
            </w:r>
          </w:p>
          <w:p w14:paraId="66FC55AB" w14:textId="77777777" w:rsidR="005364C7" w:rsidRPr="005364C7" w:rsidRDefault="005364C7" w:rsidP="005364C7">
            <w:pPr>
              <w:widowControl w:val="0"/>
              <w:autoSpaceDE w:val="0"/>
              <w:autoSpaceDN w:val="0"/>
              <w:spacing w:after="0" w:line="240" w:lineRule="auto"/>
              <w:ind w:firstLine="567"/>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соответствии с требованиями Федерального </w:t>
            </w:r>
            <w:hyperlink r:id="rId35" w:tooltip="Федеральный закон от 27.07.2006 N 152-ФЗ (ред. от 08.08.2024) &quot;О персональных данных&quot;{КонсультантПлюс}" w:history="1">
              <w:r w:rsidRPr="005364C7">
                <w:rPr>
                  <w:rFonts w:ascii="Times New Roman" w:eastAsia="Times New Roman" w:hAnsi="Times New Roman" w:cs="Times New Roman"/>
                  <w:sz w:val="16"/>
                  <w:szCs w:val="16"/>
                </w:rPr>
                <w:t>закона</w:t>
              </w:r>
            </w:hyperlink>
            <w:r w:rsidRPr="005364C7">
              <w:rPr>
                <w:rFonts w:ascii="Times New Roman" w:eastAsia="Times New Roman" w:hAnsi="Times New Roman" w:cs="Times New Roman"/>
                <w:sz w:val="16"/>
                <w:szCs w:val="16"/>
              </w:rPr>
              <w:t xml:space="preserve"> от 27.07.2006 №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w:t>
            </w:r>
          </w:p>
          <w:p w14:paraId="796F7F72"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Настоящее согласие дано мною бессрочно.</w:t>
            </w:r>
          </w:p>
        </w:tc>
      </w:tr>
      <w:tr w:rsidR="005364C7" w:rsidRPr="005364C7" w14:paraId="76860CBA" w14:textId="77777777" w:rsidTr="00584290">
        <w:tc>
          <w:tcPr>
            <w:tcW w:w="3742" w:type="dxa"/>
          </w:tcPr>
          <w:p w14:paraId="57E806D9"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_____________ 20___ г.</w:t>
            </w:r>
          </w:p>
        </w:tc>
        <w:tc>
          <w:tcPr>
            <w:tcW w:w="340" w:type="dxa"/>
          </w:tcPr>
          <w:p w14:paraId="7B5BA505"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4989" w:type="dxa"/>
            <w:gridSpan w:val="4"/>
          </w:tcPr>
          <w:p w14:paraId="05D6AA21"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w:t>
            </w:r>
          </w:p>
          <w:p w14:paraId="17496A7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 заявителя)</w:t>
            </w:r>
          </w:p>
        </w:tc>
      </w:tr>
      <w:tr w:rsidR="005364C7" w:rsidRPr="005364C7" w14:paraId="696C403D" w14:textId="77777777" w:rsidTr="00584290">
        <w:tc>
          <w:tcPr>
            <w:tcW w:w="9071" w:type="dxa"/>
            <w:gridSpan w:val="6"/>
            <w:tcBorders>
              <w:bottom w:val="single" w:sz="4" w:space="0" w:color="auto"/>
            </w:tcBorders>
          </w:tcPr>
          <w:p w14:paraId="0FA32FF0"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Номер телефона и адрес электронной почты для связи:</w:t>
            </w:r>
          </w:p>
          <w:p w14:paraId="0272C11D"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w:t>
            </w:r>
          </w:p>
          <w:p w14:paraId="07672E7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1C6F0053"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Результат предоставления муниципальной услуги прошу (указывается один из перечисленных способов):</w:t>
            </w:r>
          </w:p>
        </w:tc>
      </w:tr>
      <w:tr w:rsidR="005364C7" w:rsidRPr="005364C7" w14:paraId="7413167F" w14:textId="77777777" w:rsidTr="00584290">
        <w:tc>
          <w:tcPr>
            <w:tcW w:w="8277" w:type="dxa"/>
            <w:gridSpan w:val="5"/>
            <w:tcBorders>
              <w:top w:val="single" w:sz="4" w:space="0" w:color="auto"/>
              <w:left w:val="single" w:sz="4" w:space="0" w:color="auto"/>
              <w:bottom w:val="single" w:sz="4" w:space="0" w:color="auto"/>
              <w:right w:val="single" w:sz="4" w:space="0" w:color="auto"/>
            </w:tcBorders>
          </w:tcPr>
          <w:p w14:paraId="78E95BC8"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направить в форме электронного документа в личный кабинет на Едином портале государственных и муниципальных услуг (функций) и (или) Портале Воронежской области в сети Интернет</w:t>
            </w:r>
          </w:p>
        </w:tc>
        <w:tc>
          <w:tcPr>
            <w:tcW w:w="794" w:type="dxa"/>
            <w:tcBorders>
              <w:top w:val="single" w:sz="4" w:space="0" w:color="auto"/>
              <w:left w:val="single" w:sz="4" w:space="0" w:color="auto"/>
              <w:bottom w:val="single" w:sz="4" w:space="0" w:color="auto"/>
              <w:right w:val="single" w:sz="4" w:space="0" w:color="auto"/>
            </w:tcBorders>
          </w:tcPr>
          <w:p w14:paraId="2B72F44E"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5DB4179D" w14:textId="77777777" w:rsidTr="00584290">
        <w:tc>
          <w:tcPr>
            <w:tcW w:w="8277" w:type="dxa"/>
            <w:gridSpan w:val="5"/>
            <w:tcBorders>
              <w:top w:val="single" w:sz="4" w:space="0" w:color="auto"/>
              <w:left w:val="single" w:sz="4" w:space="0" w:color="auto"/>
              <w:bottom w:val="single" w:sz="4" w:space="0" w:color="auto"/>
              <w:right w:val="single" w:sz="4" w:space="0" w:color="auto"/>
            </w:tcBorders>
          </w:tcPr>
          <w:p w14:paraId="1B52EEE4"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выдать на бумажном носителе при личном обращении в Администрации либо в МФЦ, расположенном по адресу: __________________________________________</w:t>
            </w:r>
            <w:proofErr w:type="gramStart"/>
            <w:r w:rsidRPr="005364C7">
              <w:rPr>
                <w:rFonts w:ascii="Times New Roman" w:eastAsia="Times New Roman" w:hAnsi="Times New Roman" w:cs="Times New Roman"/>
                <w:sz w:val="16"/>
                <w:szCs w:val="16"/>
              </w:rPr>
              <w:t>_ ,</w:t>
            </w:r>
            <w:proofErr w:type="gramEnd"/>
          </w:p>
          <w:p w14:paraId="57A351E8"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794" w:type="dxa"/>
            <w:tcBorders>
              <w:top w:val="single" w:sz="4" w:space="0" w:color="auto"/>
              <w:left w:val="single" w:sz="4" w:space="0" w:color="auto"/>
              <w:bottom w:val="single" w:sz="4" w:space="0" w:color="auto"/>
              <w:right w:val="single" w:sz="4" w:space="0" w:color="auto"/>
            </w:tcBorders>
          </w:tcPr>
          <w:p w14:paraId="2F8A0A26"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01339EED" w14:textId="77777777" w:rsidTr="00584290">
        <w:tc>
          <w:tcPr>
            <w:tcW w:w="8277" w:type="dxa"/>
            <w:gridSpan w:val="5"/>
            <w:tcBorders>
              <w:top w:val="single" w:sz="4" w:space="0" w:color="auto"/>
              <w:left w:val="single" w:sz="4" w:space="0" w:color="auto"/>
              <w:bottom w:val="single" w:sz="4" w:space="0" w:color="auto"/>
              <w:right w:val="single" w:sz="4" w:space="0" w:color="auto"/>
            </w:tcBorders>
          </w:tcPr>
          <w:p w14:paraId="60FACAA2" w14:textId="77777777" w:rsidR="005364C7" w:rsidRPr="005364C7" w:rsidRDefault="005364C7" w:rsidP="005364C7">
            <w:pPr>
              <w:widowControl w:val="0"/>
              <w:pBdr>
                <w:bottom w:val="single" w:sz="12" w:space="1" w:color="auto"/>
              </w:pBdr>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направить на бумажном носителе на почтовый адрес:</w:t>
            </w:r>
          </w:p>
          <w:p w14:paraId="103C9893"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794" w:type="dxa"/>
            <w:tcBorders>
              <w:top w:val="single" w:sz="4" w:space="0" w:color="auto"/>
              <w:left w:val="single" w:sz="4" w:space="0" w:color="auto"/>
              <w:bottom w:val="single" w:sz="4" w:space="0" w:color="auto"/>
              <w:right w:val="single" w:sz="4" w:space="0" w:color="auto"/>
            </w:tcBorders>
          </w:tcPr>
          <w:p w14:paraId="7FB5EC35"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1068BFD3" w14:textId="77777777" w:rsidTr="00584290">
        <w:tc>
          <w:tcPr>
            <w:tcW w:w="9071" w:type="dxa"/>
            <w:gridSpan w:val="6"/>
            <w:tcBorders>
              <w:top w:val="single" w:sz="4" w:space="0" w:color="auto"/>
            </w:tcBorders>
          </w:tcPr>
          <w:p w14:paraId="34648C57"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Приложение на _______ листах.</w:t>
            </w:r>
          </w:p>
        </w:tc>
      </w:tr>
      <w:tr w:rsidR="005364C7" w:rsidRPr="005364C7" w14:paraId="64143CEB" w14:textId="77777777" w:rsidTr="00584290">
        <w:tc>
          <w:tcPr>
            <w:tcW w:w="3742" w:type="dxa"/>
          </w:tcPr>
          <w:p w14:paraId="1D93B4F1"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w:t>
            </w:r>
          </w:p>
          <w:p w14:paraId="469154F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 уполномоченного лица)</w:t>
            </w:r>
          </w:p>
          <w:p w14:paraId="5076180F"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М.П.</w:t>
            </w:r>
          </w:p>
        </w:tc>
        <w:tc>
          <w:tcPr>
            <w:tcW w:w="340" w:type="dxa"/>
          </w:tcPr>
          <w:p w14:paraId="5D85C4C6"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1375" w:type="dxa"/>
          </w:tcPr>
          <w:p w14:paraId="6FDACB26"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w:t>
            </w:r>
          </w:p>
          <w:p w14:paraId="37B06E3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w:t>
            </w:r>
          </w:p>
        </w:tc>
        <w:tc>
          <w:tcPr>
            <w:tcW w:w="340" w:type="dxa"/>
          </w:tcPr>
          <w:p w14:paraId="0681D056"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3274" w:type="dxa"/>
            <w:gridSpan w:val="2"/>
          </w:tcPr>
          <w:p w14:paraId="3D22333B"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 20___ г.</w:t>
            </w:r>
          </w:p>
        </w:tc>
      </w:tr>
    </w:tbl>
    <w:p w14:paraId="7771DF15"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6880F0E" w14:textId="77777777" w:rsidR="005364C7" w:rsidRPr="005364C7" w:rsidRDefault="005364C7" w:rsidP="005364C7">
      <w:pPr>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br w:type="page"/>
      </w:r>
    </w:p>
    <w:p w14:paraId="0CB6719E"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Приложение 4</w:t>
      </w:r>
    </w:p>
    <w:p w14:paraId="4E317298"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Административному регламенту</w:t>
      </w:r>
    </w:p>
    <w:p w14:paraId="5A0613E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363640DD"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Форма</w:t>
      </w:r>
    </w:p>
    <w:p w14:paraId="5A631DC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p>
    <w:p w14:paraId="277922D2"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Главе Шуберского сельского поселения</w:t>
      </w:r>
    </w:p>
    <w:p w14:paraId="6D39A47C"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w:t>
      </w:r>
    </w:p>
    <w:p w14:paraId="57680CD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 главы Шуберского сельского поселения)</w:t>
      </w:r>
    </w:p>
    <w:p w14:paraId="4DC1DEF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w:t>
      </w:r>
    </w:p>
    <w:p w14:paraId="21926B91"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(полное и сокращенное (если имеется) наименования,</w:t>
      </w:r>
    </w:p>
    <w:p w14:paraId="09354D01"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5CD7E319"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том числе фирменное наименование,</w:t>
      </w:r>
    </w:p>
    <w:p w14:paraId="613017B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0D0A94F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и организационно-правовая форма юридического лица)</w:t>
      </w:r>
    </w:p>
    <w:p w14:paraId="6A014DCC"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4F12804C"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 доверенности в интересах)</w:t>
      </w:r>
    </w:p>
    <w:p w14:paraId="13D0C0C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4A7F30C2"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(адрес места нахождения юридического лица)</w:t>
      </w:r>
    </w:p>
    <w:p w14:paraId="0C7E665C"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68298FC4"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(государственный регистрационный номер</w:t>
      </w:r>
    </w:p>
    <w:p w14:paraId="1D7D42D3"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записи о создании юридического лица)</w:t>
      </w:r>
    </w:p>
    <w:p w14:paraId="69794C5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6D72FF45"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(данные документа, подтверждающего факт внесения</w:t>
      </w:r>
    </w:p>
    <w:p w14:paraId="6FB7ED74"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сведений о юридическом лице в ЕГРЮЛ)</w:t>
      </w:r>
    </w:p>
    <w:p w14:paraId="7E1D70D9"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4A7F42D2"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(ИНН юридического лица)</w:t>
      </w:r>
    </w:p>
    <w:p w14:paraId="0F335439"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w:t>
      </w:r>
    </w:p>
    <w:p w14:paraId="3F32D1B1"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(данные документа о постановке</w:t>
      </w:r>
    </w:p>
    <w:p w14:paraId="1BA35BFA"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юридического лица на учет в налоговом органе)</w:t>
      </w:r>
    </w:p>
    <w:p w14:paraId="650C5624"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i/>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7"/>
        <w:gridCol w:w="2551"/>
        <w:gridCol w:w="624"/>
        <w:gridCol w:w="340"/>
        <w:gridCol w:w="1375"/>
        <w:gridCol w:w="326"/>
        <w:gridCol w:w="14"/>
        <w:gridCol w:w="2480"/>
        <w:gridCol w:w="794"/>
      </w:tblGrid>
      <w:tr w:rsidR="005364C7" w:rsidRPr="005364C7" w14:paraId="71C08ECE" w14:textId="77777777" w:rsidTr="00584290">
        <w:tc>
          <w:tcPr>
            <w:tcW w:w="9071" w:type="dxa"/>
            <w:gridSpan w:val="9"/>
          </w:tcPr>
          <w:p w14:paraId="2551987E"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Заявление</w:t>
            </w:r>
          </w:p>
          <w:p w14:paraId="4653E573"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об исправлении допущенных опечаток и ошибок</w:t>
            </w:r>
          </w:p>
          <w:p w14:paraId="1B96582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в разрешении на право организации розничного рынка</w:t>
            </w:r>
          </w:p>
        </w:tc>
      </w:tr>
      <w:tr w:rsidR="005364C7" w:rsidRPr="005364C7" w14:paraId="1E3543E9" w14:textId="77777777" w:rsidTr="00584290">
        <w:tc>
          <w:tcPr>
            <w:tcW w:w="9071" w:type="dxa"/>
            <w:gridSpan w:val="9"/>
          </w:tcPr>
          <w:p w14:paraId="03336F59"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Прошу исправить допущенную опечатку (ошибку) в разрешении на право организации розничного рынка от _</w:t>
            </w:r>
            <w:proofErr w:type="gramStart"/>
            <w:r w:rsidRPr="005364C7">
              <w:rPr>
                <w:rFonts w:ascii="Times New Roman" w:eastAsia="Times New Roman" w:hAnsi="Times New Roman" w:cs="Times New Roman"/>
                <w:sz w:val="16"/>
                <w:szCs w:val="16"/>
              </w:rPr>
              <w:t>_._</w:t>
            </w:r>
            <w:proofErr w:type="gramEnd"/>
            <w:r w:rsidRPr="005364C7">
              <w:rPr>
                <w:rFonts w:ascii="Times New Roman" w:eastAsia="Times New Roman" w:hAnsi="Times New Roman" w:cs="Times New Roman"/>
                <w:sz w:val="16"/>
                <w:szCs w:val="16"/>
              </w:rPr>
              <w:t>_. 20__                                                 № ________________.</w:t>
            </w:r>
          </w:p>
          <w:p w14:paraId="67435C35"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Обоснование для внесения исправлений в разрешение:</w:t>
            </w:r>
          </w:p>
        </w:tc>
      </w:tr>
      <w:tr w:rsidR="005364C7" w:rsidRPr="005364C7" w14:paraId="30DCF78C" w14:textId="77777777" w:rsidTr="00584290">
        <w:tc>
          <w:tcPr>
            <w:tcW w:w="567" w:type="dxa"/>
            <w:tcBorders>
              <w:top w:val="single" w:sz="4" w:space="0" w:color="auto"/>
              <w:left w:val="single" w:sz="4" w:space="0" w:color="auto"/>
              <w:bottom w:val="single" w:sz="4" w:space="0" w:color="auto"/>
              <w:right w:val="single" w:sz="4" w:space="0" w:color="auto"/>
            </w:tcBorders>
          </w:tcPr>
          <w:p w14:paraId="7C7B064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п/п</w:t>
            </w:r>
          </w:p>
        </w:tc>
        <w:tc>
          <w:tcPr>
            <w:tcW w:w="2551" w:type="dxa"/>
            <w:tcBorders>
              <w:top w:val="single" w:sz="4" w:space="0" w:color="auto"/>
              <w:left w:val="single" w:sz="4" w:space="0" w:color="auto"/>
              <w:bottom w:val="single" w:sz="4" w:space="0" w:color="auto"/>
              <w:right w:val="single" w:sz="4" w:space="0" w:color="auto"/>
            </w:tcBorders>
          </w:tcPr>
          <w:p w14:paraId="16ACBA5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Данные (сведения), указанные в разрешении</w:t>
            </w:r>
          </w:p>
        </w:tc>
        <w:tc>
          <w:tcPr>
            <w:tcW w:w="2665" w:type="dxa"/>
            <w:gridSpan w:val="4"/>
            <w:tcBorders>
              <w:top w:val="single" w:sz="4" w:space="0" w:color="auto"/>
              <w:left w:val="single" w:sz="4" w:space="0" w:color="auto"/>
              <w:bottom w:val="single" w:sz="4" w:space="0" w:color="auto"/>
              <w:right w:val="single" w:sz="4" w:space="0" w:color="auto"/>
            </w:tcBorders>
          </w:tcPr>
          <w:p w14:paraId="7B749E3F"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Данные (сведения), которые необходимо указать в разрешении</w:t>
            </w:r>
          </w:p>
        </w:tc>
        <w:tc>
          <w:tcPr>
            <w:tcW w:w="3288" w:type="dxa"/>
            <w:gridSpan w:val="3"/>
            <w:tcBorders>
              <w:top w:val="single" w:sz="4" w:space="0" w:color="auto"/>
              <w:left w:val="single" w:sz="4" w:space="0" w:color="auto"/>
              <w:bottom w:val="single" w:sz="4" w:space="0" w:color="auto"/>
              <w:right w:val="single" w:sz="4" w:space="0" w:color="auto"/>
            </w:tcBorders>
          </w:tcPr>
          <w:p w14:paraId="43E7DB83"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Обоснование с указанием реквизита(</w:t>
            </w:r>
            <w:proofErr w:type="spellStart"/>
            <w:r w:rsidRPr="005364C7">
              <w:rPr>
                <w:rFonts w:ascii="Times New Roman" w:eastAsia="Times New Roman" w:hAnsi="Times New Roman" w:cs="Times New Roman"/>
                <w:sz w:val="16"/>
                <w:szCs w:val="16"/>
              </w:rPr>
              <w:t>ов</w:t>
            </w:r>
            <w:proofErr w:type="spellEnd"/>
            <w:r w:rsidRPr="005364C7">
              <w:rPr>
                <w:rFonts w:ascii="Times New Roman" w:eastAsia="Times New Roman" w:hAnsi="Times New Roman" w:cs="Times New Roman"/>
                <w:sz w:val="16"/>
                <w:szCs w:val="16"/>
              </w:rPr>
              <w:t>) документа(</w:t>
            </w:r>
            <w:proofErr w:type="spellStart"/>
            <w:r w:rsidRPr="005364C7">
              <w:rPr>
                <w:rFonts w:ascii="Times New Roman" w:eastAsia="Times New Roman" w:hAnsi="Times New Roman" w:cs="Times New Roman"/>
                <w:sz w:val="16"/>
                <w:szCs w:val="16"/>
              </w:rPr>
              <w:t>ов</w:t>
            </w:r>
            <w:proofErr w:type="spellEnd"/>
            <w:r w:rsidRPr="005364C7">
              <w:rPr>
                <w:rFonts w:ascii="Times New Roman" w:eastAsia="Times New Roman" w:hAnsi="Times New Roman" w:cs="Times New Roman"/>
                <w:sz w:val="16"/>
                <w:szCs w:val="16"/>
              </w:rPr>
              <w:t>), на основании которых принималось решение о предоставлении разрешения</w:t>
            </w:r>
          </w:p>
        </w:tc>
      </w:tr>
      <w:tr w:rsidR="005364C7" w:rsidRPr="005364C7" w14:paraId="2DC1887E" w14:textId="77777777" w:rsidTr="00584290">
        <w:tc>
          <w:tcPr>
            <w:tcW w:w="567" w:type="dxa"/>
            <w:tcBorders>
              <w:top w:val="single" w:sz="4" w:space="0" w:color="auto"/>
              <w:left w:val="single" w:sz="4" w:space="0" w:color="auto"/>
              <w:bottom w:val="single" w:sz="4" w:space="0" w:color="auto"/>
              <w:right w:val="single" w:sz="4" w:space="0" w:color="auto"/>
            </w:tcBorders>
          </w:tcPr>
          <w:p w14:paraId="2811903A"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2551" w:type="dxa"/>
            <w:tcBorders>
              <w:top w:val="single" w:sz="4" w:space="0" w:color="auto"/>
              <w:left w:val="single" w:sz="4" w:space="0" w:color="auto"/>
              <w:bottom w:val="single" w:sz="4" w:space="0" w:color="auto"/>
              <w:right w:val="single" w:sz="4" w:space="0" w:color="auto"/>
            </w:tcBorders>
          </w:tcPr>
          <w:p w14:paraId="44D6B6CB"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2665" w:type="dxa"/>
            <w:gridSpan w:val="4"/>
            <w:tcBorders>
              <w:top w:val="single" w:sz="4" w:space="0" w:color="auto"/>
              <w:left w:val="single" w:sz="4" w:space="0" w:color="auto"/>
              <w:bottom w:val="single" w:sz="4" w:space="0" w:color="auto"/>
              <w:right w:val="single" w:sz="4" w:space="0" w:color="auto"/>
            </w:tcBorders>
          </w:tcPr>
          <w:p w14:paraId="7C2F6CA6"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3288" w:type="dxa"/>
            <w:gridSpan w:val="3"/>
            <w:tcBorders>
              <w:top w:val="single" w:sz="4" w:space="0" w:color="auto"/>
              <w:left w:val="single" w:sz="4" w:space="0" w:color="auto"/>
              <w:bottom w:val="single" w:sz="4" w:space="0" w:color="auto"/>
              <w:right w:val="single" w:sz="4" w:space="0" w:color="auto"/>
            </w:tcBorders>
          </w:tcPr>
          <w:p w14:paraId="42681384"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23F33ED5" w14:textId="77777777" w:rsidTr="00584290">
        <w:tc>
          <w:tcPr>
            <w:tcW w:w="9071" w:type="dxa"/>
            <w:gridSpan w:val="9"/>
          </w:tcPr>
          <w:p w14:paraId="749E25EF" w14:textId="77777777" w:rsidR="005364C7" w:rsidRPr="005364C7" w:rsidRDefault="005364C7" w:rsidP="005364C7">
            <w:pPr>
              <w:widowControl w:val="0"/>
              <w:autoSpaceDE w:val="0"/>
              <w:autoSpaceDN w:val="0"/>
              <w:spacing w:after="0" w:line="240" w:lineRule="auto"/>
              <w:ind w:firstLine="567"/>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 соответствии с требованиями Федерального </w:t>
            </w:r>
            <w:hyperlink r:id="rId36" w:tooltip="Федеральный закон от 27.07.2006 N 152-ФЗ (ред. от 08.08.2024) &quot;О персональных данных&quot;{КонсультантПлюс}" w:history="1">
              <w:r w:rsidRPr="005364C7">
                <w:rPr>
                  <w:rFonts w:ascii="Times New Roman" w:eastAsia="Times New Roman" w:hAnsi="Times New Roman" w:cs="Times New Roman"/>
                  <w:sz w:val="16"/>
                  <w:szCs w:val="16"/>
                </w:rPr>
                <w:t>закона</w:t>
              </w:r>
            </w:hyperlink>
            <w:r w:rsidRPr="005364C7">
              <w:rPr>
                <w:rFonts w:ascii="Times New Roman" w:eastAsia="Times New Roman" w:hAnsi="Times New Roman" w:cs="Times New Roman"/>
                <w:sz w:val="16"/>
                <w:szCs w:val="16"/>
              </w:rPr>
              <w:t xml:space="preserve"> от 27.07.2006 №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w:t>
            </w:r>
          </w:p>
          <w:p w14:paraId="72222BB2"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Настоящее согласие дано мною бессрочно.</w:t>
            </w:r>
          </w:p>
        </w:tc>
      </w:tr>
      <w:tr w:rsidR="005364C7" w:rsidRPr="005364C7" w14:paraId="1153972E" w14:textId="77777777" w:rsidTr="00584290">
        <w:tc>
          <w:tcPr>
            <w:tcW w:w="3742" w:type="dxa"/>
            <w:gridSpan w:val="3"/>
          </w:tcPr>
          <w:p w14:paraId="45BE2BE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_____________ 20___ г.</w:t>
            </w:r>
          </w:p>
        </w:tc>
        <w:tc>
          <w:tcPr>
            <w:tcW w:w="340" w:type="dxa"/>
          </w:tcPr>
          <w:p w14:paraId="2BA6EB13"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4989" w:type="dxa"/>
            <w:gridSpan w:val="5"/>
          </w:tcPr>
          <w:p w14:paraId="3D950D8C"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w:t>
            </w:r>
          </w:p>
          <w:p w14:paraId="1A357EF1"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 заявителя)</w:t>
            </w:r>
          </w:p>
        </w:tc>
      </w:tr>
      <w:tr w:rsidR="005364C7" w:rsidRPr="005364C7" w14:paraId="4936704C" w14:textId="77777777" w:rsidTr="00584290">
        <w:tc>
          <w:tcPr>
            <w:tcW w:w="9071" w:type="dxa"/>
            <w:gridSpan w:val="9"/>
            <w:tcBorders>
              <w:bottom w:val="single" w:sz="4" w:space="0" w:color="auto"/>
            </w:tcBorders>
          </w:tcPr>
          <w:p w14:paraId="4EDB78F5"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Номер телефона и адрес электронной почты для связи:</w:t>
            </w:r>
          </w:p>
          <w:p w14:paraId="54BC202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w:t>
            </w:r>
          </w:p>
          <w:p w14:paraId="502A4724"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00F81B28"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Результат предоставления муниципальной услуги прошу (указывается один из перечисленных способов):</w:t>
            </w:r>
          </w:p>
        </w:tc>
      </w:tr>
      <w:tr w:rsidR="005364C7" w:rsidRPr="005364C7" w14:paraId="67EB3FA2" w14:textId="77777777" w:rsidTr="00584290">
        <w:tc>
          <w:tcPr>
            <w:tcW w:w="8277" w:type="dxa"/>
            <w:gridSpan w:val="8"/>
            <w:tcBorders>
              <w:top w:val="single" w:sz="4" w:space="0" w:color="auto"/>
              <w:left w:val="single" w:sz="4" w:space="0" w:color="auto"/>
              <w:bottom w:val="single" w:sz="4" w:space="0" w:color="auto"/>
              <w:right w:val="single" w:sz="4" w:space="0" w:color="auto"/>
            </w:tcBorders>
          </w:tcPr>
          <w:p w14:paraId="487EF83D"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направить в форме электронного документа в личный кабинет на Едином портале государственных и муниципальных услуг (функций) и (или) Портале Воронежской области в сети Интернет</w:t>
            </w:r>
          </w:p>
        </w:tc>
        <w:tc>
          <w:tcPr>
            <w:tcW w:w="794" w:type="dxa"/>
            <w:tcBorders>
              <w:top w:val="single" w:sz="4" w:space="0" w:color="auto"/>
              <w:left w:val="single" w:sz="4" w:space="0" w:color="auto"/>
              <w:bottom w:val="single" w:sz="4" w:space="0" w:color="auto"/>
              <w:right w:val="single" w:sz="4" w:space="0" w:color="auto"/>
            </w:tcBorders>
          </w:tcPr>
          <w:p w14:paraId="4A061F4A"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62AEBB67" w14:textId="77777777" w:rsidTr="00584290">
        <w:tc>
          <w:tcPr>
            <w:tcW w:w="8277" w:type="dxa"/>
            <w:gridSpan w:val="8"/>
            <w:tcBorders>
              <w:top w:val="single" w:sz="4" w:space="0" w:color="auto"/>
              <w:left w:val="single" w:sz="4" w:space="0" w:color="auto"/>
              <w:bottom w:val="single" w:sz="4" w:space="0" w:color="auto"/>
              <w:right w:val="single" w:sz="4" w:space="0" w:color="auto"/>
            </w:tcBorders>
          </w:tcPr>
          <w:p w14:paraId="46F51D51"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выдать на бумажном носителе при личном обращении в Администрации либо в МФЦ, расположенном по адресу: __________________________________________</w:t>
            </w:r>
            <w:proofErr w:type="gramStart"/>
            <w:r w:rsidRPr="005364C7">
              <w:rPr>
                <w:rFonts w:ascii="Times New Roman" w:eastAsia="Times New Roman" w:hAnsi="Times New Roman" w:cs="Times New Roman"/>
                <w:sz w:val="16"/>
                <w:szCs w:val="16"/>
              </w:rPr>
              <w:t>_ ,</w:t>
            </w:r>
            <w:proofErr w:type="gramEnd"/>
          </w:p>
          <w:p w14:paraId="447282BE"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794" w:type="dxa"/>
            <w:tcBorders>
              <w:top w:val="single" w:sz="4" w:space="0" w:color="auto"/>
              <w:left w:val="single" w:sz="4" w:space="0" w:color="auto"/>
              <w:bottom w:val="single" w:sz="4" w:space="0" w:color="auto"/>
              <w:right w:val="single" w:sz="4" w:space="0" w:color="auto"/>
            </w:tcBorders>
          </w:tcPr>
          <w:p w14:paraId="780E9673"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4736BE08" w14:textId="77777777" w:rsidTr="00584290">
        <w:tc>
          <w:tcPr>
            <w:tcW w:w="8277" w:type="dxa"/>
            <w:gridSpan w:val="8"/>
            <w:tcBorders>
              <w:top w:val="single" w:sz="4" w:space="0" w:color="auto"/>
              <w:left w:val="single" w:sz="4" w:space="0" w:color="auto"/>
              <w:bottom w:val="single" w:sz="4" w:space="0" w:color="auto"/>
              <w:right w:val="single" w:sz="4" w:space="0" w:color="auto"/>
            </w:tcBorders>
          </w:tcPr>
          <w:p w14:paraId="6458418C" w14:textId="77777777" w:rsidR="005364C7" w:rsidRPr="005364C7" w:rsidRDefault="005364C7" w:rsidP="005364C7">
            <w:pPr>
              <w:widowControl w:val="0"/>
              <w:pBdr>
                <w:bottom w:val="single" w:sz="12" w:space="1" w:color="auto"/>
              </w:pBdr>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направить на бумажном носителе на почтовый адрес:</w:t>
            </w:r>
          </w:p>
          <w:p w14:paraId="28D77D9D"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794" w:type="dxa"/>
            <w:tcBorders>
              <w:top w:val="single" w:sz="4" w:space="0" w:color="auto"/>
              <w:left w:val="single" w:sz="4" w:space="0" w:color="auto"/>
              <w:bottom w:val="single" w:sz="4" w:space="0" w:color="auto"/>
              <w:right w:val="single" w:sz="4" w:space="0" w:color="auto"/>
            </w:tcBorders>
          </w:tcPr>
          <w:p w14:paraId="6DFABD22"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1CBCEA82" w14:textId="77777777" w:rsidTr="00584290">
        <w:tc>
          <w:tcPr>
            <w:tcW w:w="9071" w:type="dxa"/>
            <w:gridSpan w:val="9"/>
            <w:tcBorders>
              <w:top w:val="single" w:sz="4" w:space="0" w:color="auto"/>
            </w:tcBorders>
          </w:tcPr>
          <w:p w14:paraId="1A251C57"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Приложение на _______ листах.</w:t>
            </w:r>
          </w:p>
        </w:tc>
      </w:tr>
      <w:tr w:rsidR="005364C7" w:rsidRPr="005364C7" w14:paraId="0ABAA8E9" w14:textId="77777777" w:rsidTr="00584290">
        <w:tc>
          <w:tcPr>
            <w:tcW w:w="3742" w:type="dxa"/>
            <w:gridSpan w:val="3"/>
          </w:tcPr>
          <w:p w14:paraId="167D39D9"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w:t>
            </w:r>
          </w:p>
          <w:p w14:paraId="5D20EB49"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 уполномоченного лица)</w:t>
            </w:r>
          </w:p>
          <w:p w14:paraId="52EF24DD"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М.П.</w:t>
            </w:r>
          </w:p>
        </w:tc>
        <w:tc>
          <w:tcPr>
            <w:tcW w:w="340" w:type="dxa"/>
          </w:tcPr>
          <w:p w14:paraId="3B6607DB"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1375" w:type="dxa"/>
          </w:tcPr>
          <w:p w14:paraId="544820A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w:t>
            </w:r>
          </w:p>
          <w:p w14:paraId="6E1A1E3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w:t>
            </w:r>
          </w:p>
        </w:tc>
        <w:tc>
          <w:tcPr>
            <w:tcW w:w="340" w:type="dxa"/>
            <w:gridSpan w:val="2"/>
          </w:tcPr>
          <w:p w14:paraId="7B069CAA"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3274" w:type="dxa"/>
            <w:gridSpan w:val="2"/>
          </w:tcPr>
          <w:p w14:paraId="47B520DD"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 20___ г.</w:t>
            </w:r>
          </w:p>
        </w:tc>
      </w:tr>
    </w:tbl>
    <w:p w14:paraId="35EEB854"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2224582" w14:textId="77777777" w:rsidR="005364C7" w:rsidRPr="005364C7" w:rsidRDefault="005364C7" w:rsidP="005364C7">
      <w:pPr>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br w:type="page"/>
      </w:r>
    </w:p>
    <w:p w14:paraId="17D161A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Приложение 5</w:t>
      </w:r>
    </w:p>
    <w:p w14:paraId="569BD37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Административному регламенту</w:t>
      </w:r>
    </w:p>
    <w:p w14:paraId="330CD5A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0E6E05F9"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Форма</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90"/>
        <w:gridCol w:w="340"/>
        <w:gridCol w:w="779"/>
        <w:gridCol w:w="340"/>
        <w:gridCol w:w="4422"/>
      </w:tblGrid>
      <w:tr w:rsidR="005364C7" w:rsidRPr="005364C7" w14:paraId="574086CB" w14:textId="77777777" w:rsidTr="00584290">
        <w:tc>
          <w:tcPr>
            <w:tcW w:w="9071" w:type="dxa"/>
            <w:gridSpan w:val="5"/>
          </w:tcPr>
          <w:p w14:paraId="2DE7D6CF"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Разрешение</w:t>
            </w:r>
          </w:p>
          <w:p w14:paraId="3228834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на право организации розничного рынка</w:t>
            </w:r>
          </w:p>
        </w:tc>
      </w:tr>
      <w:tr w:rsidR="005364C7" w:rsidRPr="005364C7" w14:paraId="3BB24917" w14:textId="77777777" w:rsidTr="00584290">
        <w:tc>
          <w:tcPr>
            <w:tcW w:w="4309" w:type="dxa"/>
            <w:gridSpan w:val="3"/>
          </w:tcPr>
          <w:p w14:paraId="617FF156"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w:t>
            </w:r>
          </w:p>
          <w:p w14:paraId="045A570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(номер разрешения)</w:t>
            </w:r>
          </w:p>
        </w:tc>
        <w:tc>
          <w:tcPr>
            <w:tcW w:w="340" w:type="dxa"/>
          </w:tcPr>
          <w:p w14:paraId="18CA22EE"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4422" w:type="dxa"/>
          </w:tcPr>
          <w:p w14:paraId="1DAAC773"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_____________ 20___ г.</w:t>
            </w:r>
          </w:p>
        </w:tc>
      </w:tr>
      <w:tr w:rsidR="005364C7" w:rsidRPr="005364C7" w14:paraId="5AC42F04" w14:textId="77777777" w:rsidTr="00584290">
        <w:tc>
          <w:tcPr>
            <w:tcW w:w="9071" w:type="dxa"/>
            <w:gridSpan w:val="5"/>
          </w:tcPr>
          <w:p w14:paraId="41AAC7AE"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_________________________________________________________________________</w:t>
            </w:r>
          </w:p>
          <w:p w14:paraId="4FBB2D4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(наименование органа местного самоуправления, выдавшего разрешение)</w:t>
            </w:r>
          </w:p>
        </w:tc>
      </w:tr>
      <w:tr w:rsidR="005364C7" w:rsidRPr="005364C7" w14:paraId="288C430A" w14:textId="77777777" w:rsidTr="00584290">
        <w:tc>
          <w:tcPr>
            <w:tcW w:w="9071" w:type="dxa"/>
            <w:gridSpan w:val="5"/>
          </w:tcPr>
          <w:p w14:paraId="334C97D4"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Разрешение выдано _______________________________________________</w:t>
            </w:r>
          </w:p>
          <w:p w14:paraId="1C695EA8"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(полное и (если имеется) сокращенное наименования,</w:t>
            </w:r>
          </w:p>
          <w:p w14:paraId="1161272E"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том числе фирменное наименование юридического лица)</w:t>
            </w:r>
          </w:p>
          <w:p w14:paraId="5728C283"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Организационно-правовая форма юридического лица: _____________</w:t>
            </w:r>
          </w:p>
          <w:p w14:paraId="51BAFB4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0D46848C"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Идентификационный номер налогоплательщика: __________________.</w:t>
            </w:r>
          </w:p>
          <w:p w14:paraId="6557B9B6"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 нахождения юридического лица: __________________________</w:t>
            </w:r>
          </w:p>
          <w:p w14:paraId="717C6690"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4C778E49"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(юридический и почтовый адреса)</w:t>
            </w:r>
          </w:p>
          <w:p w14:paraId="219A569F"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Тип рынка: ___________________________________________.</w:t>
            </w:r>
          </w:p>
          <w:p w14:paraId="38F9CBE8"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 расположения объекта или объектов недвижимости, где предполагается организовать рынок: ________________________</w:t>
            </w:r>
          </w:p>
          <w:p w14:paraId="62105B52"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________________________________________________________________________________________.</w:t>
            </w:r>
          </w:p>
        </w:tc>
      </w:tr>
      <w:tr w:rsidR="005364C7" w:rsidRPr="005364C7" w14:paraId="0B60A907" w14:textId="77777777" w:rsidTr="00584290">
        <w:tc>
          <w:tcPr>
            <w:tcW w:w="4649" w:type="dxa"/>
            <w:gridSpan w:val="4"/>
          </w:tcPr>
          <w:p w14:paraId="27F49FD7"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Дата принятия решения</w:t>
            </w:r>
          </w:p>
          <w:p w14:paraId="6EA4C05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о предоставлении разрешения</w:t>
            </w:r>
          </w:p>
        </w:tc>
        <w:tc>
          <w:tcPr>
            <w:tcW w:w="4422" w:type="dxa"/>
            <w:vAlign w:val="bottom"/>
          </w:tcPr>
          <w:p w14:paraId="41739D27"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_____________ 20___ г.</w:t>
            </w:r>
          </w:p>
        </w:tc>
      </w:tr>
      <w:tr w:rsidR="005364C7" w:rsidRPr="005364C7" w14:paraId="444541FA" w14:textId="77777777" w:rsidTr="00584290">
        <w:tc>
          <w:tcPr>
            <w:tcW w:w="4649" w:type="dxa"/>
            <w:gridSpan w:val="4"/>
          </w:tcPr>
          <w:p w14:paraId="16412C71"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Срок действия разрешения до</w:t>
            </w:r>
          </w:p>
        </w:tc>
        <w:tc>
          <w:tcPr>
            <w:tcW w:w="4422" w:type="dxa"/>
            <w:vAlign w:val="bottom"/>
          </w:tcPr>
          <w:p w14:paraId="5D5295AF"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 _____________ 20___ г.</w:t>
            </w:r>
          </w:p>
        </w:tc>
      </w:tr>
      <w:tr w:rsidR="005364C7" w:rsidRPr="005364C7" w14:paraId="2CBBD450" w14:textId="77777777" w:rsidTr="00584290">
        <w:tc>
          <w:tcPr>
            <w:tcW w:w="9071" w:type="dxa"/>
            <w:gridSpan w:val="5"/>
          </w:tcPr>
          <w:p w14:paraId="3000E0C6"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1F7D6E7C" w14:textId="77777777" w:rsidTr="00584290">
        <w:tc>
          <w:tcPr>
            <w:tcW w:w="3190" w:type="dxa"/>
          </w:tcPr>
          <w:p w14:paraId="3CCCC65F"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w:t>
            </w:r>
          </w:p>
          <w:p w14:paraId="16E3050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w:t>
            </w:r>
          </w:p>
          <w:p w14:paraId="1E44A135"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М.П.</w:t>
            </w:r>
          </w:p>
        </w:tc>
        <w:tc>
          <w:tcPr>
            <w:tcW w:w="340" w:type="dxa"/>
          </w:tcPr>
          <w:p w14:paraId="49E9228E"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5541" w:type="dxa"/>
            <w:gridSpan w:val="3"/>
          </w:tcPr>
          <w:p w14:paraId="0FDF7330"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w:t>
            </w:r>
          </w:p>
          <w:p w14:paraId="0A52A480"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w:t>
            </w:r>
          </w:p>
        </w:tc>
      </w:tr>
    </w:tbl>
    <w:p w14:paraId="2A04566D"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i/>
          <w:sz w:val="16"/>
          <w:szCs w:val="16"/>
        </w:rPr>
      </w:pPr>
    </w:p>
    <w:p w14:paraId="0374631A" w14:textId="77777777" w:rsidR="005364C7" w:rsidRPr="005364C7" w:rsidRDefault="005364C7" w:rsidP="005364C7">
      <w:pPr>
        <w:spacing w:after="0" w:line="240" w:lineRule="auto"/>
        <w:rPr>
          <w:rFonts w:ascii="Times New Roman" w:eastAsia="Times New Roman" w:hAnsi="Times New Roman" w:cs="Times New Roman"/>
          <w:b/>
          <w:i/>
          <w:sz w:val="16"/>
          <w:szCs w:val="16"/>
        </w:rPr>
      </w:pPr>
      <w:r w:rsidRPr="005364C7">
        <w:rPr>
          <w:rFonts w:ascii="Times New Roman" w:eastAsia="Times New Roman" w:hAnsi="Times New Roman" w:cs="Times New Roman"/>
          <w:b/>
          <w:i/>
          <w:sz w:val="16"/>
          <w:szCs w:val="16"/>
        </w:rPr>
        <w:br w:type="page"/>
      </w:r>
    </w:p>
    <w:p w14:paraId="230A8535"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Приложение 6</w:t>
      </w:r>
    </w:p>
    <w:p w14:paraId="65A514E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Административному регламенту</w:t>
      </w:r>
    </w:p>
    <w:p w14:paraId="091FA2CF"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1DB59E37"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Форма</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90"/>
        <w:gridCol w:w="340"/>
        <w:gridCol w:w="552"/>
        <w:gridCol w:w="4989"/>
      </w:tblGrid>
      <w:tr w:rsidR="005364C7" w:rsidRPr="005364C7" w14:paraId="4D84A6AE" w14:textId="77777777" w:rsidTr="00584290">
        <w:tc>
          <w:tcPr>
            <w:tcW w:w="4082" w:type="dxa"/>
            <w:gridSpan w:val="3"/>
          </w:tcPr>
          <w:p w14:paraId="5B83749A"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4989" w:type="dxa"/>
          </w:tcPr>
          <w:p w14:paraId="5D1D22DE"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Кому: _________________________________</w:t>
            </w:r>
          </w:p>
          <w:p w14:paraId="41CF8035"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507637C3"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62460AC1"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341782ED"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(полное и (если имеется) сокращенное наименования, в том числе фирменное наименование юридического лица)</w:t>
            </w:r>
          </w:p>
          <w:p w14:paraId="05069EC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6A05381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6545AC5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3CF235BD"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3304783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(юридический и почтовый адреса)</w:t>
            </w:r>
          </w:p>
        </w:tc>
      </w:tr>
      <w:tr w:rsidR="005364C7" w:rsidRPr="005364C7" w14:paraId="743CD661" w14:textId="77777777" w:rsidTr="00584290">
        <w:trPr>
          <w:trHeight w:val="1359"/>
        </w:trPr>
        <w:tc>
          <w:tcPr>
            <w:tcW w:w="9071" w:type="dxa"/>
            <w:gridSpan w:val="4"/>
          </w:tcPr>
          <w:p w14:paraId="74FB2CB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b/>
                <w:bCs/>
                <w:sz w:val="16"/>
                <w:szCs w:val="16"/>
              </w:rPr>
            </w:pPr>
            <w:bookmarkStart w:id="40" w:name="Par980"/>
            <w:bookmarkEnd w:id="40"/>
          </w:p>
          <w:p w14:paraId="62F02C18"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Уведомление</w:t>
            </w:r>
          </w:p>
          <w:p w14:paraId="32D8820A"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о выдаче/отказе в выдаче (продлении, переоформлении) разрешения</w:t>
            </w:r>
          </w:p>
          <w:p w14:paraId="370193FF"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на право организации розничного рынка,</w:t>
            </w:r>
          </w:p>
          <w:p w14:paraId="529779B9"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выдаче/отказе в выдаче дубликата (копии) разрешения</w:t>
            </w:r>
          </w:p>
          <w:p w14:paraId="1825911D"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на право организации розничного рынка</w:t>
            </w:r>
          </w:p>
        </w:tc>
      </w:tr>
      <w:tr w:rsidR="005364C7" w:rsidRPr="005364C7" w14:paraId="7AD8F12D" w14:textId="77777777" w:rsidTr="00584290">
        <w:tc>
          <w:tcPr>
            <w:tcW w:w="9071" w:type="dxa"/>
            <w:gridSpan w:val="4"/>
          </w:tcPr>
          <w:p w14:paraId="5CF94711"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 итогам рассмотрения заявления (нужное подчеркнуть) о выдаче/продлении/переоформлении разрешения на право организации розничного рынка, его дубликата или копии _______________________________________________________________</w:t>
            </w:r>
          </w:p>
          <w:p w14:paraId="62282C8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(наименование органа местного самоуправления)</w:t>
            </w:r>
          </w:p>
          <w:p w14:paraId="3A40BFE3"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принято решение (выбрать, подчеркнуть и заполнить нужное):</w:t>
            </w:r>
          </w:p>
          <w:p w14:paraId="610E2B93"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noProof/>
                <w:position w:val="1"/>
                <w:sz w:val="16"/>
                <w:szCs w:val="16"/>
              </w:rPr>
              <w:drawing>
                <wp:inline distT="0" distB="0" distL="0" distR="0" wp14:anchorId="45E47D41" wp14:editId="69A5FA9B">
                  <wp:extent cx="159489" cy="159489"/>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59204" cy="159204"/>
                          </a:xfrm>
                          <a:prstGeom prst="rect">
                            <a:avLst/>
                          </a:prstGeom>
                          <a:noFill/>
                          <a:ln>
                            <a:noFill/>
                          </a:ln>
                        </pic:spPr>
                      </pic:pic>
                    </a:graphicData>
                  </a:graphic>
                </wp:inline>
              </w:drawing>
            </w:r>
            <w:r w:rsidRPr="005364C7">
              <w:rPr>
                <w:rFonts w:ascii="Times New Roman" w:eastAsia="Times New Roman" w:hAnsi="Times New Roman" w:cs="Times New Roman"/>
                <w:sz w:val="16"/>
                <w:szCs w:val="16"/>
              </w:rPr>
              <w:t xml:space="preserve"> предоставить/продлить/переоформить разрешение на право организации розничного рынка ___________________________________</w:t>
            </w:r>
          </w:p>
          <w:p w14:paraId="77AA8482"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63AA74D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(месторасположение объекта или объектов,</w:t>
            </w:r>
          </w:p>
          <w:p w14:paraId="1D509766"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где предполагается организовать рынок, тип рынка)</w:t>
            </w:r>
          </w:p>
          <w:p w14:paraId="37CCE83E" w14:textId="5492822E"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Arial" w:eastAsia="Times New Roman" w:hAnsi="Arial" w:cs="Arial"/>
                <w:noProof/>
                <w:sz w:val="16"/>
                <w:szCs w:val="16"/>
              </w:rPr>
              <w:drawing>
                <wp:inline distT="0" distB="0" distL="0" distR="0" wp14:anchorId="03EFD3CB" wp14:editId="1B819088">
                  <wp:extent cx="161925" cy="1619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Pr="005364C7">
              <w:rPr>
                <w:rFonts w:ascii="Times New Roman" w:eastAsia="Times New Roman" w:hAnsi="Times New Roman" w:cs="Times New Roman"/>
                <w:sz w:val="16"/>
                <w:szCs w:val="16"/>
              </w:rPr>
              <w:t xml:space="preserve"> выдать дубликат/копию разрешения на право организации розничного рынка _______________________________________________________________</w:t>
            </w:r>
          </w:p>
          <w:p w14:paraId="4AF6513D"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66976C45"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(месторасположение объекта или объектов,</w:t>
            </w:r>
          </w:p>
          <w:p w14:paraId="5A218E79"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где предполагается организовать рынок, тип рынка)</w:t>
            </w:r>
          </w:p>
          <w:p w14:paraId="54639804" w14:textId="7CF377FB"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Arial" w:eastAsia="Times New Roman" w:hAnsi="Arial" w:cs="Arial"/>
                <w:noProof/>
                <w:sz w:val="16"/>
                <w:szCs w:val="16"/>
              </w:rPr>
              <w:drawing>
                <wp:inline distT="0" distB="0" distL="0" distR="0" wp14:anchorId="229CC387" wp14:editId="1309E06D">
                  <wp:extent cx="161925" cy="1619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Pr="005364C7">
              <w:rPr>
                <w:rFonts w:ascii="Times New Roman" w:eastAsia="Times New Roman" w:hAnsi="Times New Roman" w:cs="Times New Roman"/>
                <w:sz w:val="16"/>
                <w:szCs w:val="16"/>
              </w:rPr>
              <w:t xml:space="preserve"> отказать в предоставлении/продлении/переоформлении разрешения на право организации розничного рынка______________________________________________________</w:t>
            </w:r>
          </w:p>
          <w:p w14:paraId="0BCBA60D"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1EADF6F9"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(месторасположение объекта или объектов,</w:t>
            </w:r>
          </w:p>
          <w:p w14:paraId="12E8756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где предполагается организовать рынок, тип рынка)</w:t>
            </w:r>
          </w:p>
          <w:p w14:paraId="7AED3DDE" w14:textId="739FF95E"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Arial" w:eastAsia="Times New Roman" w:hAnsi="Arial" w:cs="Arial"/>
                <w:noProof/>
                <w:sz w:val="16"/>
                <w:szCs w:val="16"/>
              </w:rPr>
              <w:drawing>
                <wp:inline distT="0" distB="0" distL="0" distR="0" wp14:anchorId="7305CF08" wp14:editId="036277F1">
                  <wp:extent cx="161925" cy="1619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Pr="005364C7">
              <w:rPr>
                <w:rFonts w:ascii="Times New Roman" w:eastAsia="Times New Roman" w:hAnsi="Times New Roman" w:cs="Times New Roman"/>
                <w:sz w:val="16"/>
                <w:szCs w:val="16"/>
              </w:rPr>
              <w:t xml:space="preserve"> отказать в выдаче дубликата/копии разрешения на право организации розничного рынка _______________________________________________________________</w:t>
            </w:r>
          </w:p>
          <w:p w14:paraId="7A6B7018"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06B85211"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(месторасположение объекта или объектов,</w:t>
            </w:r>
          </w:p>
          <w:p w14:paraId="683107B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где предполагается организовать рынок, тип рынка)</w:t>
            </w:r>
          </w:p>
          <w:p w14:paraId="3C0160B4"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Причины отказа:</w:t>
            </w:r>
          </w:p>
          <w:p w14:paraId="1BE7AAD7"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2191BE98"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6F498171"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71F7BD0A"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481C258A"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(основание(я), установленное(</w:t>
            </w:r>
            <w:proofErr w:type="spellStart"/>
            <w:r w:rsidRPr="005364C7">
              <w:rPr>
                <w:rFonts w:ascii="Times New Roman" w:eastAsia="Times New Roman" w:hAnsi="Times New Roman" w:cs="Times New Roman"/>
                <w:sz w:val="16"/>
                <w:szCs w:val="16"/>
              </w:rPr>
              <w:t>ые</w:t>
            </w:r>
            <w:proofErr w:type="spellEnd"/>
            <w:r w:rsidRPr="005364C7">
              <w:rPr>
                <w:rFonts w:ascii="Times New Roman" w:eastAsia="Times New Roman" w:hAnsi="Times New Roman" w:cs="Times New Roman"/>
                <w:sz w:val="16"/>
                <w:szCs w:val="16"/>
              </w:rPr>
              <w:t xml:space="preserve">) </w:t>
            </w:r>
            <w:hyperlink r:id="rId38" w:tooltip="Федеральный закон от 30.12.2006 N 271-ФЗ (ред. от 04.11.2022) &quot;О розничных рынках и о внесении изменений в Трудовой кодекс Российской Федерации&quot;{КонсультантПлюс}" w:history="1">
              <w:r w:rsidRPr="005364C7">
                <w:rPr>
                  <w:rFonts w:ascii="Times New Roman" w:eastAsia="Times New Roman" w:hAnsi="Times New Roman" w:cs="Times New Roman"/>
                  <w:sz w:val="16"/>
                  <w:szCs w:val="16"/>
                </w:rPr>
                <w:t>статьей 7</w:t>
              </w:r>
            </w:hyperlink>
            <w:r w:rsidRPr="005364C7">
              <w:rPr>
                <w:rFonts w:ascii="Times New Roman" w:eastAsia="Times New Roman" w:hAnsi="Times New Roman" w:cs="Times New Roman"/>
                <w:sz w:val="16"/>
                <w:szCs w:val="16"/>
              </w:rPr>
              <w:t xml:space="preserve"> Федерального закона от 30.12.2006 № 271-ФЗ)</w:t>
            </w:r>
          </w:p>
        </w:tc>
      </w:tr>
      <w:tr w:rsidR="005364C7" w:rsidRPr="005364C7" w14:paraId="492CCB31" w14:textId="77777777" w:rsidTr="00584290">
        <w:tc>
          <w:tcPr>
            <w:tcW w:w="9071" w:type="dxa"/>
            <w:gridSpan w:val="4"/>
          </w:tcPr>
          <w:p w14:paraId="6FA94794"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Вы вправе повторно обратиться с соответствующим заявлением после устранения указанного нарушения.</w:t>
            </w:r>
          </w:p>
          <w:p w14:paraId="4C2BD8E6"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Данный отказ может быть обжалован в досудебном порядке путем направления жалобы, а также в судебном порядке.</w:t>
            </w:r>
          </w:p>
        </w:tc>
      </w:tr>
      <w:tr w:rsidR="005364C7" w:rsidRPr="005364C7" w14:paraId="6CA32B8C" w14:textId="77777777" w:rsidTr="00584290">
        <w:tc>
          <w:tcPr>
            <w:tcW w:w="9071" w:type="dxa"/>
            <w:gridSpan w:val="4"/>
          </w:tcPr>
          <w:p w14:paraId="567BF642"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0D42CE68" w14:textId="77777777" w:rsidTr="00584290">
        <w:tc>
          <w:tcPr>
            <w:tcW w:w="3190" w:type="dxa"/>
          </w:tcPr>
          <w:p w14:paraId="4ACA9770"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w:t>
            </w:r>
          </w:p>
          <w:p w14:paraId="59208E0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w:t>
            </w:r>
          </w:p>
          <w:p w14:paraId="50F4D943"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М.П.</w:t>
            </w:r>
          </w:p>
        </w:tc>
        <w:tc>
          <w:tcPr>
            <w:tcW w:w="340" w:type="dxa"/>
          </w:tcPr>
          <w:p w14:paraId="5C3FC6D0"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5541" w:type="dxa"/>
            <w:gridSpan w:val="2"/>
          </w:tcPr>
          <w:p w14:paraId="15BB13D9"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w:t>
            </w:r>
          </w:p>
          <w:p w14:paraId="44F5301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w:t>
            </w:r>
          </w:p>
        </w:tc>
      </w:tr>
    </w:tbl>
    <w:p w14:paraId="56F51C69"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144FBD91" w14:textId="77777777" w:rsidR="005364C7" w:rsidRPr="005364C7" w:rsidRDefault="005364C7" w:rsidP="005364C7">
      <w:pPr>
        <w:spacing w:after="0" w:line="240" w:lineRule="auto"/>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br w:type="page"/>
      </w:r>
    </w:p>
    <w:p w14:paraId="522819D9"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Приложение 7</w:t>
      </w:r>
    </w:p>
    <w:p w14:paraId="6774802F"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Административному регламенту</w:t>
      </w:r>
    </w:p>
    <w:p w14:paraId="7B66698E"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2EC6EAA"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Форма</w:t>
      </w:r>
    </w:p>
    <w:p w14:paraId="635E2FD2"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2F5D70BE"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Кому: _________________________________</w:t>
      </w:r>
    </w:p>
    <w:p w14:paraId="2EBB009E"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57136DD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1F698CAD"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2F468BD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(полное и (если имеется) сокращенное наименования,</w:t>
      </w:r>
    </w:p>
    <w:p w14:paraId="406F530E"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в том числе фирменное наименование</w:t>
      </w:r>
    </w:p>
    <w:p w14:paraId="09D2106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юридического лица)</w:t>
      </w:r>
    </w:p>
    <w:p w14:paraId="5ACC5B31"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6CD358D7"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03041B7B"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4F9EFC66"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2145B02C"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b/>
          <w:i/>
          <w:sz w:val="16"/>
          <w:szCs w:val="16"/>
        </w:rPr>
      </w:pPr>
      <w:r w:rsidRPr="005364C7">
        <w:rPr>
          <w:rFonts w:ascii="Times New Roman" w:eastAsia="Times New Roman" w:hAnsi="Times New Roman" w:cs="Times New Roman"/>
          <w:sz w:val="16"/>
          <w:szCs w:val="16"/>
        </w:rPr>
        <w:t>(юридический и почтовый адреса)</w:t>
      </w:r>
    </w:p>
    <w:p w14:paraId="09844DAC"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b/>
          <w:i/>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90"/>
        <w:gridCol w:w="340"/>
        <w:gridCol w:w="5541"/>
      </w:tblGrid>
      <w:tr w:rsidR="005364C7" w:rsidRPr="005364C7" w14:paraId="1DA1C2B4" w14:textId="77777777" w:rsidTr="00584290">
        <w:tc>
          <w:tcPr>
            <w:tcW w:w="9071" w:type="dxa"/>
            <w:gridSpan w:val="3"/>
          </w:tcPr>
          <w:p w14:paraId="33A4701D"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Уведомление</w:t>
            </w:r>
          </w:p>
          <w:p w14:paraId="466DDDF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о внесении (об отказе во внесении) исправлений в разрешение</w:t>
            </w:r>
          </w:p>
          <w:p w14:paraId="7FE8B62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на право организации розничного рынка</w:t>
            </w:r>
          </w:p>
        </w:tc>
      </w:tr>
      <w:tr w:rsidR="005364C7" w:rsidRPr="005364C7" w14:paraId="5D4D3648" w14:textId="77777777" w:rsidTr="00584290">
        <w:tc>
          <w:tcPr>
            <w:tcW w:w="9071" w:type="dxa"/>
            <w:gridSpan w:val="3"/>
          </w:tcPr>
          <w:p w14:paraId="61B72BA9"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 итогам рассмотрения заявления об исправлении допущенных опечаток и ошибок в разрешении на право организации розничного рынка _______________________________________________________________</w:t>
            </w:r>
          </w:p>
          <w:p w14:paraId="4B12DC0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(наименование органа местного самоуправления)</w:t>
            </w:r>
          </w:p>
          <w:p w14:paraId="2D90702F"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принято решение (выбрать, подчеркнуть и заполнить нужное):</w:t>
            </w:r>
          </w:p>
          <w:p w14:paraId="192C7AEA"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noProof/>
                <w:position w:val="1"/>
                <w:sz w:val="16"/>
                <w:szCs w:val="16"/>
              </w:rPr>
              <w:drawing>
                <wp:inline distT="0" distB="0" distL="0" distR="0" wp14:anchorId="1F8BFDE7" wp14:editId="5898487B">
                  <wp:extent cx="148856" cy="148856"/>
                  <wp:effectExtent l="0" t="0" r="3810" b="381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r w:rsidRPr="005364C7">
              <w:rPr>
                <w:rFonts w:ascii="Times New Roman" w:eastAsia="Times New Roman" w:hAnsi="Times New Roman" w:cs="Times New Roman"/>
                <w:sz w:val="16"/>
                <w:szCs w:val="16"/>
              </w:rPr>
              <w:t xml:space="preserve"> внести исправления в разрешение на право организации розничного рынка ________________________________________________________;</w:t>
            </w:r>
          </w:p>
          <w:p w14:paraId="5A74338E"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(месторасположение объекта или объектов,</w:t>
            </w:r>
          </w:p>
          <w:p w14:paraId="36EAB28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где предполагается организовать рынок, тип рынка)</w:t>
            </w:r>
          </w:p>
          <w:p w14:paraId="64D03DCF"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noProof/>
                <w:position w:val="1"/>
                <w:sz w:val="16"/>
                <w:szCs w:val="16"/>
              </w:rPr>
              <w:drawing>
                <wp:inline distT="0" distB="0" distL="0" distR="0" wp14:anchorId="65216E0C" wp14:editId="4E87BA9E">
                  <wp:extent cx="148590" cy="148590"/>
                  <wp:effectExtent l="0" t="0" r="3810" b="381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r w:rsidRPr="005364C7">
              <w:rPr>
                <w:rFonts w:ascii="Times New Roman" w:eastAsia="Times New Roman" w:hAnsi="Times New Roman" w:cs="Times New Roman"/>
                <w:sz w:val="16"/>
                <w:szCs w:val="16"/>
              </w:rPr>
              <w:t xml:space="preserve"> отказать во внесении исправлений в разрешение на право организации розничного рынка _________________________________</w:t>
            </w:r>
          </w:p>
          <w:p w14:paraId="23E01AB3"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p w14:paraId="676CF91A"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(месторасположение объекта или объектов,</w:t>
            </w:r>
          </w:p>
          <w:p w14:paraId="5A9D3D80"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где предполагается организовать рынок, тип рынка)</w:t>
            </w:r>
          </w:p>
        </w:tc>
      </w:tr>
      <w:tr w:rsidR="005364C7" w:rsidRPr="005364C7" w14:paraId="0F0DFDF4" w14:textId="77777777" w:rsidTr="00584290">
        <w:tc>
          <w:tcPr>
            <w:tcW w:w="9071" w:type="dxa"/>
            <w:gridSpan w:val="3"/>
          </w:tcPr>
          <w:p w14:paraId="76285FBD"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Причины отказа:</w:t>
            </w:r>
          </w:p>
          <w:p w14:paraId="05EDD1F8"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___________________________________________________________________</w:t>
            </w:r>
          </w:p>
          <w:p w14:paraId="0F9CD7C3"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w:t>
            </w:r>
          </w:p>
        </w:tc>
      </w:tr>
      <w:tr w:rsidR="005364C7" w:rsidRPr="005364C7" w14:paraId="4EAA7ED6" w14:textId="77777777" w:rsidTr="00584290">
        <w:tc>
          <w:tcPr>
            <w:tcW w:w="9071" w:type="dxa"/>
            <w:gridSpan w:val="3"/>
          </w:tcPr>
          <w:p w14:paraId="26D43044" w14:textId="77777777" w:rsidR="005364C7" w:rsidRPr="005364C7" w:rsidRDefault="005364C7" w:rsidP="005364C7">
            <w:pPr>
              <w:widowControl w:val="0"/>
              <w:autoSpaceDE w:val="0"/>
              <w:autoSpaceDN w:val="0"/>
              <w:spacing w:after="0" w:line="240" w:lineRule="auto"/>
              <w:ind w:firstLine="567"/>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Вы вправе повторно обратиться с заявлением об исправлении допущенных опечаток и ошибок в разрешении на право организации розничного рынка после устранения указанных нарушений.</w:t>
            </w:r>
          </w:p>
          <w:p w14:paraId="354C6424" w14:textId="77777777" w:rsidR="005364C7" w:rsidRPr="005364C7" w:rsidRDefault="005364C7" w:rsidP="005364C7">
            <w:pPr>
              <w:widowControl w:val="0"/>
              <w:autoSpaceDE w:val="0"/>
              <w:autoSpaceDN w:val="0"/>
              <w:spacing w:after="0" w:line="240" w:lineRule="auto"/>
              <w:ind w:firstLine="567"/>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Данный отказ может быть обжалован в досудебном порядке путем направления жалобы, а также в судебном порядке.</w:t>
            </w:r>
          </w:p>
        </w:tc>
      </w:tr>
      <w:tr w:rsidR="005364C7" w:rsidRPr="005364C7" w14:paraId="4AD78BB0" w14:textId="77777777" w:rsidTr="00584290">
        <w:tc>
          <w:tcPr>
            <w:tcW w:w="9071" w:type="dxa"/>
            <w:gridSpan w:val="3"/>
          </w:tcPr>
          <w:p w14:paraId="7DD0B5B3"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r>
      <w:tr w:rsidR="005364C7" w:rsidRPr="005364C7" w14:paraId="22F74A2B" w14:textId="77777777" w:rsidTr="00584290">
        <w:tc>
          <w:tcPr>
            <w:tcW w:w="3190" w:type="dxa"/>
          </w:tcPr>
          <w:p w14:paraId="4A16BBE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w:t>
            </w:r>
          </w:p>
          <w:p w14:paraId="65343688"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w:t>
            </w:r>
          </w:p>
          <w:p w14:paraId="1F1CEB88"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М.П.</w:t>
            </w:r>
          </w:p>
        </w:tc>
        <w:tc>
          <w:tcPr>
            <w:tcW w:w="340" w:type="dxa"/>
          </w:tcPr>
          <w:p w14:paraId="33847801"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5541" w:type="dxa"/>
          </w:tcPr>
          <w:p w14:paraId="7BFC8FA8"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w:t>
            </w:r>
          </w:p>
          <w:p w14:paraId="2320234F"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w:t>
            </w:r>
          </w:p>
        </w:tc>
      </w:tr>
    </w:tbl>
    <w:p w14:paraId="03E51D81"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Arial" w:eastAsia="Times New Roman" w:hAnsi="Arial" w:cs="Arial"/>
          <w:sz w:val="16"/>
          <w:szCs w:val="16"/>
        </w:rPr>
        <w:br w:type="page"/>
      </w:r>
      <w:r w:rsidRPr="005364C7">
        <w:rPr>
          <w:rFonts w:ascii="Times New Roman" w:eastAsia="Times New Roman" w:hAnsi="Times New Roman" w:cs="Times New Roman"/>
          <w:sz w:val="16"/>
          <w:szCs w:val="16"/>
        </w:rPr>
        <w:lastRenderedPageBreak/>
        <w:t>Приложение 8</w:t>
      </w:r>
    </w:p>
    <w:p w14:paraId="07A99517"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 Административному регламенту</w:t>
      </w:r>
    </w:p>
    <w:p w14:paraId="0FC941D0"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36EE93B7"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Форма</w:t>
      </w:r>
    </w:p>
    <w:p w14:paraId="79A5B46F"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508082C"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Кому: _________________________________</w:t>
      </w:r>
    </w:p>
    <w:p w14:paraId="002E77F3"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11BC5157"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00892298"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2800D49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(полное и (если имеется) сокращенное наименования,</w:t>
      </w:r>
    </w:p>
    <w:p w14:paraId="42E8EA80"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в том числе фирменное наименование</w:t>
      </w:r>
    </w:p>
    <w:p w14:paraId="7C78FDBF"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 юридического лица)</w:t>
      </w:r>
    </w:p>
    <w:p w14:paraId="48AB9301"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793368B3"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444484FA"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13AE3EAB" w14:textId="77777777" w:rsidR="005364C7" w:rsidRPr="005364C7" w:rsidRDefault="005364C7" w:rsidP="005364C7">
      <w:pPr>
        <w:widowControl w:val="0"/>
        <w:autoSpaceDE w:val="0"/>
        <w:autoSpaceDN w:val="0"/>
        <w:spacing w:after="0" w:line="240" w:lineRule="auto"/>
        <w:jc w:val="right"/>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w:t>
      </w:r>
    </w:p>
    <w:p w14:paraId="1EA6E36A"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b/>
          <w:i/>
          <w:sz w:val="16"/>
          <w:szCs w:val="16"/>
        </w:rPr>
      </w:pPr>
      <w:r w:rsidRPr="005364C7">
        <w:rPr>
          <w:rFonts w:ascii="Times New Roman" w:eastAsia="Times New Roman" w:hAnsi="Times New Roman" w:cs="Times New Roman"/>
          <w:sz w:val="16"/>
          <w:szCs w:val="16"/>
        </w:rPr>
        <w:t>(юридический и почтовый адреса)</w:t>
      </w:r>
    </w:p>
    <w:p w14:paraId="036F2351" w14:textId="77777777" w:rsidR="005364C7" w:rsidRPr="005364C7" w:rsidRDefault="005364C7" w:rsidP="005364C7">
      <w:pPr>
        <w:spacing w:after="0" w:line="240" w:lineRule="auto"/>
        <w:rPr>
          <w:rFonts w:ascii="Arial" w:eastAsia="Times New Roman" w:hAnsi="Arial" w:cs="Arial"/>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224"/>
        <w:gridCol w:w="1368"/>
        <w:gridCol w:w="490"/>
        <w:gridCol w:w="1437"/>
        <w:gridCol w:w="340"/>
        <w:gridCol w:w="674"/>
        <w:gridCol w:w="2538"/>
      </w:tblGrid>
      <w:tr w:rsidR="005364C7" w:rsidRPr="005364C7" w14:paraId="0406B8F3" w14:textId="77777777" w:rsidTr="00584290">
        <w:tc>
          <w:tcPr>
            <w:tcW w:w="9071" w:type="dxa"/>
            <w:gridSpan w:val="7"/>
          </w:tcPr>
          <w:p w14:paraId="59AA8AAE"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Уведомление</w:t>
            </w:r>
          </w:p>
          <w:p w14:paraId="7E970E26"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b/>
                <w:bCs/>
                <w:sz w:val="16"/>
                <w:szCs w:val="16"/>
              </w:rPr>
              <w:t>об отказе в приеме документов</w:t>
            </w:r>
          </w:p>
        </w:tc>
      </w:tr>
      <w:tr w:rsidR="005364C7" w:rsidRPr="005364C7" w14:paraId="3AD7BD66" w14:textId="77777777" w:rsidTr="00584290">
        <w:tc>
          <w:tcPr>
            <w:tcW w:w="9071" w:type="dxa"/>
            <w:gridSpan w:val="7"/>
          </w:tcPr>
          <w:p w14:paraId="10F2008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__________________________________________________________________________</w:t>
            </w:r>
          </w:p>
          <w:p w14:paraId="2F0BAC2A"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__________________________________________________________________________</w:t>
            </w:r>
          </w:p>
          <w:p w14:paraId="6DD88EA9"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(наименование органа местного самоуправления, обеспечивающего организацию предоставления</w:t>
            </w:r>
          </w:p>
          <w:p w14:paraId="27E5ED9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муниципальной услуги)</w:t>
            </w:r>
          </w:p>
        </w:tc>
      </w:tr>
      <w:tr w:rsidR="005364C7" w:rsidRPr="005364C7" w14:paraId="2011EE56" w14:textId="77777777" w:rsidTr="00584290">
        <w:tc>
          <w:tcPr>
            <w:tcW w:w="9071" w:type="dxa"/>
            <w:gridSpan w:val="7"/>
            <w:tcBorders>
              <w:bottom w:val="single" w:sz="4" w:space="0" w:color="auto"/>
            </w:tcBorders>
          </w:tcPr>
          <w:p w14:paraId="0189D736"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приеме документов для предоставления муниципальной услуги «Выдача разрешения (дубликата или копии разрешения) на право организации розничного рынка» Вам отказано по следующим основаниям:</w:t>
            </w:r>
          </w:p>
        </w:tc>
      </w:tr>
      <w:tr w:rsidR="005364C7" w:rsidRPr="005364C7" w14:paraId="09DE28E8" w14:textId="77777777" w:rsidTr="00584290">
        <w:tc>
          <w:tcPr>
            <w:tcW w:w="2224" w:type="dxa"/>
            <w:tcBorders>
              <w:top w:val="single" w:sz="4" w:space="0" w:color="auto"/>
              <w:left w:val="single" w:sz="4" w:space="0" w:color="auto"/>
              <w:bottom w:val="single" w:sz="4" w:space="0" w:color="auto"/>
              <w:right w:val="single" w:sz="4" w:space="0" w:color="auto"/>
            </w:tcBorders>
          </w:tcPr>
          <w:p w14:paraId="6AF12A2A"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пункта Административного регламента</w:t>
            </w:r>
          </w:p>
        </w:tc>
        <w:tc>
          <w:tcPr>
            <w:tcW w:w="4309" w:type="dxa"/>
            <w:gridSpan w:val="5"/>
            <w:tcBorders>
              <w:top w:val="single" w:sz="4" w:space="0" w:color="auto"/>
              <w:left w:val="single" w:sz="4" w:space="0" w:color="auto"/>
              <w:bottom w:val="single" w:sz="4" w:space="0" w:color="auto"/>
              <w:right w:val="single" w:sz="4" w:space="0" w:color="auto"/>
            </w:tcBorders>
          </w:tcPr>
          <w:p w14:paraId="40EB7931"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Основание для отказа в соответствии с Административным регламентом</w:t>
            </w:r>
          </w:p>
        </w:tc>
        <w:tc>
          <w:tcPr>
            <w:tcW w:w="2538" w:type="dxa"/>
            <w:tcBorders>
              <w:top w:val="single" w:sz="4" w:space="0" w:color="auto"/>
              <w:left w:val="single" w:sz="4" w:space="0" w:color="auto"/>
              <w:bottom w:val="single" w:sz="4" w:space="0" w:color="auto"/>
              <w:right w:val="single" w:sz="4" w:space="0" w:color="auto"/>
            </w:tcBorders>
          </w:tcPr>
          <w:p w14:paraId="24952CA3"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Разъяснение причин отказа в приеме документов</w:t>
            </w:r>
          </w:p>
        </w:tc>
      </w:tr>
      <w:tr w:rsidR="005364C7" w:rsidRPr="005364C7" w14:paraId="4B3E1359" w14:textId="77777777" w:rsidTr="00584290">
        <w:tc>
          <w:tcPr>
            <w:tcW w:w="2224" w:type="dxa"/>
            <w:tcBorders>
              <w:top w:val="single" w:sz="4" w:space="0" w:color="auto"/>
              <w:left w:val="single" w:sz="4" w:space="0" w:color="auto"/>
              <w:bottom w:val="single" w:sz="4" w:space="0" w:color="auto"/>
              <w:right w:val="single" w:sz="4" w:space="0" w:color="auto"/>
            </w:tcBorders>
          </w:tcPr>
          <w:p w14:paraId="2AD40EE5"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hyperlink w:anchor="Par165" w:tooltip="а) заявление о выдаче (продлении, переоформлении) разрешения, заявление о выдаче дубликата или копии разрешения или заявление об исправлении допущенных опечаток и ошибок в разрешении представлено в орган местного самоуправления, в полномочия которого не входит" w:history="1">
              <w:r w:rsidRPr="005364C7">
                <w:rPr>
                  <w:rFonts w:ascii="Times New Roman" w:eastAsia="Times New Roman" w:hAnsi="Times New Roman" w:cs="Times New Roman"/>
                  <w:sz w:val="16"/>
                  <w:szCs w:val="16"/>
                </w:rPr>
                <w:t>Подпункт "а" пункта 2.7.1</w:t>
              </w:r>
            </w:hyperlink>
          </w:p>
        </w:tc>
        <w:tc>
          <w:tcPr>
            <w:tcW w:w="4309" w:type="dxa"/>
            <w:gridSpan w:val="5"/>
            <w:tcBorders>
              <w:top w:val="single" w:sz="4" w:space="0" w:color="auto"/>
              <w:left w:val="single" w:sz="4" w:space="0" w:color="auto"/>
              <w:bottom w:val="single" w:sz="4" w:space="0" w:color="auto"/>
              <w:right w:val="single" w:sz="4" w:space="0" w:color="auto"/>
            </w:tcBorders>
          </w:tcPr>
          <w:p w14:paraId="244C2D0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Заявление (нужное подчеркнуть) о выдаче/продлении/переоформлении разрешения, заявление о выдаче дубликата/копии разрешения, заявление об исправлении допущенных опечаток и ошибок в разрешении представлено в орган местного самоуправления, в полномочия которого не входит предоставление муниципальной услуги</w:t>
            </w:r>
          </w:p>
        </w:tc>
        <w:tc>
          <w:tcPr>
            <w:tcW w:w="2538" w:type="dxa"/>
            <w:tcBorders>
              <w:top w:val="single" w:sz="4" w:space="0" w:color="auto"/>
              <w:left w:val="single" w:sz="4" w:space="0" w:color="auto"/>
              <w:bottom w:val="single" w:sz="4" w:space="0" w:color="auto"/>
              <w:right w:val="single" w:sz="4" w:space="0" w:color="auto"/>
            </w:tcBorders>
          </w:tcPr>
          <w:p w14:paraId="1968241C"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Указывается, какое ведомство предоставляет услугу, информация о его местонахождении</w:t>
            </w:r>
          </w:p>
        </w:tc>
      </w:tr>
      <w:tr w:rsidR="005364C7" w:rsidRPr="005364C7" w14:paraId="769F78DC" w14:textId="77777777" w:rsidTr="00584290">
        <w:tc>
          <w:tcPr>
            <w:tcW w:w="2224" w:type="dxa"/>
            <w:tcBorders>
              <w:top w:val="single" w:sz="4" w:space="0" w:color="auto"/>
              <w:left w:val="single" w:sz="4" w:space="0" w:color="auto"/>
              <w:bottom w:val="single" w:sz="4" w:space="0" w:color="auto"/>
              <w:right w:val="single" w:sz="4" w:space="0" w:color="auto"/>
            </w:tcBorders>
          </w:tcPr>
          <w:p w14:paraId="27791A9F"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hyperlink w:anchor="Par166" w:tooltip="б) неполное заполнение полей в форме заявления о выдаче (продлении, переоформлении) разрешения, заявления о выдаче дубликата или копии разрешения или заявления об исправлении допущенных опечаток и ошибок в разрешении, в том числе в интерактивной форме заявлени" w:history="1">
              <w:r w:rsidRPr="005364C7">
                <w:rPr>
                  <w:rFonts w:ascii="Times New Roman" w:eastAsia="Times New Roman" w:hAnsi="Times New Roman" w:cs="Times New Roman"/>
                  <w:sz w:val="16"/>
                  <w:szCs w:val="16"/>
                </w:rPr>
                <w:t>Подпункт "б" пункта 2.7.1</w:t>
              </w:r>
            </w:hyperlink>
          </w:p>
        </w:tc>
        <w:tc>
          <w:tcPr>
            <w:tcW w:w="4309" w:type="dxa"/>
            <w:gridSpan w:val="5"/>
            <w:tcBorders>
              <w:top w:val="single" w:sz="4" w:space="0" w:color="auto"/>
              <w:left w:val="single" w:sz="4" w:space="0" w:color="auto"/>
              <w:bottom w:val="single" w:sz="4" w:space="0" w:color="auto"/>
              <w:right w:val="single" w:sz="4" w:space="0" w:color="auto"/>
            </w:tcBorders>
          </w:tcPr>
          <w:p w14:paraId="6BFEFEB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Неполное заполнение полей в форме (нужное подчеркнуть) заявления о выдаче/продлении/переоформлении разрешения, заявления о выдаче дубликата/копии разрешения, заявления об исправлении допущенных опечаток и ошибок в разрешении, в том числе в интерактивной форме заявления на Едином портале государственных и муниципальных услуг (функций) и (или) Портале Воронежской области в сети Интернет</w:t>
            </w:r>
          </w:p>
        </w:tc>
        <w:tc>
          <w:tcPr>
            <w:tcW w:w="2538" w:type="dxa"/>
            <w:tcBorders>
              <w:top w:val="single" w:sz="4" w:space="0" w:color="auto"/>
              <w:left w:val="single" w:sz="4" w:space="0" w:color="auto"/>
              <w:bottom w:val="single" w:sz="4" w:space="0" w:color="auto"/>
              <w:right w:val="single" w:sz="4" w:space="0" w:color="auto"/>
            </w:tcBorders>
          </w:tcPr>
          <w:p w14:paraId="307E416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Указываются основания такого вывода</w:t>
            </w:r>
          </w:p>
        </w:tc>
      </w:tr>
      <w:tr w:rsidR="005364C7" w:rsidRPr="005364C7" w14:paraId="770465A0" w14:textId="77777777" w:rsidTr="00584290">
        <w:tc>
          <w:tcPr>
            <w:tcW w:w="2224" w:type="dxa"/>
            <w:tcBorders>
              <w:top w:val="single" w:sz="4" w:space="0" w:color="auto"/>
              <w:left w:val="single" w:sz="4" w:space="0" w:color="auto"/>
              <w:bottom w:val="single" w:sz="4" w:space="0" w:color="auto"/>
              <w:right w:val="single" w:sz="4" w:space="0" w:color="auto"/>
            </w:tcBorders>
          </w:tcPr>
          <w:p w14:paraId="5EEC8076"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hyperlink w:anchor="Par167" w:tooltip="в) непредставление документов, предусмотренных в абзацах &quot;б&quot; - &quot;г&quot; подпункта 2.6.1.1, абзацах &quot;б&quot;, &quot;в&quot; подпункта 2.6.1.2, абзацах &quot;б&quot;, &quot;в&quot; подпункта 2.6.1.3 пункта 2.6.1 настоящего Административного регламента;" w:history="1">
              <w:r w:rsidRPr="005364C7">
                <w:rPr>
                  <w:rFonts w:ascii="Times New Roman" w:eastAsia="Times New Roman" w:hAnsi="Times New Roman" w:cs="Times New Roman"/>
                  <w:sz w:val="16"/>
                  <w:szCs w:val="16"/>
                </w:rPr>
                <w:t>Подпункт "в" пункта 2.7.1</w:t>
              </w:r>
            </w:hyperlink>
          </w:p>
        </w:tc>
        <w:tc>
          <w:tcPr>
            <w:tcW w:w="4309" w:type="dxa"/>
            <w:gridSpan w:val="5"/>
            <w:tcBorders>
              <w:top w:val="single" w:sz="4" w:space="0" w:color="auto"/>
              <w:left w:val="single" w:sz="4" w:space="0" w:color="auto"/>
              <w:bottom w:val="single" w:sz="4" w:space="0" w:color="auto"/>
              <w:right w:val="single" w:sz="4" w:space="0" w:color="auto"/>
            </w:tcBorders>
          </w:tcPr>
          <w:p w14:paraId="3209287A"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Непредставление документов, предусмотренных (нужное подчеркнуть) в </w:t>
            </w:r>
            <w:hyperlink w:anchor="Par137" w:tooltip="б) документ, удостоверяющий личность представителя заявителя, в случае представления заявления о выдаче (продлении, переоформлении) разрешения и прилагаемых к нему документов посредством личного обращения в управление, в том числе через МФЦ. В случае представл" w:history="1">
              <w:r w:rsidRPr="005364C7">
                <w:rPr>
                  <w:rFonts w:ascii="Times New Roman" w:eastAsia="Times New Roman" w:hAnsi="Times New Roman" w:cs="Times New Roman"/>
                  <w:sz w:val="16"/>
                  <w:szCs w:val="16"/>
                </w:rPr>
                <w:t>абзацах "б"</w:t>
              </w:r>
            </w:hyperlink>
            <w:r w:rsidRPr="005364C7">
              <w:rPr>
                <w:rFonts w:ascii="Times New Roman" w:eastAsia="Times New Roman" w:hAnsi="Times New Roman" w:cs="Times New Roman"/>
                <w:sz w:val="16"/>
                <w:szCs w:val="16"/>
              </w:rPr>
              <w:t xml:space="preserve"> - </w:t>
            </w:r>
            <w:hyperlink w:anchor="Par139" w:tooltip="г) копии учредительных документов (оригиналы учредительных документов в случае, если верность копий не удостоверена нотариально)." w:history="1">
              <w:r w:rsidRPr="005364C7">
                <w:rPr>
                  <w:rFonts w:ascii="Times New Roman" w:eastAsia="Times New Roman" w:hAnsi="Times New Roman" w:cs="Times New Roman"/>
                  <w:sz w:val="16"/>
                  <w:szCs w:val="16"/>
                </w:rPr>
                <w:t>"г" подпункта 2.6.1.1</w:t>
              </w:r>
            </w:hyperlink>
            <w:r w:rsidRPr="005364C7">
              <w:rPr>
                <w:rFonts w:ascii="Times New Roman" w:eastAsia="Times New Roman" w:hAnsi="Times New Roman" w:cs="Times New Roman"/>
                <w:sz w:val="16"/>
                <w:szCs w:val="16"/>
              </w:rPr>
              <w:t xml:space="preserve">, </w:t>
            </w:r>
            <w:hyperlink w:anchor="Par142" w:tooltip="б) документ, удостоверяющий личность представителя заявителя, в случае представления заявления о выдаче дубликата или копии разрешения и прилагаемых к нему документов посредством личного обращения в управление, в том числе через МФЦ. В случае представления док" w:history="1">
              <w:r w:rsidRPr="005364C7">
                <w:rPr>
                  <w:rFonts w:ascii="Times New Roman" w:eastAsia="Times New Roman" w:hAnsi="Times New Roman" w:cs="Times New Roman"/>
                  <w:sz w:val="16"/>
                  <w:szCs w:val="16"/>
                </w:rPr>
                <w:t>абзацах "б"</w:t>
              </w:r>
            </w:hyperlink>
            <w:r w:rsidRPr="005364C7">
              <w:rPr>
                <w:rFonts w:ascii="Times New Roman" w:eastAsia="Times New Roman" w:hAnsi="Times New Roman" w:cs="Times New Roman"/>
                <w:sz w:val="16"/>
                <w:szCs w:val="16"/>
              </w:rPr>
              <w:t xml:space="preserve">, </w:t>
            </w:r>
            <w:hyperlink w:anchor="Par143"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2.6.1.2</w:t>
              </w:r>
            </w:hyperlink>
            <w:r w:rsidRPr="005364C7">
              <w:rPr>
                <w:rFonts w:ascii="Times New Roman" w:eastAsia="Times New Roman" w:hAnsi="Times New Roman" w:cs="Times New Roman"/>
                <w:sz w:val="16"/>
                <w:szCs w:val="16"/>
              </w:rPr>
              <w:t xml:space="preserve">, </w:t>
            </w:r>
            <w:hyperlink w:anchor="Par146" w:tooltip="б) документ, удостоверяющий личность представителя заявителя, в случае представления заявления об исправлении допущенных опечаток и ошибок в разрешении и прилагаемых к нему документов посредством личного обращения в управление, в том числе через МФЦ. В случае " w:history="1">
              <w:r w:rsidRPr="005364C7">
                <w:rPr>
                  <w:rFonts w:ascii="Times New Roman" w:eastAsia="Times New Roman" w:hAnsi="Times New Roman" w:cs="Times New Roman"/>
                  <w:sz w:val="16"/>
                  <w:szCs w:val="16"/>
                </w:rPr>
                <w:t>абзацах "б"</w:t>
              </w:r>
            </w:hyperlink>
            <w:r w:rsidRPr="005364C7">
              <w:rPr>
                <w:rFonts w:ascii="Times New Roman" w:eastAsia="Times New Roman" w:hAnsi="Times New Roman" w:cs="Times New Roman"/>
                <w:sz w:val="16"/>
                <w:szCs w:val="16"/>
              </w:rPr>
              <w:t xml:space="preserve">, </w:t>
            </w:r>
            <w:hyperlink w:anchor="Par147" w:tooltip="в) документ, подтверждающий полномочия представителя действовать от имени заявителя. В случае представления документов в электронной форме посредством единого портала и (или) регионального портала в соответствии с подпунктом &quot;а&quot; пункта 2.6.4 настоящего Админис" w:history="1">
              <w:r w:rsidRPr="005364C7">
                <w:rPr>
                  <w:rFonts w:ascii="Times New Roman" w:eastAsia="Times New Roman" w:hAnsi="Times New Roman" w:cs="Times New Roman"/>
                  <w:sz w:val="16"/>
                  <w:szCs w:val="16"/>
                </w:rPr>
                <w:t>"в" подпункта 2.6.1.3 пункта 2.6.1</w:t>
              </w:r>
            </w:hyperlink>
            <w:r w:rsidRPr="005364C7">
              <w:rPr>
                <w:rFonts w:ascii="Times New Roman" w:eastAsia="Times New Roman" w:hAnsi="Times New Roman" w:cs="Times New Roman"/>
                <w:sz w:val="16"/>
                <w:szCs w:val="16"/>
              </w:rPr>
              <w:t xml:space="preserve"> настоящего Административного регламента</w:t>
            </w:r>
          </w:p>
        </w:tc>
        <w:tc>
          <w:tcPr>
            <w:tcW w:w="2538" w:type="dxa"/>
            <w:tcBorders>
              <w:top w:val="single" w:sz="4" w:space="0" w:color="auto"/>
              <w:left w:val="single" w:sz="4" w:space="0" w:color="auto"/>
              <w:bottom w:val="single" w:sz="4" w:space="0" w:color="auto"/>
              <w:right w:val="single" w:sz="4" w:space="0" w:color="auto"/>
            </w:tcBorders>
          </w:tcPr>
          <w:p w14:paraId="2462A298"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Указывается исчерпывающий перечень документов, не представленных заявителем</w:t>
            </w:r>
          </w:p>
        </w:tc>
      </w:tr>
      <w:tr w:rsidR="005364C7" w:rsidRPr="005364C7" w14:paraId="0232135C" w14:textId="77777777" w:rsidTr="00584290">
        <w:tc>
          <w:tcPr>
            <w:tcW w:w="2224" w:type="dxa"/>
            <w:tcBorders>
              <w:top w:val="single" w:sz="4" w:space="0" w:color="auto"/>
              <w:left w:val="single" w:sz="4" w:space="0" w:color="auto"/>
              <w:bottom w:val="single" w:sz="4" w:space="0" w:color="auto"/>
              <w:right w:val="single" w:sz="4" w:space="0" w:color="auto"/>
            </w:tcBorders>
          </w:tcPr>
          <w:p w14:paraId="7EBBA51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hyperlink w:anchor="Par168" w:tooltip="г) представленные документы утратили силу на день обращения за получением муниципальной услуги (документ, удостоверяющий полномочия представителя, в случае обращения за получением муниципальной услуги указанного лица);" w:history="1">
              <w:r w:rsidRPr="005364C7">
                <w:rPr>
                  <w:rFonts w:ascii="Times New Roman" w:eastAsia="Times New Roman" w:hAnsi="Times New Roman" w:cs="Times New Roman"/>
                  <w:sz w:val="16"/>
                  <w:szCs w:val="16"/>
                </w:rPr>
                <w:t>Подпункт "г" пункта 2.7.1</w:t>
              </w:r>
            </w:hyperlink>
          </w:p>
        </w:tc>
        <w:tc>
          <w:tcPr>
            <w:tcW w:w="4309" w:type="dxa"/>
            <w:gridSpan w:val="5"/>
            <w:tcBorders>
              <w:top w:val="single" w:sz="4" w:space="0" w:color="auto"/>
              <w:left w:val="single" w:sz="4" w:space="0" w:color="auto"/>
              <w:bottom w:val="single" w:sz="4" w:space="0" w:color="auto"/>
              <w:right w:val="single" w:sz="4" w:space="0" w:color="auto"/>
            </w:tcBorders>
          </w:tcPr>
          <w:p w14:paraId="7FB9F1E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Представленные документы утратили силу на день обращения за получением муниципальной услуги (документ, удостоверяющий полномочия представителя, в случае обращения за получением муниципальной услуги указанного лица)</w:t>
            </w:r>
          </w:p>
        </w:tc>
        <w:tc>
          <w:tcPr>
            <w:tcW w:w="2538" w:type="dxa"/>
            <w:tcBorders>
              <w:top w:val="single" w:sz="4" w:space="0" w:color="auto"/>
              <w:left w:val="single" w:sz="4" w:space="0" w:color="auto"/>
              <w:bottom w:val="single" w:sz="4" w:space="0" w:color="auto"/>
              <w:right w:val="single" w:sz="4" w:space="0" w:color="auto"/>
            </w:tcBorders>
          </w:tcPr>
          <w:p w14:paraId="1B82C0F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Указывается исчерпывающий перечень документов, утративших силу</w:t>
            </w:r>
          </w:p>
        </w:tc>
      </w:tr>
      <w:tr w:rsidR="005364C7" w:rsidRPr="005364C7" w14:paraId="4398A940" w14:textId="77777777" w:rsidTr="00584290">
        <w:tc>
          <w:tcPr>
            <w:tcW w:w="2224" w:type="dxa"/>
            <w:tcBorders>
              <w:top w:val="single" w:sz="4" w:space="0" w:color="auto"/>
              <w:left w:val="single" w:sz="4" w:space="0" w:color="auto"/>
              <w:bottom w:val="single" w:sz="4" w:space="0" w:color="auto"/>
              <w:right w:val="single" w:sz="4" w:space="0" w:color="auto"/>
            </w:tcBorders>
          </w:tcPr>
          <w:p w14:paraId="561D7069"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hyperlink w:anchor="Par169" w:tooltip="д) представленные документы содержат подчистки и исправления текста;" w:history="1">
              <w:r w:rsidRPr="005364C7">
                <w:rPr>
                  <w:rFonts w:ascii="Times New Roman" w:eastAsia="Times New Roman" w:hAnsi="Times New Roman" w:cs="Times New Roman"/>
                  <w:sz w:val="16"/>
                  <w:szCs w:val="16"/>
                </w:rPr>
                <w:t>Подпункт "д" пункта 2.7.1</w:t>
              </w:r>
            </w:hyperlink>
          </w:p>
        </w:tc>
        <w:tc>
          <w:tcPr>
            <w:tcW w:w="4309" w:type="dxa"/>
            <w:gridSpan w:val="5"/>
            <w:tcBorders>
              <w:top w:val="single" w:sz="4" w:space="0" w:color="auto"/>
              <w:left w:val="single" w:sz="4" w:space="0" w:color="auto"/>
              <w:bottom w:val="single" w:sz="4" w:space="0" w:color="auto"/>
              <w:right w:val="single" w:sz="4" w:space="0" w:color="auto"/>
            </w:tcBorders>
          </w:tcPr>
          <w:p w14:paraId="426E4AA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Представленные документы содержат подчистки и исправления текста</w:t>
            </w:r>
          </w:p>
        </w:tc>
        <w:tc>
          <w:tcPr>
            <w:tcW w:w="2538" w:type="dxa"/>
            <w:tcBorders>
              <w:top w:val="single" w:sz="4" w:space="0" w:color="auto"/>
              <w:left w:val="single" w:sz="4" w:space="0" w:color="auto"/>
              <w:bottom w:val="single" w:sz="4" w:space="0" w:color="auto"/>
              <w:right w:val="single" w:sz="4" w:space="0" w:color="auto"/>
            </w:tcBorders>
          </w:tcPr>
          <w:p w14:paraId="1C31F535"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Указывается исчерпывающий перечень документов, содержащих подчистки и исправления текста</w:t>
            </w:r>
          </w:p>
        </w:tc>
      </w:tr>
      <w:tr w:rsidR="005364C7" w:rsidRPr="005364C7" w14:paraId="0F0963B6" w14:textId="77777777" w:rsidTr="00584290">
        <w:tc>
          <w:tcPr>
            <w:tcW w:w="2224" w:type="dxa"/>
            <w:tcBorders>
              <w:top w:val="single" w:sz="4" w:space="0" w:color="auto"/>
              <w:left w:val="single" w:sz="4" w:space="0" w:color="auto"/>
              <w:bottom w:val="single" w:sz="4" w:space="0" w:color="auto"/>
              <w:right w:val="single" w:sz="4" w:space="0" w:color="auto"/>
            </w:tcBorders>
          </w:tcPr>
          <w:p w14:paraId="52A1E28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hyperlink w:anchor="Par170" w:tooltip="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 w:history="1">
              <w:r w:rsidRPr="005364C7">
                <w:rPr>
                  <w:rFonts w:ascii="Times New Roman" w:eastAsia="Times New Roman" w:hAnsi="Times New Roman" w:cs="Times New Roman"/>
                  <w:sz w:val="16"/>
                  <w:szCs w:val="16"/>
                </w:rPr>
                <w:t>Подпункт "е" пункта 2.7.1</w:t>
              </w:r>
            </w:hyperlink>
          </w:p>
        </w:tc>
        <w:tc>
          <w:tcPr>
            <w:tcW w:w="4309" w:type="dxa"/>
            <w:gridSpan w:val="5"/>
            <w:tcBorders>
              <w:top w:val="single" w:sz="4" w:space="0" w:color="auto"/>
              <w:left w:val="single" w:sz="4" w:space="0" w:color="auto"/>
              <w:bottom w:val="single" w:sz="4" w:space="0" w:color="auto"/>
              <w:right w:val="single" w:sz="4" w:space="0" w:color="auto"/>
            </w:tcBorders>
          </w:tcPr>
          <w:p w14:paraId="277C2C90"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2538" w:type="dxa"/>
            <w:tcBorders>
              <w:top w:val="single" w:sz="4" w:space="0" w:color="auto"/>
              <w:left w:val="single" w:sz="4" w:space="0" w:color="auto"/>
              <w:bottom w:val="single" w:sz="4" w:space="0" w:color="auto"/>
              <w:right w:val="single" w:sz="4" w:space="0" w:color="auto"/>
            </w:tcBorders>
          </w:tcPr>
          <w:p w14:paraId="61C649C8"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Указывается исчерпывающий перечень документов, содержащих повреждения</w:t>
            </w:r>
          </w:p>
        </w:tc>
      </w:tr>
      <w:tr w:rsidR="005364C7" w:rsidRPr="005364C7" w14:paraId="78F1F786" w14:textId="77777777" w:rsidTr="00584290">
        <w:tc>
          <w:tcPr>
            <w:tcW w:w="2224" w:type="dxa"/>
            <w:tcBorders>
              <w:top w:val="single" w:sz="4" w:space="0" w:color="auto"/>
              <w:left w:val="single" w:sz="4" w:space="0" w:color="auto"/>
              <w:bottom w:val="single" w:sz="4" w:space="0" w:color="auto"/>
              <w:right w:val="single" w:sz="4" w:space="0" w:color="auto"/>
            </w:tcBorders>
          </w:tcPr>
          <w:p w14:paraId="7642FFBA"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hyperlink w:anchor="Par171" w:tooltip="ж) выявлено несоблюдение установленных статьей 11 Федерального закона N 63-ФЗ условий признания квалифицированной электронной подписи действительной в документах, представленных в электронной форме." w:history="1">
              <w:r w:rsidRPr="005364C7">
                <w:rPr>
                  <w:rFonts w:ascii="Times New Roman" w:eastAsia="Times New Roman" w:hAnsi="Times New Roman" w:cs="Times New Roman"/>
                  <w:sz w:val="16"/>
                  <w:szCs w:val="16"/>
                </w:rPr>
                <w:t>Подпункт "ж" пункта 2.7.1</w:t>
              </w:r>
            </w:hyperlink>
          </w:p>
        </w:tc>
        <w:tc>
          <w:tcPr>
            <w:tcW w:w="4309" w:type="dxa"/>
            <w:gridSpan w:val="5"/>
            <w:tcBorders>
              <w:top w:val="single" w:sz="4" w:space="0" w:color="auto"/>
              <w:left w:val="single" w:sz="4" w:space="0" w:color="auto"/>
              <w:bottom w:val="single" w:sz="4" w:space="0" w:color="auto"/>
              <w:right w:val="single" w:sz="4" w:space="0" w:color="auto"/>
            </w:tcBorders>
          </w:tcPr>
          <w:p w14:paraId="03596EC5"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 xml:space="preserve">Выявлено несоблюдение установленных </w:t>
            </w:r>
            <w:hyperlink r:id="rId39" w:tooltip="Федеральный закон от 06.04.2011 N 63-ФЗ (ред. от 28.12.2024) &quot;Об электронной подписи&quot;{КонсультантПлюс}" w:history="1">
              <w:r w:rsidRPr="005364C7">
                <w:rPr>
                  <w:rFonts w:ascii="Times New Roman" w:eastAsia="Times New Roman" w:hAnsi="Times New Roman" w:cs="Times New Roman"/>
                  <w:sz w:val="16"/>
                  <w:szCs w:val="16"/>
                </w:rPr>
                <w:t>статьей 11</w:t>
              </w:r>
            </w:hyperlink>
            <w:r w:rsidRPr="005364C7">
              <w:rPr>
                <w:rFonts w:ascii="Times New Roman" w:eastAsia="Times New Roman" w:hAnsi="Times New Roman" w:cs="Times New Roman"/>
                <w:sz w:val="16"/>
                <w:szCs w:val="16"/>
              </w:rPr>
              <w:t xml:space="preserve"> Федерального закона от 06.04.2011 № 63-ФЗ условий признания квалифицированной электронной подписи действительной в документах, представленных в электронной форме</w:t>
            </w:r>
          </w:p>
        </w:tc>
        <w:tc>
          <w:tcPr>
            <w:tcW w:w="2538" w:type="dxa"/>
            <w:tcBorders>
              <w:top w:val="single" w:sz="4" w:space="0" w:color="auto"/>
              <w:left w:val="single" w:sz="4" w:space="0" w:color="auto"/>
              <w:bottom w:val="single" w:sz="4" w:space="0" w:color="auto"/>
              <w:right w:val="single" w:sz="4" w:space="0" w:color="auto"/>
            </w:tcBorders>
          </w:tcPr>
          <w:p w14:paraId="18FB3A2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Указываются основания такого вывода</w:t>
            </w:r>
          </w:p>
        </w:tc>
      </w:tr>
      <w:tr w:rsidR="005364C7" w:rsidRPr="005364C7" w14:paraId="218C8E81" w14:textId="77777777" w:rsidTr="00584290">
        <w:tc>
          <w:tcPr>
            <w:tcW w:w="9071" w:type="dxa"/>
            <w:gridSpan w:val="7"/>
            <w:tcBorders>
              <w:top w:val="single" w:sz="4" w:space="0" w:color="auto"/>
            </w:tcBorders>
          </w:tcPr>
          <w:p w14:paraId="75B1D353" w14:textId="77777777" w:rsidR="005364C7" w:rsidRPr="005364C7" w:rsidRDefault="005364C7" w:rsidP="005364C7">
            <w:pPr>
              <w:widowControl w:val="0"/>
              <w:autoSpaceDE w:val="0"/>
              <w:autoSpaceDN w:val="0"/>
              <w:spacing w:after="0" w:line="240" w:lineRule="auto"/>
              <w:ind w:firstLine="283"/>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lastRenderedPageBreak/>
              <w:t>Дополнительно информируем:</w:t>
            </w:r>
          </w:p>
          <w:p w14:paraId="42051CE6"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_________________________________________________________________________</w:t>
            </w:r>
          </w:p>
          <w:p w14:paraId="5932863C"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_________________________________________________________________________</w:t>
            </w:r>
          </w:p>
          <w:p w14:paraId="02548E1B"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(указывается информация, необходимая для устранения причин отказа</w:t>
            </w:r>
          </w:p>
          <w:p w14:paraId="00DC6147"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в приеме документов, а также иная дополнительная информация при наличии)</w:t>
            </w:r>
          </w:p>
        </w:tc>
      </w:tr>
      <w:tr w:rsidR="005364C7" w:rsidRPr="005364C7" w14:paraId="2A507B30" w14:textId="77777777" w:rsidTr="00584290">
        <w:tc>
          <w:tcPr>
            <w:tcW w:w="3592" w:type="dxa"/>
            <w:gridSpan w:val="2"/>
          </w:tcPr>
          <w:p w14:paraId="2843ADB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____________________________</w:t>
            </w:r>
          </w:p>
          <w:p w14:paraId="476B4D42"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(должность)</w:t>
            </w:r>
          </w:p>
        </w:tc>
        <w:tc>
          <w:tcPr>
            <w:tcW w:w="490" w:type="dxa"/>
          </w:tcPr>
          <w:p w14:paraId="7A7FB906"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1437" w:type="dxa"/>
          </w:tcPr>
          <w:p w14:paraId="10EA0DD3"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w:t>
            </w:r>
          </w:p>
          <w:p w14:paraId="7E2107D4"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(подпись)</w:t>
            </w:r>
          </w:p>
        </w:tc>
        <w:tc>
          <w:tcPr>
            <w:tcW w:w="340" w:type="dxa"/>
          </w:tcPr>
          <w:p w14:paraId="54364859" w14:textId="77777777" w:rsidR="005364C7" w:rsidRPr="005364C7" w:rsidRDefault="005364C7" w:rsidP="005364C7">
            <w:pPr>
              <w:widowControl w:val="0"/>
              <w:autoSpaceDE w:val="0"/>
              <w:autoSpaceDN w:val="0"/>
              <w:spacing w:after="0" w:line="240" w:lineRule="auto"/>
              <w:rPr>
                <w:rFonts w:ascii="Times New Roman" w:eastAsia="Times New Roman" w:hAnsi="Times New Roman" w:cs="Times New Roman"/>
                <w:sz w:val="16"/>
                <w:szCs w:val="16"/>
              </w:rPr>
            </w:pPr>
          </w:p>
        </w:tc>
        <w:tc>
          <w:tcPr>
            <w:tcW w:w="3212" w:type="dxa"/>
            <w:gridSpan w:val="2"/>
          </w:tcPr>
          <w:p w14:paraId="418273BF"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_________________________</w:t>
            </w:r>
          </w:p>
          <w:p w14:paraId="449F3210" w14:textId="77777777" w:rsidR="005364C7" w:rsidRPr="005364C7" w:rsidRDefault="005364C7" w:rsidP="005364C7">
            <w:pPr>
              <w:widowControl w:val="0"/>
              <w:autoSpaceDE w:val="0"/>
              <w:autoSpaceDN w:val="0"/>
              <w:spacing w:after="0" w:line="240" w:lineRule="auto"/>
              <w:jc w:val="center"/>
              <w:rPr>
                <w:rFonts w:ascii="Times New Roman" w:eastAsia="Times New Roman" w:hAnsi="Times New Roman" w:cs="Times New Roman"/>
                <w:sz w:val="16"/>
                <w:szCs w:val="16"/>
              </w:rPr>
            </w:pPr>
            <w:r w:rsidRPr="005364C7">
              <w:rPr>
                <w:rFonts w:ascii="Times New Roman" w:eastAsia="Times New Roman" w:hAnsi="Times New Roman" w:cs="Times New Roman"/>
                <w:sz w:val="16"/>
                <w:szCs w:val="16"/>
              </w:rPr>
              <w:t>(Ф.И.О.)</w:t>
            </w:r>
          </w:p>
        </w:tc>
      </w:tr>
    </w:tbl>
    <w:p w14:paraId="6C929F13" w14:textId="77777777" w:rsidR="005364C7" w:rsidRPr="005364C7" w:rsidRDefault="005364C7" w:rsidP="005364C7">
      <w:pPr>
        <w:widowControl w:val="0"/>
        <w:autoSpaceDE w:val="0"/>
        <w:autoSpaceDN w:val="0"/>
        <w:spacing w:after="0" w:line="240" w:lineRule="auto"/>
        <w:jc w:val="both"/>
        <w:rPr>
          <w:rFonts w:ascii="Times New Roman" w:eastAsia="Times New Roman" w:hAnsi="Times New Roman" w:cs="Times New Roman"/>
          <w:sz w:val="16"/>
          <w:szCs w:val="16"/>
        </w:rPr>
      </w:pPr>
    </w:p>
    <w:p w14:paraId="6F679D47" w14:textId="77777777" w:rsidR="00B50DB4" w:rsidRPr="005364C7" w:rsidRDefault="00B50DB4" w:rsidP="005364C7">
      <w:pPr>
        <w:spacing w:after="0" w:line="240" w:lineRule="auto"/>
        <w:jc w:val="both"/>
        <w:rPr>
          <w:rFonts w:ascii="Times New Roman" w:eastAsia="Times New Roman" w:hAnsi="Times New Roman" w:cs="Times New Roman"/>
          <w:sz w:val="16"/>
          <w:szCs w:val="16"/>
        </w:rPr>
      </w:pPr>
    </w:p>
    <w:p w14:paraId="24BA77D8" w14:textId="77777777" w:rsidR="005364C7" w:rsidRPr="005364C7" w:rsidRDefault="005364C7" w:rsidP="005364C7">
      <w:pPr>
        <w:spacing w:after="0" w:line="240" w:lineRule="auto"/>
        <w:jc w:val="center"/>
        <w:rPr>
          <w:rFonts w:ascii="Times New Roman" w:eastAsia="Times New Roman" w:hAnsi="Times New Roman" w:cs="Times New Roman"/>
          <w:color w:val="000000"/>
          <w:sz w:val="16"/>
          <w:szCs w:val="16"/>
          <w:lang w:eastAsia="ar-SA"/>
        </w:rPr>
      </w:pPr>
      <w:r w:rsidRPr="005364C7">
        <w:rPr>
          <w:rFonts w:ascii="Times New Roman" w:eastAsia="Times New Roman" w:hAnsi="Times New Roman" w:cs="Times New Roman"/>
          <w:noProof/>
          <w:color w:val="000000"/>
          <w:sz w:val="16"/>
          <w:szCs w:val="16"/>
        </w:rPr>
        <w:drawing>
          <wp:inline distT="0" distB="0" distL="0" distR="0" wp14:anchorId="544729D2" wp14:editId="4E74366E">
            <wp:extent cx="179907" cy="222250"/>
            <wp:effectExtent l="0" t="0" r="0" b="0"/>
            <wp:docPr id="1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89761" cy="234423"/>
                    </a:xfrm>
                    <a:prstGeom prst="rect">
                      <a:avLst/>
                    </a:prstGeom>
                    <a:noFill/>
                    <a:ln>
                      <a:noFill/>
                    </a:ln>
                  </pic:spPr>
                </pic:pic>
              </a:graphicData>
            </a:graphic>
          </wp:inline>
        </w:drawing>
      </w:r>
    </w:p>
    <w:p w14:paraId="209450D8" w14:textId="77777777" w:rsidR="005364C7" w:rsidRPr="005364C7" w:rsidRDefault="005364C7" w:rsidP="005364C7">
      <w:pPr>
        <w:spacing w:after="0" w:line="240" w:lineRule="auto"/>
        <w:jc w:val="center"/>
        <w:rPr>
          <w:rFonts w:ascii="Times New Roman" w:eastAsia="Times New Roman" w:hAnsi="Times New Roman" w:cs="Times New Roman"/>
          <w:color w:val="000000"/>
          <w:sz w:val="16"/>
          <w:szCs w:val="16"/>
          <w:lang w:eastAsia="ar-SA"/>
        </w:rPr>
      </w:pPr>
      <w:r w:rsidRPr="005364C7">
        <w:rPr>
          <w:rFonts w:ascii="Times New Roman" w:eastAsia="Times New Roman" w:hAnsi="Times New Roman" w:cs="Times New Roman"/>
          <w:color w:val="000000"/>
          <w:sz w:val="16"/>
          <w:szCs w:val="16"/>
          <w:lang w:eastAsia="ar-SA"/>
        </w:rPr>
        <w:t>АДМИНИСТРАЦИЯ</w:t>
      </w:r>
    </w:p>
    <w:p w14:paraId="74EE2ADC" w14:textId="77777777" w:rsidR="005364C7" w:rsidRPr="005364C7" w:rsidRDefault="005364C7" w:rsidP="005364C7">
      <w:pPr>
        <w:spacing w:after="0" w:line="240" w:lineRule="auto"/>
        <w:jc w:val="center"/>
        <w:rPr>
          <w:rFonts w:ascii="Times New Roman" w:eastAsia="Times New Roman" w:hAnsi="Times New Roman" w:cs="Times New Roman"/>
          <w:color w:val="000000"/>
          <w:sz w:val="16"/>
          <w:szCs w:val="16"/>
          <w:lang w:eastAsia="ar-SA"/>
        </w:rPr>
      </w:pPr>
      <w:r w:rsidRPr="005364C7">
        <w:rPr>
          <w:rFonts w:ascii="Times New Roman" w:eastAsia="Times New Roman" w:hAnsi="Times New Roman" w:cs="Times New Roman"/>
          <w:color w:val="000000"/>
          <w:sz w:val="16"/>
          <w:szCs w:val="16"/>
          <w:lang w:eastAsia="ar-SA"/>
        </w:rPr>
        <w:t>ШУБЕРСКОГО СЕЛЬСКОГО ПОСЕЛЕНИЯ</w:t>
      </w:r>
    </w:p>
    <w:p w14:paraId="6FEF2332" w14:textId="77777777" w:rsidR="005364C7" w:rsidRPr="005364C7" w:rsidRDefault="005364C7" w:rsidP="005364C7">
      <w:pPr>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lang w:eastAsia="ar-SA"/>
        </w:rPr>
        <w:t>НОВОУСМАНСКОГО МУНИЦИПАЛЬНОГО РАЙОНА</w:t>
      </w:r>
    </w:p>
    <w:p w14:paraId="442616F2" w14:textId="77777777" w:rsidR="005364C7" w:rsidRPr="005364C7" w:rsidRDefault="005364C7" w:rsidP="005364C7">
      <w:pPr>
        <w:tabs>
          <w:tab w:val="left" w:pos="4678"/>
        </w:tabs>
        <w:spacing w:after="0" w:line="240" w:lineRule="auto"/>
        <w:ind w:right="-1"/>
        <w:jc w:val="center"/>
        <w:rPr>
          <w:rFonts w:ascii="Times New Roman" w:eastAsia="Times New Roman" w:hAnsi="Times New Roman" w:cs="Times New Roman"/>
          <w:b/>
          <w:color w:val="000000"/>
          <w:sz w:val="16"/>
          <w:szCs w:val="16"/>
          <w:lang w:eastAsia="ar-SA"/>
        </w:rPr>
      </w:pPr>
      <w:r w:rsidRPr="005364C7">
        <w:rPr>
          <w:rFonts w:ascii="Times New Roman" w:eastAsia="Times New Roman" w:hAnsi="Times New Roman" w:cs="Times New Roman"/>
          <w:color w:val="000000"/>
          <w:sz w:val="16"/>
          <w:szCs w:val="16"/>
          <w:lang w:eastAsia="ar-SA"/>
        </w:rPr>
        <w:t>ВОРОНЕЖСКОЙ ОБЛАСТИ</w:t>
      </w:r>
    </w:p>
    <w:p w14:paraId="044B1D68" w14:textId="77777777" w:rsidR="005364C7" w:rsidRPr="005364C7" w:rsidRDefault="005364C7" w:rsidP="005364C7">
      <w:pPr>
        <w:tabs>
          <w:tab w:val="left" w:pos="4678"/>
        </w:tabs>
        <w:spacing w:after="0" w:line="240" w:lineRule="auto"/>
        <w:ind w:right="-1"/>
        <w:jc w:val="center"/>
        <w:rPr>
          <w:rFonts w:ascii="Times New Roman" w:eastAsia="Times New Roman" w:hAnsi="Times New Roman" w:cs="Times New Roman"/>
          <w:b/>
          <w:color w:val="000000"/>
          <w:sz w:val="16"/>
          <w:szCs w:val="16"/>
          <w:lang w:eastAsia="ar-SA"/>
        </w:rPr>
      </w:pPr>
    </w:p>
    <w:p w14:paraId="50B3C9F0" w14:textId="77777777" w:rsidR="005364C7" w:rsidRPr="005364C7" w:rsidRDefault="005364C7" w:rsidP="005364C7">
      <w:pPr>
        <w:tabs>
          <w:tab w:val="left" w:pos="4678"/>
        </w:tabs>
        <w:spacing w:after="0" w:line="240" w:lineRule="auto"/>
        <w:ind w:right="-1"/>
        <w:jc w:val="center"/>
        <w:rPr>
          <w:rFonts w:ascii="Times New Roman" w:eastAsia="Times New Roman" w:hAnsi="Times New Roman" w:cs="Times New Roman"/>
          <w:b/>
          <w:color w:val="000000"/>
          <w:sz w:val="16"/>
          <w:szCs w:val="16"/>
          <w:lang w:eastAsia="ar-SA"/>
        </w:rPr>
      </w:pPr>
    </w:p>
    <w:p w14:paraId="1C56EE02" w14:textId="77777777" w:rsidR="005364C7" w:rsidRPr="005364C7" w:rsidRDefault="005364C7" w:rsidP="005364C7">
      <w:pPr>
        <w:tabs>
          <w:tab w:val="left" w:pos="4678"/>
        </w:tabs>
        <w:spacing w:after="0" w:line="240" w:lineRule="auto"/>
        <w:ind w:right="-1"/>
        <w:jc w:val="center"/>
        <w:rPr>
          <w:rFonts w:ascii="Times New Roman" w:eastAsia="Times New Roman" w:hAnsi="Times New Roman" w:cs="Times New Roman"/>
          <w:b/>
          <w:color w:val="000000"/>
          <w:sz w:val="16"/>
          <w:szCs w:val="16"/>
          <w:lang w:eastAsia="ar-SA"/>
        </w:rPr>
      </w:pPr>
      <w:r w:rsidRPr="005364C7">
        <w:rPr>
          <w:rFonts w:ascii="Times New Roman" w:eastAsia="Times New Roman" w:hAnsi="Times New Roman" w:cs="Times New Roman"/>
          <w:b/>
          <w:color w:val="000000"/>
          <w:sz w:val="16"/>
          <w:szCs w:val="16"/>
          <w:lang w:eastAsia="ar-SA"/>
        </w:rPr>
        <w:t>П О С Т А Н О В Л Е Н И Е</w:t>
      </w:r>
    </w:p>
    <w:p w14:paraId="4DF572D4" w14:textId="77777777" w:rsidR="005364C7" w:rsidRPr="005364C7" w:rsidRDefault="005364C7" w:rsidP="005364C7">
      <w:pPr>
        <w:tabs>
          <w:tab w:val="left" w:pos="4678"/>
        </w:tabs>
        <w:spacing w:after="0" w:line="240" w:lineRule="auto"/>
        <w:ind w:right="-1"/>
        <w:jc w:val="center"/>
        <w:rPr>
          <w:rFonts w:ascii="Times New Roman" w:eastAsia="Times New Roman" w:hAnsi="Times New Roman" w:cs="Times New Roman"/>
          <w:b/>
          <w:color w:val="000000"/>
          <w:sz w:val="16"/>
          <w:szCs w:val="16"/>
          <w:lang w:eastAsia="ar-SA"/>
        </w:rPr>
      </w:pPr>
    </w:p>
    <w:p w14:paraId="5C432061" w14:textId="77777777" w:rsidR="005364C7" w:rsidRPr="005364C7" w:rsidRDefault="005364C7" w:rsidP="005364C7">
      <w:pPr>
        <w:tabs>
          <w:tab w:val="left" w:pos="4680"/>
        </w:tabs>
        <w:spacing w:after="0" w:line="240" w:lineRule="auto"/>
        <w:jc w:val="both"/>
        <w:rPr>
          <w:rFonts w:ascii="Times New Roman" w:eastAsia="Times New Roman" w:hAnsi="Times New Roman" w:cs="Times New Roman"/>
          <w:color w:val="000000"/>
          <w:sz w:val="16"/>
          <w:szCs w:val="16"/>
          <w:lang w:eastAsia="ar-SA"/>
        </w:rPr>
      </w:pPr>
      <w:r w:rsidRPr="005364C7">
        <w:rPr>
          <w:rFonts w:ascii="Times New Roman" w:eastAsia="Times New Roman" w:hAnsi="Times New Roman" w:cs="Times New Roman"/>
          <w:color w:val="000000"/>
          <w:sz w:val="16"/>
          <w:szCs w:val="16"/>
          <w:lang w:eastAsia="ar-SA"/>
        </w:rPr>
        <w:t>28.01.2025 г. № 8</w:t>
      </w:r>
    </w:p>
    <w:p w14:paraId="163E22A0" w14:textId="77777777" w:rsidR="005364C7" w:rsidRPr="005364C7" w:rsidRDefault="005364C7" w:rsidP="005364C7">
      <w:pPr>
        <w:spacing w:after="0" w:line="240" w:lineRule="auto"/>
        <w:rPr>
          <w:rFonts w:ascii="Times New Roman" w:eastAsia="Times New Roman" w:hAnsi="Times New Roman" w:cs="Times New Roman"/>
          <w:color w:val="000000"/>
          <w:sz w:val="16"/>
          <w:szCs w:val="16"/>
          <w:lang w:eastAsia="ar-SA"/>
        </w:rPr>
      </w:pPr>
      <w:r w:rsidRPr="005364C7">
        <w:rPr>
          <w:rFonts w:ascii="Times New Roman" w:eastAsia="Times New Roman" w:hAnsi="Times New Roman" w:cs="Times New Roman"/>
          <w:color w:val="000000"/>
          <w:sz w:val="16"/>
          <w:szCs w:val="16"/>
          <w:lang w:eastAsia="ar-SA"/>
        </w:rPr>
        <w:t>п. Шуберское</w:t>
      </w:r>
    </w:p>
    <w:p w14:paraId="68C3117D" w14:textId="77777777" w:rsidR="005364C7" w:rsidRPr="005364C7" w:rsidRDefault="005364C7" w:rsidP="005364C7">
      <w:pPr>
        <w:spacing w:after="0" w:line="240" w:lineRule="auto"/>
        <w:jc w:val="center"/>
        <w:outlineLvl w:val="0"/>
        <w:rPr>
          <w:rFonts w:ascii="Times New Roman" w:eastAsia="Times New Roman" w:hAnsi="Times New Roman" w:cs="Times New Roman"/>
          <w:b/>
          <w:bCs/>
          <w:color w:val="000000"/>
          <w:kern w:val="28"/>
          <w:sz w:val="16"/>
          <w:szCs w:val="16"/>
        </w:rPr>
      </w:pPr>
    </w:p>
    <w:p w14:paraId="1E82DF8C" w14:textId="77777777" w:rsidR="005364C7" w:rsidRPr="005364C7" w:rsidRDefault="005364C7" w:rsidP="005364C7">
      <w:pPr>
        <w:spacing w:after="0" w:line="240" w:lineRule="auto"/>
        <w:ind w:right="4252"/>
        <w:jc w:val="both"/>
        <w:outlineLvl w:val="0"/>
        <w:rPr>
          <w:rFonts w:ascii="Times New Roman" w:eastAsia="Times New Roman" w:hAnsi="Times New Roman" w:cs="Times New Roman"/>
          <w:color w:val="000000"/>
          <w:kern w:val="28"/>
          <w:sz w:val="16"/>
          <w:szCs w:val="16"/>
        </w:rPr>
      </w:pPr>
      <w:r w:rsidRPr="005364C7">
        <w:rPr>
          <w:rFonts w:ascii="Times New Roman" w:eastAsia="Times New Roman" w:hAnsi="Times New Roman" w:cs="Times New Roman"/>
          <w:color w:val="000000"/>
          <w:kern w:val="28"/>
          <w:sz w:val="16"/>
          <w:szCs w:val="16"/>
        </w:rPr>
        <w:t>Об утверждении административного регламента предоставления муниципальной услуги «</w:t>
      </w:r>
      <w:r w:rsidRPr="005364C7">
        <w:rPr>
          <w:rFonts w:ascii="Times New Roman" w:eastAsia="Times New Roman" w:hAnsi="Times New Roman" w:cs="Times New Roman"/>
          <w:bCs/>
          <w:color w:val="000000"/>
          <w:kern w:val="28"/>
          <w:sz w:val="16"/>
          <w:szCs w:val="16"/>
        </w:rPr>
        <w:t>Предоставление участка земли для создания семейных (родовых) захоронений</w:t>
      </w:r>
      <w:r w:rsidRPr="005364C7">
        <w:rPr>
          <w:rFonts w:ascii="Times New Roman" w:eastAsia="Times New Roman" w:hAnsi="Times New Roman" w:cs="Times New Roman"/>
          <w:color w:val="000000"/>
          <w:kern w:val="28"/>
          <w:sz w:val="16"/>
          <w:szCs w:val="16"/>
        </w:rPr>
        <w:t>» на территории Шуберского сельского поселения Новоусманского муниципального района Воронежской области»</w:t>
      </w:r>
    </w:p>
    <w:p w14:paraId="1DC6D05C" w14:textId="77777777" w:rsidR="005364C7" w:rsidRPr="005364C7" w:rsidRDefault="005364C7" w:rsidP="005364C7">
      <w:pPr>
        <w:spacing w:after="0" w:line="240" w:lineRule="auto"/>
        <w:jc w:val="both"/>
        <w:rPr>
          <w:rFonts w:ascii="Times New Roman" w:eastAsia="Times New Roman" w:hAnsi="Times New Roman" w:cs="Times New Roman"/>
          <w:color w:val="000000"/>
          <w:sz w:val="16"/>
          <w:szCs w:val="16"/>
        </w:rPr>
      </w:pPr>
    </w:p>
    <w:p w14:paraId="6F340C5F" w14:textId="77777777" w:rsidR="005364C7" w:rsidRPr="005364C7" w:rsidRDefault="005364C7" w:rsidP="005364C7">
      <w:pPr>
        <w:widowControl w:val="0"/>
        <w:tabs>
          <w:tab w:val="left" w:pos="0"/>
        </w:tabs>
        <w:autoSpaceDE w:val="0"/>
        <w:autoSpaceDN w:val="0"/>
        <w:adjustRightInd w:val="0"/>
        <w:spacing w:after="0" w:line="240" w:lineRule="auto"/>
        <w:jc w:val="both"/>
        <w:rPr>
          <w:rFonts w:ascii="Times New Roman" w:eastAsia="Calibri" w:hAnsi="Times New Roman" w:cs="Times New Roman"/>
          <w:b/>
          <w:color w:val="000000"/>
          <w:spacing w:val="20"/>
          <w:sz w:val="16"/>
          <w:szCs w:val="16"/>
          <w:lang w:eastAsia="ar-SA"/>
        </w:rPr>
      </w:pPr>
      <w:r w:rsidRPr="005364C7">
        <w:rPr>
          <w:rFonts w:ascii="Times New Roman" w:eastAsia="Calibri" w:hAnsi="Times New Roman" w:cs="Times New Roman"/>
          <w:color w:val="000000"/>
          <w:sz w:val="16"/>
          <w:szCs w:val="16"/>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5364C7">
        <w:rPr>
          <w:rFonts w:ascii="Times New Roman" w:eastAsia="Calibri" w:hAnsi="Times New Roman" w:cs="Times New Roman"/>
          <w:bCs/>
          <w:color w:val="000000"/>
          <w:sz w:val="16"/>
          <w:szCs w:val="16"/>
          <w:lang w:eastAsia="en-US"/>
        </w:rPr>
        <w:t>,</w:t>
      </w:r>
      <w:r w:rsidRPr="005364C7">
        <w:rPr>
          <w:rFonts w:ascii="Times New Roman" w:eastAsia="Calibri" w:hAnsi="Times New Roman" w:cs="Times New Roman"/>
          <w:color w:val="000000"/>
          <w:sz w:val="16"/>
          <w:szCs w:val="16"/>
        </w:rPr>
        <w:t xml:space="preserve"> </w:t>
      </w:r>
      <w:r w:rsidRPr="005364C7">
        <w:rPr>
          <w:rFonts w:ascii="Times New Roman" w:eastAsia="Calibri" w:hAnsi="Times New Roman" w:cs="Times New Roman"/>
          <w:color w:val="000000"/>
          <w:sz w:val="16"/>
          <w:szCs w:val="16"/>
          <w:lang w:eastAsia="en-US"/>
        </w:rPr>
        <w:t xml:space="preserve">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Шуберского сельского поселения Новоусманского муниципального района Воронежской области администрация Шуберского сельского поселения Новоусманского муниципального района Воронежской области </w:t>
      </w:r>
      <w:r w:rsidRPr="005364C7">
        <w:rPr>
          <w:rFonts w:ascii="Times New Roman" w:eastAsia="Calibri" w:hAnsi="Times New Roman" w:cs="Times New Roman"/>
          <w:b/>
          <w:color w:val="000000"/>
          <w:spacing w:val="20"/>
          <w:sz w:val="16"/>
          <w:szCs w:val="16"/>
          <w:lang w:eastAsia="ar-SA"/>
        </w:rPr>
        <w:t>постановляет:</w:t>
      </w:r>
    </w:p>
    <w:p w14:paraId="3ACB8622" w14:textId="77777777" w:rsidR="005364C7" w:rsidRPr="005364C7" w:rsidRDefault="005364C7" w:rsidP="005364C7">
      <w:pPr>
        <w:widowControl w:val="0"/>
        <w:tabs>
          <w:tab w:val="left" w:pos="0"/>
        </w:tabs>
        <w:autoSpaceDE w:val="0"/>
        <w:autoSpaceDN w:val="0"/>
        <w:adjustRightInd w:val="0"/>
        <w:spacing w:after="0" w:line="240" w:lineRule="auto"/>
        <w:jc w:val="both"/>
        <w:rPr>
          <w:rFonts w:ascii="Times New Roman" w:eastAsia="Calibri" w:hAnsi="Times New Roman" w:cs="Times New Roman"/>
          <w:color w:val="000000"/>
          <w:sz w:val="16"/>
          <w:szCs w:val="16"/>
        </w:rPr>
      </w:pPr>
    </w:p>
    <w:p w14:paraId="2CE5964D" w14:textId="77777777" w:rsidR="005364C7" w:rsidRPr="005364C7" w:rsidRDefault="005364C7" w:rsidP="005364C7">
      <w:pPr>
        <w:widowControl w:val="0"/>
        <w:tabs>
          <w:tab w:val="left" w:pos="0"/>
        </w:tabs>
        <w:autoSpaceDE w:val="0"/>
        <w:autoSpaceDN w:val="0"/>
        <w:adjustRightInd w:val="0"/>
        <w:spacing w:after="0" w:line="240" w:lineRule="auto"/>
        <w:jc w:val="both"/>
        <w:rPr>
          <w:rFonts w:ascii="Times New Roman" w:eastAsia="Calibri" w:hAnsi="Times New Roman" w:cs="Times New Roman"/>
          <w:color w:val="000000"/>
          <w:sz w:val="16"/>
          <w:szCs w:val="16"/>
          <w:lang w:eastAsia="en-US"/>
        </w:rPr>
      </w:pPr>
      <w:r w:rsidRPr="005364C7">
        <w:rPr>
          <w:rFonts w:ascii="Times New Roman" w:eastAsia="Calibri" w:hAnsi="Times New Roman" w:cs="Times New Roman"/>
          <w:color w:val="000000"/>
          <w:sz w:val="16"/>
          <w:szCs w:val="16"/>
        </w:rPr>
        <w:t xml:space="preserve">1. Утвердить </w:t>
      </w:r>
      <w:r w:rsidRPr="005364C7">
        <w:rPr>
          <w:rFonts w:ascii="Times New Roman" w:eastAsia="Calibri" w:hAnsi="Times New Roman" w:cs="Times New Roman"/>
          <w:color w:val="000000"/>
          <w:sz w:val="16"/>
          <w:szCs w:val="16"/>
          <w:lang w:eastAsia="en-US"/>
        </w:rPr>
        <w:t>административный регламент предоставления муниципальной услуги «Предоставление участка</w:t>
      </w:r>
      <w:r w:rsidRPr="005364C7">
        <w:rPr>
          <w:rFonts w:ascii="Times New Roman" w:eastAsia="Calibri" w:hAnsi="Times New Roman" w:cs="Times New Roman"/>
          <w:b/>
          <w:color w:val="000000"/>
          <w:sz w:val="16"/>
          <w:szCs w:val="16"/>
          <w:lang w:eastAsia="en-US"/>
        </w:rPr>
        <w:t xml:space="preserve"> </w:t>
      </w:r>
      <w:r w:rsidRPr="005364C7">
        <w:rPr>
          <w:rFonts w:ascii="Times New Roman" w:eastAsia="Calibri" w:hAnsi="Times New Roman" w:cs="Times New Roman"/>
          <w:color w:val="000000"/>
          <w:sz w:val="16"/>
          <w:szCs w:val="16"/>
          <w:lang w:eastAsia="en-US"/>
        </w:rPr>
        <w:t>земли</w:t>
      </w:r>
      <w:r w:rsidRPr="005364C7">
        <w:rPr>
          <w:rFonts w:ascii="Times New Roman" w:eastAsia="Calibri" w:hAnsi="Times New Roman" w:cs="Times New Roman"/>
          <w:b/>
          <w:color w:val="000000"/>
          <w:sz w:val="16"/>
          <w:szCs w:val="16"/>
          <w:lang w:eastAsia="en-US"/>
        </w:rPr>
        <w:t xml:space="preserve"> </w:t>
      </w:r>
      <w:r w:rsidRPr="005364C7">
        <w:rPr>
          <w:rFonts w:ascii="Times New Roman" w:eastAsia="Calibri" w:hAnsi="Times New Roman" w:cs="Times New Roman"/>
          <w:color w:val="000000"/>
          <w:sz w:val="16"/>
          <w:szCs w:val="16"/>
          <w:lang w:eastAsia="en-US"/>
        </w:rPr>
        <w:t>для создания семейных (родовых) захоронений» на территории Шуберского сельского поселения Новоусманского муниципального района Воронежской области» согласно приложению.</w:t>
      </w:r>
    </w:p>
    <w:p w14:paraId="7EC3DA8A" w14:textId="77777777" w:rsidR="005364C7" w:rsidRPr="005364C7" w:rsidRDefault="005364C7" w:rsidP="005364C7">
      <w:pPr>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 Опубликовать настоящее постановление в периодическом печатном издании органов местного самоуправления Шуберского сельского поселения Новоусманского муниципального района Воронежской области «Вестник муниципальных правовых актов Шуберского сельского поселения Новоусманского муниципального района Воронежской области», разместить на официальном сайте органов местного самоуправления Шуберского сельского поселения Новоусманского муниципального района Воронежской области в информационно-телекоммуникационной сети «Интернет» (shuberskoe-r20.gosweb.gosuslugi.ru).</w:t>
      </w:r>
    </w:p>
    <w:p w14:paraId="3AA3E6C8" w14:textId="77777777" w:rsidR="005364C7" w:rsidRPr="005364C7" w:rsidRDefault="005364C7" w:rsidP="005364C7">
      <w:pPr>
        <w:autoSpaceDE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 Контроль за исполнением настоящего постановления оставляю за собой.</w:t>
      </w:r>
    </w:p>
    <w:p w14:paraId="3CD949DE" w14:textId="77777777" w:rsidR="005364C7" w:rsidRPr="005364C7" w:rsidRDefault="005364C7" w:rsidP="005364C7">
      <w:pPr>
        <w:autoSpaceDE w:val="0"/>
        <w:spacing w:after="0" w:line="240" w:lineRule="auto"/>
        <w:ind w:right="-1"/>
        <w:jc w:val="both"/>
        <w:rPr>
          <w:rFonts w:ascii="Times New Roman" w:eastAsia="Times New Roman" w:hAnsi="Times New Roman" w:cs="Times New Roman"/>
          <w:color w:val="000000"/>
          <w:sz w:val="16"/>
          <w:szCs w:val="16"/>
        </w:rPr>
      </w:pPr>
    </w:p>
    <w:p w14:paraId="76F3A0DD" w14:textId="77777777" w:rsidR="005364C7" w:rsidRPr="005364C7" w:rsidRDefault="005364C7" w:rsidP="005364C7">
      <w:pPr>
        <w:autoSpaceDE w:val="0"/>
        <w:spacing w:after="0" w:line="240" w:lineRule="auto"/>
        <w:ind w:right="-1"/>
        <w:jc w:val="both"/>
        <w:rPr>
          <w:rFonts w:ascii="Times New Roman" w:eastAsia="Times New Roman" w:hAnsi="Times New Roman" w:cs="Times New Roman"/>
          <w:color w:val="000000"/>
          <w:sz w:val="16"/>
          <w:szCs w:val="16"/>
          <w:lang w:eastAsia="ar-SA"/>
        </w:rPr>
      </w:pPr>
    </w:p>
    <w:p w14:paraId="7B6F289B" w14:textId="77777777" w:rsidR="005364C7" w:rsidRPr="005364C7" w:rsidRDefault="005364C7" w:rsidP="005364C7">
      <w:pPr>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Глава Шуберского</w:t>
      </w:r>
    </w:p>
    <w:p w14:paraId="7275B8EB" w14:textId="77777777" w:rsidR="005364C7" w:rsidRPr="005364C7" w:rsidRDefault="005364C7" w:rsidP="005364C7">
      <w:pPr>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сельского поселения                                                                         С.Ю. Иванов</w:t>
      </w:r>
    </w:p>
    <w:p w14:paraId="2943FDE4" w14:textId="77777777" w:rsidR="005364C7" w:rsidRPr="005364C7" w:rsidRDefault="005364C7" w:rsidP="005364C7">
      <w:pPr>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br w:type="page"/>
      </w:r>
    </w:p>
    <w:p w14:paraId="306FEAAC" w14:textId="77777777"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Приложение</w:t>
      </w:r>
    </w:p>
    <w:p w14:paraId="59C796DA" w14:textId="77777777" w:rsidR="005364C7" w:rsidRDefault="005364C7" w:rsidP="005364C7">
      <w:pPr>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постановлению администрации</w:t>
      </w:r>
    </w:p>
    <w:p w14:paraId="7E329D27" w14:textId="4C2E6158" w:rsidR="005364C7" w:rsidRDefault="005364C7" w:rsidP="005364C7">
      <w:pPr>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Шуберского сельского поселения</w:t>
      </w:r>
    </w:p>
    <w:p w14:paraId="53BDEA6D" w14:textId="77777777" w:rsidR="005364C7" w:rsidRDefault="005364C7" w:rsidP="005364C7">
      <w:pPr>
        <w:autoSpaceDE w:val="0"/>
        <w:autoSpaceDN w:val="0"/>
        <w:adjustRightInd w:val="0"/>
        <w:spacing w:after="0" w:line="240" w:lineRule="auto"/>
        <w:jc w:val="right"/>
        <w:rPr>
          <w:rFonts w:ascii="Times New Roman" w:eastAsia="Times New Roman" w:hAnsi="Times New Roman" w:cs="Times New Roman"/>
          <w:color w:val="000000"/>
          <w:sz w:val="16"/>
          <w:szCs w:val="16"/>
        </w:rPr>
      </w:pPr>
      <w:bookmarkStart w:id="41" w:name="_GoBack"/>
      <w:bookmarkEnd w:id="41"/>
      <w:r w:rsidRPr="005364C7">
        <w:rPr>
          <w:rFonts w:ascii="Times New Roman" w:eastAsia="Times New Roman" w:hAnsi="Times New Roman" w:cs="Times New Roman"/>
          <w:color w:val="000000"/>
          <w:sz w:val="16"/>
          <w:szCs w:val="16"/>
        </w:rPr>
        <w:t>Новоусманского муниципального района</w:t>
      </w:r>
    </w:p>
    <w:p w14:paraId="508A8FF7" w14:textId="3EC4573E"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Воронежской области</w:t>
      </w:r>
    </w:p>
    <w:p w14:paraId="6EC1DB82" w14:textId="2A593DE5" w:rsidR="005364C7" w:rsidRPr="005364C7" w:rsidRDefault="005364C7" w:rsidP="005364C7">
      <w:pPr>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от </w:t>
      </w:r>
      <w:r w:rsidRPr="005364C7">
        <w:rPr>
          <w:rFonts w:ascii="Times New Roman" w:eastAsia="Times New Roman" w:hAnsi="Times New Roman" w:cs="Times New Roman"/>
          <w:sz w:val="16"/>
          <w:szCs w:val="16"/>
          <w:lang w:eastAsia="ar-SA"/>
        </w:rPr>
        <w:t>28.01.2025 г. № 8</w:t>
      </w:r>
    </w:p>
    <w:p w14:paraId="1E0EEFD5"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color w:val="000000"/>
          <w:sz w:val="16"/>
          <w:szCs w:val="16"/>
        </w:rPr>
      </w:pPr>
    </w:p>
    <w:p w14:paraId="3E137D8B"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color w:val="000000"/>
          <w:sz w:val="16"/>
          <w:szCs w:val="16"/>
        </w:rPr>
      </w:pPr>
    </w:p>
    <w:p w14:paraId="0CC41C0F" w14:textId="77777777" w:rsidR="005364C7" w:rsidRPr="005364C7" w:rsidRDefault="005364C7" w:rsidP="005364C7">
      <w:pPr>
        <w:autoSpaceDE w:val="0"/>
        <w:autoSpaceDN w:val="0"/>
        <w:adjustRightInd w:val="0"/>
        <w:spacing w:after="0" w:line="240" w:lineRule="auto"/>
        <w:jc w:val="center"/>
        <w:rPr>
          <w:rFonts w:ascii="Times New Roman" w:eastAsia="Times New Roman" w:hAnsi="Times New Roman" w:cs="Times New Roman"/>
          <w:b/>
          <w:color w:val="000000"/>
          <w:sz w:val="16"/>
          <w:szCs w:val="16"/>
        </w:rPr>
      </w:pPr>
      <w:r w:rsidRPr="005364C7">
        <w:rPr>
          <w:rFonts w:ascii="Times New Roman" w:eastAsia="Times New Roman" w:hAnsi="Times New Roman" w:cs="Times New Roman"/>
          <w:b/>
          <w:color w:val="000000"/>
          <w:sz w:val="16"/>
          <w:szCs w:val="16"/>
        </w:rPr>
        <w:t>Административный регламент</w:t>
      </w:r>
    </w:p>
    <w:p w14:paraId="5A7527C4" w14:textId="77777777" w:rsidR="005364C7" w:rsidRPr="005364C7" w:rsidRDefault="005364C7" w:rsidP="005364C7">
      <w:pPr>
        <w:spacing w:after="0" w:line="240" w:lineRule="auto"/>
        <w:jc w:val="both"/>
        <w:rPr>
          <w:rFonts w:ascii="Times New Roman" w:eastAsia="Times New Roman" w:hAnsi="Times New Roman" w:cs="Times New Roman"/>
          <w:b/>
          <w:color w:val="000000"/>
          <w:sz w:val="16"/>
          <w:szCs w:val="16"/>
        </w:rPr>
      </w:pPr>
      <w:r w:rsidRPr="005364C7">
        <w:rPr>
          <w:rFonts w:ascii="Times New Roman" w:eastAsia="Times New Roman" w:hAnsi="Times New Roman" w:cs="Times New Roman"/>
          <w:b/>
          <w:color w:val="000000"/>
          <w:sz w:val="16"/>
          <w:szCs w:val="16"/>
        </w:rPr>
        <w:t>предоставления муниципальной услуги</w:t>
      </w:r>
      <w:r w:rsidRPr="005364C7">
        <w:rPr>
          <w:rFonts w:ascii="Times New Roman" w:eastAsia="Times New Roman" w:hAnsi="Times New Roman" w:cs="Times New Roman"/>
          <w:color w:val="000000"/>
          <w:sz w:val="16"/>
          <w:szCs w:val="16"/>
        </w:rPr>
        <w:t xml:space="preserve"> «</w:t>
      </w:r>
      <w:r w:rsidRPr="005364C7">
        <w:rPr>
          <w:rFonts w:ascii="Times New Roman" w:eastAsia="Times New Roman" w:hAnsi="Times New Roman" w:cs="Times New Roman"/>
          <w:b/>
          <w:color w:val="000000"/>
          <w:sz w:val="16"/>
          <w:szCs w:val="16"/>
        </w:rPr>
        <w:t>Предоставление участка земли для создания семейных (родовых) захоронений» на территории Шуберского сельского поселения Новоусманского муниципального района Воронежской области»</w:t>
      </w:r>
    </w:p>
    <w:p w14:paraId="5B836C82" w14:textId="77777777" w:rsidR="005364C7" w:rsidRPr="005364C7" w:rsidRDefault="005364C7" w:rsidP="005364C7">
      <w:pPr>
        <w:spacing w:after="0" w:line="240" w:lineRule="auto"/>
        <w:jc w:val="both"/>
        <w:rPr>
          <w:rFonts w:ascii="Times New Roman" w:eastAsia="Times New Roman" w:hAnsi="Times New Roman" w:cs="Times New Roman"/>
          <w:b/>
          <w:color w:val="000000"/>
          <w:sz w:val="16"/>
          <w:szCs w:val="16"/>
        </w:rPr>
      </w:pPr>
    </w:p>
    <w:p w14:paraId="5BE69D0D"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I. ОБЩИЕ ПОЛОЖЕНИЯ</w:t>
      </w:r>
    </w:p>
    <w:p w14:paraId="3923F628"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1.1. Предмет регулирования Административного регламента</w:t>
      </w:r>
    </w:p>
    <w:p w14:paraId="33A72EB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1.1.1. Административный регламент администрации Шуберского сельского поселения Новоусманского муниципального района Воронежской области предоставления муниципальной услуги «Предоставление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для создания семейных (родовых) захоронений» (далее - Административный регламент) определяет сроки и последовательность действий (административных процедур) при осуществлении полномочий по реализации указанной муниципальной услуги, а также порядок взаимодействия между администрацией Шуберского сельского поселения Новоусманского муниципального района Воронежской области, ее должностными лицами, взаимодействия администрации Шуберского сельского поселения Новоусманского муниципального района Воронежской области (далее - Администрация) с заявителями, многофункциональными центрами предоставления государственных и муниципальных услуг (далее - МФЦ) при предоставлении муниципальной услуги.</w:t>
      </w:r>
    </w:p>
    <w:p w14:paraId="2FB8796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1.1.2. Предметом регулирования настоящего Административного регламента являются отношения, возникающие между заявителями, администрацией и МФЦ в связи с предоставлением муниципальной услуги по предоставлению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для создания семейных (родовых) захоронений.</w:t>
      </w:r>
    </w:p>
    <w:p w14:paraId="53152F9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6ED08EC5"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bookmarkStart w:id="42" w:name="Par56"/>
      <w:bookmarkEnd w:id="42"/>
      <w:r w:rsidRPr="005364C7">
        <w:rPr>
          <w:rFonts w:ascii="Times New Roman" w:eastAsia="Times New Roman" w:hAnsi="Times New Roman" w:cs="Times New Roman"/>
          <w:b/>
          <w:bCs/>
          <w:color w:val="000000"/>
          <w:sz w:val="16"/>
          <w:szCs w:val="16"/>
        </w:rPr>
        <w:t>1.2. Круг заявителей</w:t>
      </w:r>
    </w:p>
    <w:p w14:paraId="52021B9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43" w:name="Par58"/>
      <w:bookmarkEnd w:id="43"/>
      <w:r w:rsidRPr="005364C7">
        <w:rPr>
          <w:rFonts w:ascii="Times New Roman" w:eastAsia="Times New Roman" w:hAnsi="Times New Roman" w:cs="Times New Roman"/>
          <w:color w:val="000000"/>
          <w:sz w:val="16"/>
          <w:szCs w:val="16"/>
        </w:rPr>
        <w:t>1.2.1. Заявителями на получение муниципальной услуги являются физические лица (далее - заявители).</w:t>
      </w:r>
    </w:p>
    <w:p w14:paraId="35EA669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Обратиться с заявлением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для создания семейных (родовых) захоронений (далее – заявление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 вправе гражданин, на имя которого выдано удостоверение о захоронении уже захороненных лиц, являющихся его близкими родственниками либо супругом (супругой).</w:t>
      </w:r>
    </w:p>
    <w:p w14:paraId="7C6DD7A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1.2.2. Интересы заявителей, указанных в </w:t>
      </w:r>
      <w:hyperlink w:anchor="Par58" w:tooltip="1.2.1. Заявителями на получение муниципальной услуги являются физические лица (далее - заявители)." w:history="1">
        <w:r w:rsidRPr="005364C7">
          <w:rPr>
            <w:rFonts w:ascii="Times New Roman" w:eastAsia="Times New Roman" w:hAnsi="Times New Roman" w:cs="Times New Roman"/>
            <w:color w:val="000000"/>
            <w:sz w:val="16"/>
            <w:szCs w:val="16"/>
          </w:rPr>
          <w:t>пункте 1.2.1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могут представлять лица, обладающие соответствующими полномочиями (далее - представители).</w:t>
      </w:r>
    </w:p>
    <w:p w14:paraId="1CF677E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3663DF12"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1.3. Требование предоставления заявителю муниципальной</w:t>
      </w:r>
    </w:p>
    <w:p w14:paraId="307187D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услуги в соответствии с вариантом предоставления</w:t>
      </w:r>
    </w:p>
    <w:p w14:paraId="0E73FAF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муниципальной услуги, соответствующим признакам заявителя,</w:t>
      </w:r>
    </w:p>
    <w:p w14:paraId="126FF61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определенным в результате анкетирования, проводимого</w:t>
      </w:r>
    </w:p>
    <w:p w14:paraId="6C402C0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органом, предоставляющим муниципальную услугу, а также</w:t>
      </w:r>
    </w:p>
    <w:p w14:paraId="74E56B9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результата, за предоставлением которого обратился заявитель</w:t>
      </w:r>
    </w:p>
    <w:p w14:paraId="205E886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1.3.1. Муниципальная услуга предоставляется заявителю в соответствии с вариантом ее предоставления.</w:t>
      </w:r>
    </w:p>
    <w:p w14:paraId="65A3C8E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1.3.2. Вариант предоставления муниципальной услуги определяется исходя из установленных в соответствии с </w:t>
      </w:r>
      <w:hyperlink w:anchor="Par530" w:tooltip="ПЕРЕЧЕНЬ" w:history="1">
        <w:r w:rsidRPr="005364C7">
          <w:rPr>
            <w:rFonts w:ascii="Times New Roman" w:eastAsia="Times New Roman" w:hAnsi="Times New Roman" w:cs="Times New Roman"/>
            <w:color w:val="000000"/>
            <w:sz w:val="16"/>
            <w:szCs w:val="16"/>
          </w:rPr>
          <w:t>приложением 1</w:t>
        </w:r>
      </w:hyperlink>
      <w:r w:rsidRPr="005364C7">
        <w:rPr>
          <w:rFonts w:ascii="Times New Roman" w:eastAsia="Times New Roman" w:hAnsi="Times New Roman" w:cs="Times New Roman"/>
          <w:color w:val="000000"/>
          <w:sz w:val="16"/>
          <w:szCs w:val="16"/>
        </w:rPr>
        <w:t xml:space="preserve"> к настоящему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14:paraId="576059C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1.3.3. Признаки заявителя определяются путем анкетирования, проводимого органом, предоставляющим муниципальную услугу (далее - профилирование), осуществляемого в соответствии с настоящим Административным регламентом.</w:t>
      </w:r>
    </w:p>
    <w:p w14:paraId="2661292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787441F6"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II. СТАНДАРТ ПРЕДОСТАВЛЕНИЯ МУНИЦИПАЛЬНОЙ УСЛУГИ</w:t>
      </w:r>
    </w:p>
    <w:p w14:paraId="1F136C30"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2.1. Наименование муниципальной услуги</w:t>
      </w:r>
    </w:p>
    <w:p w14:paraId="472A1D9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Наименование муниципальной услуги – «</w:t>
      </w:r>
      <w:r w:rsidRPr="005364C7">
        <w:rPr>
          <w:rFonts w:ascii="Times New Roman" w:eastAsia="Times New Roman" w:hAnsi="Times New Roman" w:cs="Times New Roman"/>
          <w:b/>
          <w:color w:val="000000"/>
          <w:sz w:val="16"/>
          <w:szCs w:val="16"/>
        </w:rPr>
        <w:t>Предоставление участка земли для создания семейных (родовых) захоронений</w:t>
      </w:r>
      <w:r w:rsidRPr="005364C7">
        <w:rPr>
          <w:rFonts w:ascii="Times New Roman" w:eastAsia="Times New Roman" w:hAnsi="Times New Roman" w:cs="Times New Roman"/>
          <w:color w:val="000000"/>
          <w:sz w:val="16"/>
          <w:szCs w:val="16"/>
        </w:rPr>
        <w:t>».</w:t>
      </w:r>
    </w:p>
    <w:p w14:paraId="35BF085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7CB0F368"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2.2. Наименование органа, предоставляющего муниципальную услугу</w:t>
      </w:r>
    </w:p>
    <w:p w14:paraId="2B76E74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Орган, предоставляющий муниципальную услугу, - администрация.</w:t>
      </w:r>
    </w:p>
    <w:p w14:paraId="0B924F8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 предоставлением муниципальной услуги заявитель может также обратиться в МФЦ.</w:t>
      </w:r>
    </w:p>
    <w:p w14:paraId="0700C5C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МФЦ не вправе принимать решение об отказе в приеме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 заявления об исправлении допущенных опечаток и (или) ошибок в постановлении администрации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для создания семейных (родовых) захоронений (далее - заявление об исправлении допущенных опечаток и (или) ошибок).</w:t>
      </w:r>
    </w:p>
    <w:p w14:paraId="43AF584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38DB5DFC"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2.3. Результат предоставления муниципальной услуги</w:t>
      </w:r>
    </w:p>
    <w:p w14:paraId="52B1687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2.3.1. Результатом предоставления муниципальной услуги является:</w:t>
      </w:r>
    </w:p>
    <w:p w14:paraId="7B02320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44" w:name="Par90"/>
      <w:bookmarkEnd w:id="44"/>
      <w:r w:rsidRPr="005364C7">
        <w:rPr>
          <w:rFonts w:ascii="Times New Roman" w:eastAsia="Times New Roman" w:hAnsi="Times New Roman" w:cs="Times New Roman"/>
          <w:color w:val="000000"/>
          <w:sz w:val="16"/>
          <w:szCs w:val="16"/>
        </w:rPr>
        <w:t>а) выдача постановления администрации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p>
    <w:p w14:paraId="1E459C8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постановление администрации о предоставлении участка земли, в котором указаны сведения о кладбище, на котором располагается земельный участок для создания семейного (родового) захоронения, номер квартала (если имеется), на котором располагается земельный участок, а также размеры этого участка;</w:t>
      </w:r>
    </w:p>
    <w:p w14:paraId="6F93594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45" w:name="Par92"/>
      <w:bookmarkEnd w:id="45"/>
      <w:r w:rsidRPr="005364C7">
        <w:rPr>
          <w:rFonts w:ascii="Times New Roman" w:eastAsia="Times New Roman" w:hAnsi="Times New Roman" w:cs="Times New Roman"/>
          <w:color w:val="000000"/>
          <w:sz w:val="16"/>
          <w:szCs w:val="16"/>
        </w:rPr>
        <w:t>б) выдача уведомления об отказе в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для создания семейных (родовых) захоронений.</w:t>
      </w:r>
    </w:p>
    <w:p w14:paraId="02D528B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Документом, содержащим решение об отказе в предоставлении муниципальной услуги, на основании которого заявителю предоставляется результат муниципальной услуги, является уведомление об отказе в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для создания семейных (родовых) захоронений, в котором указаны основания для отказа в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для создания семейных (родовых) захоронений в соответствии с </w:t>
      </w:r>
      <w:hyperlink w:anchor="Par155" w:tooltip="2.8.2. Исчерпывающий перечень оснований для отказа в создании семейного (родового) захоронения:" w:history="1">
        <w:r w:rsidRPr="005364C7">
          <w:rPr>
            <w:rFonts w:ascii="Times New Roman" w:eastAsia="Times New Roman" w:hAnsi="Times New Roman" w:cs="Times New Roman"/>
            <w:color w:val="000000"/>
            <w:sz w:val="16"/>
            <w:szCs w:val="16"/>
          </w:rPr>
          <w:t>пунктом 2.8.2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а также в соответствии с </w:t>
      </w:r>
      <w:hyperlink r:id="rId41" w:tooltip="Постановление Администрации городского округа город Воронеж от 26.05.2016 N 494 (ред. от 21.12.2023) &quot;Об утверждении Положения о создании семейных (родовых) захоронений на территории городского округа город Воронеж&quot;{КонсультантПлюс}" w:history="1">
        <w:r w:rsidRPr="005364C7">
          <w:rPr>
            <w:rFonts w:ascii="Times New Roman" w:eastAsia="Times New Roman" w:hAnsi="Times New Roman" w:cs="Times New Roman"/>
            <w:color w:val="000000"/>
            <w:sz w:val="16"/>
            <w:szCs w:val="16"/>
          </w:rPr>
          <w:t>Положением</w:t>
        </w:r>
      </w:hyperlink>
      <w:r w:rsidRPr="005364C7">
        <w:rPr>
          <w:rFonts w:ascii="Times New Roman" w:eastAsia="Times New Roman" w:hAnsi="Times New Roman" w:cs="Times New Roman"/>
          <w:color w:val="000000"/>
          <w:sz w:val="16"/>
          <w:szCs w:val="16"/>
        </w:rPr>
        <w:t xml:space="preserve"> о создании семейных (родовых) захоронений на территории </w:t>
      </w:r>
      <w:r w:rsidRPr="005364C7">
        <w:rPr>
          <w:rFonts w:ascii="Times New Roman" w:eastAsia="Times New Roman" w:hAnsi="Times New Roman" w:cs="Times New Roman"/>
          <w:bCs/>
          <w:color w:val="000000"/>
          <w:sz w:val="16"/>
          <w:szCs w:val="16"/>
        </w:rPr>
        <w:t>Шуберского сельского поселения Новоусманского муниципального района Воронежской области</w:t>
      </w:r>
      <w:r w:rsidRPr="005364C7">
        <w:rPr>
          <w:rFonts w:ascii="Times New Roman" w:eastAsia="Times New Roman" w:hAnsi="Times New Roman" w:cs="Times New Roman"/>
          <w:color w:val="000000"/>
          <w:sz w:val="16"/>
          <w:szCs w:val="16"/>
        </w:rPr>
        <w:t>, утвержденным нормативным правовым актом органов местного самоуправления Шуберского сельского поселения Новоусманского муниципального района Воронежской области;</w:t>
      </w:r>
    </w:p>
    <w:p w14:paraId="46882DE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46" w:name="Par94"/>
      <w:bookmarkEnd w:id="46"/>
      <w:r w:rsidRPr="005364C7">
        <w:rPr>
          <w:rFonts w:ascii="Times New Roman" w:eastAsia="Times New Roman" w:hAnsi="Times New Roman" w:cs="Times New Roman"/>
          <w:color w:val="000000"/>
          <w:sz w:val="16"/>
          <w:szCs w:val="16"/>
        </w:rPr>
        <w:t>в) исправление допущенных опечаток и (или) ошибок в постановлении администрации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p>
    <w:p w14:paraId="7156CC7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распоряжение администрации о внесении изменений в распоряжение администрации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p>
    <w:p w14:paraId="29EDF8B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47" w:name="Par96"/>
      <w:bookmarkEnd w:id="47"/>
      <w:r w:rsidRPr="005364C7">
        <w:rPr>
          <w:rFonts w:ascii="Times New Roman" w:eastAsia="Times New Roman" w:hAnsi="Times New Roman" w:cs="Times New Roman"/>
          <w:color w:val="000000"/>
          <w:sz w:val="16"/>
          <w:szCs w:val="16"/>
        </w:rPr>
        <w:t>г) отказ в исправлении допущенных опечаток и (или) ошибок в выданном в результате предоставления муниципальной услуги документе.</w:t>
      </w:r>
    </w:p>
    <w:p w14:paraId="296C8E3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Документом, содержащим решение об отказе в предоставлении муниципальной услуги, на основании которого заявителю предоставляется </w:t>
      </w:r>
      <w:r w:rsidRPr="005364C7">
        <w:rPr>
          <w:rFonts w:ascii="Times New Roman" w:eastAsia="Times New Roman" w:hAnsi="Times New Roman" w:cs="Times New Roman"/>
          <w:color w:val="000000"/>
          <w:sz w:val="16"/>
          <w:szCs w:val="16"/>
        </w:rPr>
        <w:lastRenderedPageBreak/>
        <w:t>результат муниципальной услуги, является решение об отказе во внесении изменений в постановлении администрации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земли, в котором указаны основания для отказа в исправлении допущенных опечаток и ошибок в соответствии с </w:t>
      </w:r>
      <w:hyperlink w:anchor="Par158" w:tooltip="2.8.3. Исчерпывающий перечень оснований для отказа во внесении изменений в распоряжение администрации о создании семейного (родового) захоронения:" w:history="1">
        <w:r w:rsidRPr="005364C7">
          <w:rPr>
            <w:rFonts w:ascii="Times New Roman" w:eastAsia="Times New Roman" w:hAnsi="Times New Roman" w:cs="Times New Roman"/>
            <w:color w:val="000000"/>
            <w:sz w:val="16"/>
            <w:szCs w:val="16"/>
          </w:rPr>
          <w:t>пунктом 2.8.3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449934E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2.3.2. Результат предоставления муниципальной услуги, указанный в </w:t>
      </w:r>
      <w:hyperlink w:anchor="Par89" w:tooltip="2.3.1. Результатом предоставления муниципальной услуги является:" w:history="1">
        <w:r w:rsidRPr="005364C7">
          <w:rPr>
            <w:rFonts w:ascii="Times New Roman" w:eastAsia="Times New Roman" w:hAnsi="Times New Roman" w:cs="Times New Roman"/>
            <w:color w:val="000000"/>
            <w:sz w:val="16"/>
            <w:szCs w:val="16"/>
          </w:rPr>
          <w:t>пункте 2.3.1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448FD9C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направляется заявителю в форме электронного документа, подписанного усиленной квалифицированной электронной подписью главы Шуберского сельского поселения, в личный кабинет на Едином портале государственных и муниципальных услуг (функций) и (или) Портале Воронежской области в сети Интернет;</w:t>
      </w:r>
    </w:p>
    <w:p w14:paraId="5DA2D99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выдается заявителю на бумажном носителе при личном обращении в Администрацию, МФЦ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14:paraId="4B838E4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2.3.3. Формирование реестровой записи в качестве результата муниципальной услуги не предусмотрено.</w:t>
      </w:r>
    </w:p>
    <w:p w14:paraId="10F68B72"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bookmarkStart w:id="48" w:name="Par103"/>
      <w:bookmarkEnd w:id="48"/>
      <w:r w:rsidRPr="005364C7">
        <w:rPr>
          <w:rFonts w:ascii="Times New Roman" w:eastAsia="Times New Roman" w:hAnsi="Times New Roman" w:cs="Times New Roman"/>
          <w:b/>
          <w:bCs/>
          <w:color w:val="000000"/>
          <w:sz w:val="16"/>
          <w:szCs w:val="16"/>
        </w:rPr>
        <w:t>2.4. Срок предоставления муниципальной услуги</w:t>
      </w:r>
    </w:p>
    <w:p w14:paraId="5D5050B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Срок предоставления муниципальной услуги составляет не более 30 календарных дней после получения Администрацией заявления о создании семейного (родового) захоронения, предоставленного способами, указанными в </w:t>
      </w:r>
      <w:hyperlink w:anchor="Par131" w:tooltip="2.6.3. Заявитель или его представитель предоставляет в управление заявление о создании семейного (родового) захоронения по форме, приведенной в приложении N 2 к настоящему Административному регламенту, а также прилагаемые к нему документы, указанные в настояще" w:history="1">
        <w:r w:rsidRPr="005364C7">
          <w:rPr>
            <w:rFonts w:ascii="Times New Roman" w:eastAsia="Times New Roman" w:hAnsi="Times New Roman" w:cs="Times New Roman"/>
            <w:color w:val="000000"/>
            <w:sz w:val="16"/>
            <w:szCs w:val="16"/>
          </w:rPr>
          <w:t>пункте 2.6.3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6D35F83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Заявление о создании семейного (родового) захоронения считается полученным Администрацией со дня его регистрации.</w:t>
      </w:r>
    </w:p>
    <w:p w14:paraId="4A8121F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Заявление об исправлении допущенных опечаток и (или) ошибок считается полученным Администрацией со дня его регистрации.</w:t>
      </w:r>
    </w:p>
    <w:p w14:paraId="5701BB0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7871E13F"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2.5. Правовые основания для предоставления муниципальной услуги</w:t>
      </w:r>
    </w:p>
    <w:p w14:paraId="43DB33E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органов местного самоуправления Шуберского сельского поселения Новоусманского муниципального района Воронежской области в информационно-телекоммуникационной сети «Интернет» (shuberskoe-r20.gosweb.gosuslugi.ru), а также на Едином портале государственных и муниципальных услуг (функций) и (или) Портале Воронежской области в сети Интернет.</w:t>
      </w:r>
    </w:p>
    <w:p w14:paraId="4B64300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5D92DB46"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2.6. Исчерпывающий перечень документов, необходимых</w:t>
      </w:r>
    </w:p>
    <w:p w14:paraId="65F2F3C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для предоставления муниципальной услуги</w:t>
      </w:r>
    </w:p>
    <w:p w14:paraId="347E1F7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49" w:name="Par117"/>
      <w:bookmarkEnd w:id="49"/>
      <w:r w:rsidRPr="005364C7">
        <w:rPr>
          <w:rFonts w:ascii="Times New Roman" w:eastAsia="Times New Roman" w:hAnsi="Times New Roman" w:cs="Times New Roman"/>
          <w:color w:val="000000"/>
          <w:sz w:val="16"/>
          <w:szCs w:val="16"/>
        </w:rPr>
        <w:t>2.6.1. Исчерпывающий перечень документов, необходимых для предоставления муниципальной услуги, подлежащих предоставлению заявителем самостоятельно:</w:t>
      </w:r>
    </w:p>
    <w:p w14:paraId="6589BE5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Муниципальная услуга предоставляется на основании заявления о предоставлении муниципальной услуги.</w:t>
      </w:r>
    </w:p>
    <w:p w14:paraId="7059077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 заявлении о предоставлении муниципальной услуги указывается информация о заявителе (Ф.И.О., паспортные данные, адрес места регистрации, контактный телефон).</w:t>
      </w:r>
    </w:p>
    <w:p w14:paraId="227F7E7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Заявление о предоставлении муниципальной услуги должно быть подписано заявителем или его уполномоченным представителем.</w:t>
      </w:r>
    </w:p>
    <w:p w14:paraId="1022DA1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заявлению о предоставлении муниципальной услуги прилагаются следующие документы:</w:t>
      </w:r>
    </w:p>
    <w:p w14:paraId="241690A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копия паспорта заявителя;</w:t>
      </w:r>
    </w:p>
    <w:p w14:paraId="10B85C1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копии документов, подтверждающих степень родства с одним из лиц, захороненных на указанном в заявлении о предоставлении муниципальной услуги земельном участке;</w:t>
      </w:r>
    </w:p>
    <w:p w14:paraId="0BB2B1A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 копия удостоверения о захоронении, выданного Администрацией.</w:t>
      </w:r>
    </w:p>
    <w:p w14:paraId="6155594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Копии документов, не заверенные надлежащим образом, предоставляются заявителем с предъявлением подлинников.</w:t>
      </w:r>
    </w:p>
    <w:p w14:paraId="2250142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Заявитель при обращении за получением муниципальной услуги предоставляет документ, удостоверяющий его личность.</w:t>
      </w:r>
    </w:p>
    <w:p w14:paraId="7521D79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Представитель заявителя при обращении за получением муниципальной услуги от имени заявителя предоставляет документ, удостоверяющий личность, и документ, подтверждающий его полномочия на представление интересов заявителя.</w:t>
      </w:r>
    </w:p>
    <w:p w14:paraId="2E5870E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0" w:name="Par128"/>
      <w:bookmarkEnd w:id="50"/>
      <w:r w:rsidRPr="005364C7">
        <w:rPr>
          <w:rFonts w:ascii="Times New Roman" w:eastAsia="Times New Roman" w:hAnsi="Times New Roman" w:cs="Times New Roman"/>
          <w:color w:val="000000"/>
          <w:sz w:val="16"/>
          <w:szCs w:val="16"/>
        </w:rPr>
        <w:t>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Администрацией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и организациях, в распоряжении которых находятся указанные документы, и которые заявитель вправе предоставить по собственной инициативе:</w:t>
      </w:r>
    </w:p>
    <w:p w14:paraId="11F03ED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сведения о государственной регистрации смерти лица, захороненного на данном участке.</w:t>
      </w:r>
    </w:p>
    <w:p w14:paraId="48A7675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1" w:name="Par131"/>
      <w:bookmarkEnd w:id="51"/>
      <w:r w:rsidRPr="005364C7">
        <w:rPr>
          <w:rFonts w:ascii="Times New Roman" w:eastAsia="Times New Roman" w:hAnsi="Times New Roman" w:cs="Times New Roman"/>
          <w:color w:val="000000"/>
          <w:sz w:val="16"/>
          <w:szCs w:val="16"/>
        </w:rPr>
        <w:t xml:space="preserve">2.6.3. Заявитель или его представитель предоставляет в Администрацию </w:t>
      </w:r>
      <w:hyperlink w:anchor="Par571" w:tooltip="ЗАЯВЛЕНИЕ" w:history="1">
        <w:r w:rsidRPr="005364C7">
          <w:rPr>
            <w:rFonts w:ascii="Times New Roman" w:eastAsia="Times New Roman" w:hAnsi="Times New Roman" w:cs="Times New Roman"/>
            <w:color w:val="000000"/>
            <w:sz w:val="16"/>
            <w:szCs w:val="16"/>
          </w:rPr>
          <w:t>заявление</w:t>
        </w:r>
      </w:hyperlink>
      <w:r w:rsidRPr="005364C7">
        <w:rPr>
          <w:rFonts w:ascii="Times New Roman" w:eastAsia="Times New Roman" w:hAnsi="Times New Roman" w:cs="Times New Roman"/>
          <w:color w:val="000000"/>
          <w:sz w:val="16"/>
          <w:szCs w:val="16"/>
        </w:rPr>
        <w:t xml:space="preserve">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для создания семейных (родовых) захоронений по форме, приведенной в приложении 2 к настоящему Административному регламенту, а также прилагаемые к нему документы, указанные в настоящем Административном регламенте, или </w:t>
      </w:r>
      <w:hyperlink w:anchor="Par622" w:tooltip="ЗАЯВЛЕНИЕ" w:history="1">
        <w:r w:rsidRPr="005364C7">
          <w:rPr>
            <w:rFonts w:ascii="Times New Roman" w:eastAsia="Times New Roman" w:hAnsi="Times New Roman" w:cs="Times New Roman"/>
            <w:color w:val="000000"/>
            <w:sz w:val="16"/>
            <w:szCs w:val="16"/>
          </w:rPr>
          <w:t>заявление</w:t>
        </w:r>
      </w:hyperlink>
      <w:r w:rsidRPr="005364C7">
        <w:rPr>
          <w:rFonts w:ascii="Times New Roman" w:eastAsia="Times New Roman" w:hAnsi="Times New Roman" w:cs="Times New Roman"/>
          <w:color w:val="000000"/>
          <w:sz w:val="16"/>
          <w:szCs w:val="16"/>
        </w:rPr>
        <w:t xml:space="preserve"> об исправлении допущенных опечаток и (или) ошибок по форме, приведенной в приложении 3 к настоящему Административному регламенту, а также прилагаемые к нему документы, указанные в настоящем Административном регламенте, одним из следующих способов по выбору заявителя:</w:t>
      </w:r>
    </w:p>
    <w:p w14:paraId="5933648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2" w:name="Par132"/>
      <w:bookmarkEnd w:id="52"/>
      <w:r w:rsidRPr="005364C7">
        <w:rPr>
          <w:rFonts w:ascii="Times New Roman" w:eastAsia="Times New Roman" w:hAnsi="Times New Roman" w:cs="Times New Roman"/>
          <w:color w:val="000000"/>
          <w:sz w:val="16"/>
          <w:szCs w:val="16"/>
        </w:rPr>
        <w:t>а) в электронной форме посредством Единого портала государственных и муниципальных услуг (функций) и (или) Портала Воронежской области в сети Интернет.</w:t>
      </w:r>
    </w:p>
    <w:p w14:paraId="23A410D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 случае предоставления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или заявления об исправлении допущенных опечаток и (или) ошибок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интерактивные формы указанных заявлений в электронном виде.</w:t>
      </w:r>
    </w:p>
    <w:p w14:paraId="6826EFB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Заявление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или заявление об исправлении допущенных опечаток и (или) ошибок направляется заявителем или его представителем вместе с прикрепленными электронными документами, указанными в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подпунктах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Заявление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или заявление об исправлении допущенных опечаток и (или) ошибок подписывается заявителем или его представителем, уполномоченным на подписание таких заявлений,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42" w:tooltip="Федеральный закон от 06.04.2011 N 63-ФЗ (ред. от 28.12.2024) &quot;Об электронной подписи&quot;{КонсультантПлюс}" w:history="1">
        <w:r w:rsidRPr="005364C7">
          <w:rPr>
            <w:rFonts w:ascii="Times New Roman" w:eastAsia="Times New Roman" w:hAnsi="Times New Roman" w:cs="Times New Roman"/>
            <w:color w:val="000000"/>
            <w:sz w:val="16"/>
            <w:szCs w:val="16"/>
          </w:rPr>
          <w:t>частью 5 статьи 8</w:t>
        </w:r>
      </w:hyperlink>
      <w:r w:rsidRPr="005364C7">
        <w:rPr>
          <w:rFonts w:ascii="Times New Roman" w:eastAsia="Times New Roman" w:hAnsi="Times New Roman" w:cs="Times New Roman"/>
          <w:color w:val="000000"/>
          <w:sz w:val="16"/>
          <w:szCs w:val="16"/>
        </w:rPr>
        <w:t xml:space="preserve"> Федерального закона от 06.04.2011 № 63-ФЗ «Об электронной подписи» (далее - Федеральный закон № 63-ФЗ), а также при наличии у владельца сертификата ключа проверки ключа простой электронной подписи, выданного ему при личном приеме в соответствии с </w:t>
      </w:r>
      <w:hyperlink r:id="rId43" w:tooltip="Постановление Правительства РФ от 25.01.2013 N 33 (ред. от 23.03.2024) &quot;Об использовании простой электронной подписи при оказании государственных и муниципальных услуг&quot; (вместе с &quot;Правилами использования простой электронной подписи при оказании государственных" w:history="1">
        <w:r w:rsidRPr="005364C7">
          <w:rPr>
            <w:rFonts w:ascii="Times New Roman" w:eastAsia="Times New Roman" w:hAnsi="Times New Roman" w:cs="Times New Roman"/>
            <w:color w:val="000000"/>
            <w:sz w:val="16"/>
            <w:szCs w:val="16"/>
          </w:rPr>
          <w:t>Правилами</w:t>
        </w:r>
      </w:hyperlink>
      <w:r w:rsidRPr="005364C7">
        <w:rPr>
          <w:rFonts w:ascii="Times New Roman" w:eastAsia="Times New Roman" w:hAnsi="Times New Roman" w:cs="Times New Roman"/>
          <w:color w:val="000000"/>
          <w:sz w:val="16"/>
          <w:szCs w:val="16"/>
        </w:rPr>
        <w:t xml:space="preserve"> использования простой электронной подписи при оказании государственных и муниципальных услуг, утвержденными Постановлением Правительства Российской Федерации от 25.01.2013 № 33 «Об использовании простой электронной подписи при оказании государственных и муниципальных услуг», в соответствии с </w:t>
      </w:r>
      <w:hyperlink r:id="rId44" w:tooltip="Постановление Правительства РФ от 25.06.2012 N 634 (ред. от 13.03.2023) &quot;О видах электронной подписи, использование которых допускается при обращении за получением государственных и муниципальных услуг&quot; (вместе с &quot;Правилами определения видов электронной подпис" w:history="1">
        <w:r w:rsidRPr="005364C7">
          <w:rPr>
            <w:rFonts w:ascii="Times New Roman" w:eastAsia="Times New Roman" w:hAnsi="Times New Roman" w:cs="Times New Roman"/>
            <w:color w:val="000000"/>
            <w:sz w:val="16"/>
            <w:szCs w:val="16"/>
          </w:rPr>
          <w:t>Правилами</w:t>
        </w:r>
      </w:hyperlink>
      <w:r w:rsidRPr="005364C7">
        <w:rPr>
          <w:rFonts w:ascii="Times New Roman" w:eastAsia="Times New Roman" w:hAnsi="Times New Roman" w:cs="Times New Roman"/>
          <w:color w:val="000000"/>
          <w:sz w:val="16"/>
          <w:szCs w:val="16"/>
        </w:rP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38C7BAC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В целях предоставления муниципальной услуги заявителю или его представителю обеспечивается в МФЦ доступ к Единому порталу государственных и муниципальных услуг (функций) и (или) Порталу Воронежской области в сети Интернет в соответствии с </w:t>
      </w:r>
      <w:hyperlink r:id="rId45" w:tooltip="Постановление Правительства РФ от 22.12.2012 N 1376 (ред. от 09.10.2024) &quot;Об утверждении Правил организации деятельности многофункциональных центров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Постановлением</w:t>
        </w:r>
      </w:hyperlink>
      <w:r w:rsidRPr="005364C7">
        <w:rPr>
          <w:rFonts w:ascii="Times New Roman" w:eastAsia="Times New Roman" w:hAnsi="Times New Roman" w:cs="Times New Roman"/>
          <w:color w:val="000000"/>
          <w:sz w:val="16"/>
          <w:szCs w:val="16"/>
        </w:rPr>
        <w:t xml:space="preserve"> </w:t>
      </w:r>
      <w:r w:rsidRPr="005364C7">
        <w:rPr>
          <w:rFonts w:ascii="Times New Roman" w:eastAsia="Times New Roman" w:hAnsi="Times New Roman" w:cs="Times New Roman"/>
          <w:color w:val="000000"/>
          <w:sz w:val="16"/>
          <w:szCs w:val="16"/>
        </w:rPr>
        <w:lastRenderedPageBreak/>
        <w:t>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14:paraId="6155B9C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3" w:name="Par136"/>
      <w:bookmarkEnd w:id="53"/>
      <w:r w:rsidRPr="005364C7">
        <w:rPr>
          <w:rFonts w:ascii="Times New Roman" w:eastAsia="Times New Roman" w:hAnsi="Times New Roman" w:cs="Times New Roman"/>
          <w:color w:val="000000"/>
          <w:sz w:val="16"/>
          <w:szCs w:val="16"/>
        </w:rPr>
        <w:t>б) на бумажном носителе посредством личного обращения в Администрацию, в том числе через МФЦ в соответствии с соглашением о взаимодействии между автономным учреждением Воронежской области «Многофункциональный центр предоставления государственных и муниципальных услуг» (АУ «МФЦ») и Администрацией, либо посредством почтового отправления с уведомлением о вручении.</w:t>
      </w:r>
    </w:p>
    <w:p w14:paraId="30C45AA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77D5EF29"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2.7. Исчерпывающий перечень оснований для отказа в приеме</w:t>
      </w:r>
    </w:p>
    <w:p w14:paraId="6544F0D4"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документов, необходимых для предоставления муниципальной</w:t>
      </w:r>
    </w:p>
    <w:p w14:paraId="20D7D57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услуги</w:t>
      </w:r>
    </w:p>
    <w:p w14:paraId="13246DD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2.7.1. Исчерпывающий перечень оснований для отказа в приеме документов, указанных в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пункте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в том числе предоставленных через МФЦ, а также в электронной форме:</w:t>
      </w:r>
    </w:p>
    <w:p w14:paraId="77970C3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предоставленные заявителем документы содержат противоречивые сведения (в Ф.И.О., датах рождения, датах смерти, паспортных данных);</w:t>
      </w:r>
    </w:p>
    <w:p w14:paraId="78BBEFB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предоставленные заявителем документы содержат повреждения, наличие которых не позволяет в полном объеме получить информацию и сведения, содержащиеся в документах;</w:t>
      </w:r>
    </w:p>
    <w:p w14:paraId="5CE854F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 отсутствие удостоверения о захоронении, документа, в котором содержатся сведения об ответственном за захоронение, название кладбища, размер участка, предоставленного для захоронения.</w:t>
      </w:r>
    </w:p>
    <w:p w14:paraId="5810499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2.7.2. </w:t>
      </w:r>
      <w:hyperlink w:anchor="Par670" w:tooltip="РЕШЕНИЕ" w:history="1">
        <w:r w:rsidRPr="005364C7">
          <w:rPr>
            <w:rFonts w:ascii="Times New Roman" w:eastAsia="Times New Roman" w:hAnsi="Times New Roman" w:cs="Times New Roman"/>
            <w:color w:val="000000"/>
            <w:sz w:val="16"/>
            <w:szCs w:val="16"/>
          </w:rPr>
          <w:t>Решение</w:t>
        </w:r>
      </w:hyperlink>
      <w:r w:rsidRPr="005364C7">
        <w:rPr>
          <w:rFonts w:ascii="Times New Roman" w:eastAsia="Times New Roman" w:hAnsi="Times New Roman" w:cs="Times New Roman"/>
          <w:color w:val="000000"/>
          <w:sz w:val="16"/>
          <w:szCs w:val="16"/>
        </w:rPr>
        <w:t xml:space="preserve"> об отказе в приеме документов, указанных в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пункте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оформляется по форме согласно приложению 4 к настоящему Административному регламенту.</w:t>
      </w:r>
    </w:p>
    <w:p w14:paraId="03E4191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2.7.3. Решение об отказе в приеме документов, указанных в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пункте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направляется заявителю способом, определенным заявителем в заявлении о создании семейного (родового) захоронения, не позднее 5 календарных дней, следующих за днем получения такого заявления.</w:t>
      </w:r>
    </w:p>
    <w:p w14:paraId="60A3957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2.7.4. Отказ в приеме документов, указанных в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пункте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не препятствует повторному обращению заявителя за предоставлением муниципальной услуги после устранения причин отказа.</w:t>
      </w:r>
    </w:p>
    <w:p w14:paraId="7EAAF29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7F287ED0"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2.8. Исчерпывающий перечень оснований для приостановления</w:t>
      </w:r>
    </w:p>
    <w:p w14:paraId="4F95DF2F"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предоставления муниципальной услуги или отказа</w:t>
      </w:r>
    </w:p>
    <w:p w14:paraId="439FDE06"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в предоставлении муниципальной услуги</w:t>
      </w:r>
    </w:p>
    <w:p w14:paraId="67155EC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2.8.1. Основания для приостановления предоставления муниципальной услуги законодательством не предусмотрены.</w:t>
      </w:r>
    </w:p>
    <w:p w14:paraId="39E0CC0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4" w:name="Par155"/>
      <w:bookmarkEnd w:id="54"/>
      <w:r w:rsidRPr="005364C7">
        <w:rPr>
          <w:rFonts w:ascii="Times New Roman" w:eastAsia="Times New Roman" w:hAnsi="Times New Roman" w:cs="Times New Roman"/>
          <w:color w:val="000000"/>
          <w:sz w:val="16"/>
          <w:szCs w:val="16"/>
        </w:rPr>
        <w:t>2.8.2. Исчерпывающий перечень оснований для отказа в предоставлении участка земли для создания семейных (родовых) захоронений:</w:t>
      </w:r>
    </w:p>
    <w:p w14:paraId="0000386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невозможность создания семейного (родового) захоронения на земельном участке, указанном в заявлении о создании семейного (родового) захоронения, в связи с отсутствием свободной площади, а также несоответствием санитарным нормам и экологическим требованиям;</w:t>
      </w:r>
    </w:p>
    <w:p w14:paraId="2380BE0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отсутствие родственных захоронений на земельном участке, предлагаемом для создания семейного (родового) захоронения.</w:t>
      </w:r>
    </w:p>
    <w:p w14:paraId="1D0700F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2.8.3. Исчерпывающий перечень оснований для отказа во внесении изменений в распоряжение администрации о создании семейного (родового) захоронения:</w:t>
      </w:r>
    </w:p>
    <w:p w14:paraId="30BDC77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а) несоответствие заявителя кругу лиц, указанных в </w:t>
      </w:r>
      <w:hyperlink w:anchor="Par56" w:tooltip="1.2. Круг заявителей" w:history="1">
        <w:r w:rsidRPr="005364C7">
          <w:rPr>
            <w:rFonts w:ascii="Times New Roman" w:eastAsia="Times New Roman" w:hAnsi="Times New Roman" w:cs="Times New Roman"/>
            <w:color w:val="000000"/>
            <w:sz w:val="16"/>
            <w:szCs w:val="16"/>
          </w:rPr>
          <w:t>подразделе 1.2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7B9B27F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отсутствие опечаток и ошибок в распоряжении администрации о создании семейного (родового) захоронения.</w:t>
      </w:r>
    </w:p>
    <w:p w14:paraId="0A58AD2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06F7B891"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p>
    <w:p w14:paraId="68704EC4"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2.9. Размер платы, взимаемой с заявителя при предоставлении</w:t>
      </w:r>
    </w:p>
    <w:p w14:paraId="378AA8F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муниципальной услуги, и способы ее взимания</w:t>
      </w:r>
    </w:p>
    <w:p w14:paraId="5D80FDE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Предоставление муниципальной услуги осуществляется без взимания платы.</w:t>
      </w:r>
    </w:p>
    <w:p w14:paraId="389A19A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0AD804FA"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2.10. Максимальный срок ожидания в очереди при подаче</w:t>
      </w:r>
    </w:p>
    <w:p w14:paraId="1C43995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заявления о предоставлении муниципальной услуги</w:t>
      </w:r>
    </w:p>
    <w:p w14:paraId="685EE3D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и при получении результата предоставления муниципальной</w:t>
      </w:r>
    </w:p>
    <w:p w14:paraId="1B56A5C4"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услуги</w:t>
      </w:r>
    </w:p>
    <w:p w14:paraId="662205B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Администрации или МФЦ составляет не более 15 минут.</w:t>
      </w:r>
    </w:p>
    <w:p w14:paraId="4241986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69801189"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bookmarkStart w:id="55" w:name="Par174"/>
      <w:bookmarkEnd w:id="55"/>
    </w:p>
    <w:p w14:paraId="712DB378"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2.11. Срок регистрации запроса заявителя о предоставлении</w:t>
      </w:r>
    </w:p>
    <w:p w14:paraId="014B08B8" w14:textId="77777777" w:rsidR="005364C7" w:rsidRPr="005364C7" w:rsidRDefault="005364C7" w:rsidP="005364C7">
      <w:pPr>
        <w:widowControl w:val="0"/>
        <w:autoSpaceDE w:val="0"/>
        <w:autoSpaceDN w:val="0"/>
        <w:adjustRightInd w:val="0"/>
        <w:spacing w:after="0" w:line="240" w:lineRule="auto"/>
        <w:jc w:val="center"/>
        <w:rPr>
          <w:rFonts w:ascii="Arial" w:eastAsia="Times New Roman" w:hAnsi="Arial" w:cs="Arial"/>
          <w:b/>
          <w:bCs/>
          <w:color w:val="000000"/>
          <w:sz w:val="16"/>
          <w:szCs w:val="16"/>
        </w:rPr>
      </w:pPr>
      <w:r w:rsidRPr="005364C7">
        <w:rPr>
          <w:rFonts w:ascii="Times New Roman" w:eastAsia="Times New Roman" w:hAnsi="Times New Roman" w:cs="Times New Roman"/>
          <w:b/>
          <w:bCs/>
          <w:color w:val="000000"/>
          <w:sz w:val="16"/>
          <w:szCs w:val="16"/>
        </w:rPr>
        <w:t>муниципальной услуги</w:t>
      </w:r>
    </w:p>
    <w:p w14:paraId="369A33B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Регистрация заявления о предоставлении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земли, предоставленного заявителем одним из указанных в </w:t>
      </w:r>
      <w:hyperlink w:anchor="Par131" w:tooltip="2.6.3. Заявитель или его представитель предоставляет в управление заявление о создании семейного (родового) захоронения по форме, приведенной в приложении N 2 к настоящему Административному регламенту, а также прилагаемые к нему документы, указанные в настояще" w:history="1">
        <w:r w:rsidRPr="005364C7">
          <w:rPr>
            <w:rFonts w:ascii="Times New Roman" w:eastAsia="Times New Roman" w:hAnsi="Times New Roman" w:cs="Times New Roman"/>
            <w:color w:val="000000"/>
            <w:sz w:val="16"/>
            <w:szCs w:val="16"/>
          </w:rPr>
          <w:t>пункте 2.6.3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способов в Администрацию, осуществляется не позднее 1 рабочего дня, следующего за днем его поступления.</w:t>
      </w:r>
    </w:p>
    <w:p w14:paraId="54BEC82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 случае предоставления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либо заявления об исправлении допущенных опечаток и (или) ошибок в электронной форме посредством Единого портала государственных и муниципальных услуг (функций) и (или) Портала Воронежской области в сети Интернет вне рабочего времени Администрации либо в выходной, нерабочий праздничный день днем получения заявления о создании семейного (родового) захоронения, заявления об исправлении допущенных опечаток и (или) ошибок считается первый рабочий день, следующий за днем предоставления заявителем указанного заявления.</w:t>
      </w:r>
    </w:p>
    <w:p w14:paraId="361148D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Заявление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 заявление об исправлении допущенных опечаток и (или) ошибок считаются полученными Администрацией со дня их регистрации.</w:t>
      </w:r>
    </w:p>
    <w:p w14:paraId="50248E0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2568F97C"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2.12. Требования к помещениям, в которых предоставляется</w:t>
      </w:r>
    </w:p>
    <w:p w14:paraId="4737CF3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муниципальная услуга</w:t>
      </w:r>
    </w:p>
    <w:p w14:paraId="4314F0D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2.12.1. Прием граждан осуществляется в специально выделенных для предоставления муниципальных услуг помещениях.</w:t>
      </w:r>
    </w:p>
    <w:p w14:paraId="1567E74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 а также быть оборудованы противопожарной системой и средствами пожаротушения.</w:t>
      </w:r>
    </w:p>
    <w:p w14:paraId="4E208F1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У входа в каждое помещение размещается табличка с наименованием помещения (зал ожидания, приема/выдачи документов и т.д.).</w:t>
      </w:r>
    </w:p>
    <w:p w14:paraId="521D7E2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2.12.2. Центральный вход в здание, где предоставляется муниципальная услуга, должен быть оборудован информационной табличкой (вывеской), содержащей информацию о наименовании организации.</w:t>
      </w:r>
    </w:p>
    <w:p w14:paraId="507E7FF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2.12.3. В помещениях для ожидания заявителям отводятся места, оборудованные стульями, кресельными секциями. В местах ожидания должны быть предусмотрены средства для оказания первой помощи и доступные места общего пользования.</w:t>
      </w:r>
    </w:p>
    <w:p w14:paraId="20008EC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2.12.4. Места информирования, предназначенные для ознакомления заявителей с информационными материалами, оборудуются:</w:t>
      </w:r>
    </w:p>
    <w:p w14:paraId="50727D4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информационными стендами, на которых размещается визуальная и текстовая информация;</w:t>
      </w:r>
    </w:p>
    <w:p w14:paraId="533BDDF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стульями и столами для оформления документов.</w:t>
      </w:r>
    </w:p>
    <w:p w14:paraId="3ABFEF4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информационным стендам должна быть обеспечена возможность свободного доступа граждан.</w:t>
      </w:r>
    </w:p>
    <w:p w14:paraId="704C463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На информационных стендах, а также на официальных сайтах в сети Интернет размещается следующая обязательная информация:</w:t>
      </w:r>
    </w:p>
    <w:p w14:paraId="392FC09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номера телефонов, факсов, адреса официальных сайтов, электронной почты органов, предоставляющих муниципальную услугу;</w:t>
      </w:r>
    </w:p>
    <w:p w14:paraId="77FC5BA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 режим работы органов, предоставляющих муниципальную услугу;</w:t>
      </w:r>
    </w:p>
    <w:p w14:paraId="2755576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графики личного приема граждан уполномоченными должностными лицами;</w:t>
      </w:r>
    </w:p>
    <w:p w14:paraId="10080CA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номера кабинетов, где осуществляются прием письменных обращений граждан и устное информирование граждан; фамилии, имена, отчества и должности лиц, осуществляющих прием письменных обращений граждан и устное информирование граждан;</w:t>
      </w:r>
    </w:p>
    <w:p w14:paraId="1FDB0A0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текст настоящего Административного регламента (полная версия - на официальном сайте органов местного самоуправления Шуберского сельского поселения Новоусманского муниципального района Воронежской области в информационно-телекоммуникационной сети «Интернет» (shuberskoe-r20.gosweb.gosuslugi.ru (далее – официальный сайт), извлечения - на информационных стендах);</w:t>
      </w:r>
    </w:p>
    <w:p w14:paraId="311CD62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тексты нормативных правовых актов, регулирующих предоставление муниципальной услуги, выдержки из них;</w:t>
      </w:r>
    </w:p>
    <w:p w14:paraId="3A50A30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образцы оформления документов.</w:t>
      </w:r>
    </w:p>
    <w:p w14:paraId="428B565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2.12.5. 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заявлений и размещения документов.</w:t>
      </w:r>
    </w:p>
    <w:p w14:paraId="767BA7F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2.12.6. Требования к обеспечению условий доступности муниципальной услуги для инвалидов:</w:t>
      </w:r>
    </w:p>
    <w:p w14:paraId="00E855B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 орган, предоставляющий муниципальную услугу, обеспечивает условия для беспрепятственного доступа инвалидов в здание и помещения, в которых предоставляется муниципальная услуга, и получения ими муниципальной услуги в соответствии с требованиями, установленными Федеральным </w:t>
      </w:r>
      <w:hyperlink r:id="rId46" w:tooltip="Федеральный закон от 24.11.1995 N 181-ФЗ (ред. от 29.10.2024) &quot;О социальной защите инвалидов в Российской Федерации&quot;{КонсультантПлюс}" w:history="1">
        <w:r w:rsidRPr="005364C7">
          <w:rPr>
            <w:rFonts w:ascii="Times New Roman" w:eastAsia="Times New Roman" w:hAnsi="Times New Roman" w:cs="Times New Roman"/>
            <w:color w:val="000000"/>
            <w:sz w:val="16"/>
            <w:szCs w:val="16"/>
          </w:rPr>
          <w:t>законом</w:t>
        </w:r>
      </w:hyperlink>
      <w:r w:rsidRPr="005364C7">
        <w:rPr>
          <w:rFonts w:ascii="Times New Roman" w:eastAsia="Times New Roman" w:hAnsi="Times New Roman" w:cs="Times New Roman"/>
          <w:color w:val="000000"/>
          <w:sz w:val="16"/>
          <w:szCs w:val="16"/>
        </w:rPr>
        <w:t xml:space="preserve"> от 24.11.1995 № 181-ФЗ «О социальной защите инвалидов в Российской Федерации» и другими законодательными и нормативными правовыми актами Российской Федерации и Воронежской области;</w:t>
      </w:r>
    </w:p>
    <w:p w14:paraId="6C2D78B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если здание и помещения, в которых предоставляется муниципальная услуга, не приспособлены или не полностью приспособлены для потребностей инвалидов, орган, предоставляющий муниципальную услугу, обеспечивает предоставление муниципальной услуги по месту жительства инвалида.</w:t>
      </w:r>
    </w:p>
    <w:p w14:paraId="277BFA0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5A33370E"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2.13. Показатели доступности и качества муниципальной услуги</w:t>
      </w:r>
    </w:p>
    <w:p w14:paraId="79D3F87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2.13.1. Показателями доступности муниципальной услуги являются:</w:t>
      </w:r>
    </w:p>
    <w:p w14:paraId="53F0BC8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w:t>
      </w:r>
    </w:p>
    <w:p w14:paraId="557DA79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возможность получения заявителем уведомлений о предоставлении муниципальной услуги с помощью Единого портала государственных и муниципальных услуг (функций) и (или) Портала Воронежской области в сети Интернет;</w:t>
      </w:r>
    </w:p>
    <w:p w14:paraId="509415B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5C10F11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доступность электронных форм документов, необходимых для предоставления муниципальной услуги;</w:t>
      </w:r>
    </w:p>
    <w:p w14:paraId="10FE6F6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возможность подачи заявлений и прилагаемых к ним документов в электронной форме.</w:t>
      </w:r>
    </w:p>
    <w:p w14:paraId="0C05818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2.13.2. Показателями качества муниципальной услуги являются:</w:t>
      </w:r>
    </w:p>
    <w:p w14:paraId="4A4755E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14:paraId="2DB7B02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минимально возможное количество взаимодействий гражданина с должностными лицами, участвующими в предоставлении муниципальной услуги;</w:t>
      </w:r>
    </w:p>
    <w:p w14:paraId="7AEC855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отсутствие обоснованных жалоб на действия (бездействие) сотрудников и их некорректное (невнимательное) отношение к заявителям;</w:t>
      </w:r>
    </w:p>
    <w:p w14:paraId="5EC4C3B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отсутствие нарушений установленных сроков в процессе предоставления муниципальной услуги;</w:t>
      </w:r>
    </w:p>
    <w:p w14:paraId="3D94D3E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отсутствие заявлений об оспаривании решений, действий (бездействия) уполномоченного органа, его должностных лиц, принятых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14:paraId="1191A33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1B2EBF69"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p>
    <w:p w14:paraId="6B71D77D"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2.14. Иные требования к предоставлению муниципальной услуги,</w:t>
      </w:r>
    </w:p>
    <w:p w14:paraId="0964C70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в том числе учитывающие особенности предоставления</w:t>
      </w:r>
    </w:p>
    <w:p w14:paraId="7A3431A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муниципальных услуг в МФЦ и особенности предоставления</w:t>
      </w:r>
    </w:p>
    <w:p w14:paraId="3F62CDC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муниципальных услуг в электронной форме</w:t>
      </w:r>
    </w:p>
    <w:p w14:paraId="4C7C548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2.14.1. Услуги, необходимые и обязательные для предоставления муниципальной услуги, отсутствуют.</w:t>
      </w:r>
    </w:p>
    <w:p w14:paraId="58C3C31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2.14.2. Информационные системы, используемые для предоставления муниципальной услуги:</w:t>
      </w:r>
    </w:p>
    <w:p w14:paraId="691F3EF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Единый портал государственных и муниципальных услуг (функций);</w:t>
      </w:r>
    </w:p>
    <w:p w14:paraId="6EBF50C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Портал Воронежской области в сети Интернет;</w:t>
      </w:r>
    </w:p>
    <w:p w14:paraId="3C8A2A2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СМЭВ.</w:t>
      </w:r>
    </w:p>
    <w:p w14:paraId="1B80B20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2.14.3. Прием заявителей (прием и выдача документов) осуществляется специалистами МФЦ.</w:t>
      </w:r>
    </w:p>
    <w:p w14:paraId="333A7A6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2.14.4. Прием заявителей специалистами осуществляется в соответствии с графиком (режимом) работы МФЦ.</w:t>
      </w:r>
    </w:p>
    <w:p w14:paraId="6577972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2.14.5. МФЦ при однократном обращении заявителя с запросом о предоставлении нескольких муниципальных услуг (далее - комплексный запрос) организует предоставление заявителю 2 и более муниципальных услуг. В этом случае МФЦ для обеспечения получения заявителем муниципальных услуг, указанных в комплексном запросе, действует в интересах заявителя без доверенности и направляет в органы, предоставляющие муниципальные услуги, заявления, подписанные уполномоченным работником МФЦ и скрепленные печатью МФЦ, а также сведения, документы и (или) информацию, необходимые для предоставления указанных в комплексном запросе муниципальных услуг, с приложением заверенной МФЦ копии комплексного запроса. При этом не требуется составление и подписание таких заявлений заявителем.</w:t>
      </w:r>
    </w:p>
    <w:p w14:paraId="37EF11D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2.14.6. При личном обращении заявителя в МФЦ специалист:</w:t>
      </w:r>
    </w:p>
    <w:p w14:paraId="698CD21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устанавливает предмет обращения, устанавливает личность заявителя, проверяет документ, удостоверяющий личность заявителя;</w:t>
      </w:r>
    </w:p>
    <w:p w14:paraId="5A651D9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проверяет полномочия заявителя, в том числе полномочия представителя гражданина действовать от его имени;</w:t>
      </w:r>
    </w:p>
    <w:p w14:paraId="742D042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проверяет соответствие заявления установленным требованиям;</w:t>
      </w:r>
    </w:p>
    <w:p w14:paraId="7E04D48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проверяет соответствие предоставленных документов следующим требованиям: документы в установленных законодательством случаях нотариально удостоверены, скреплены печатями, имеют надлежащие подписи определенных законодательством должностных лиц; в документах нет подчисток, приписок, зачеркнутых слов и иных неоговоренных исправлений; документы не имеют серьезных повреждений, наличие которых не позволяет однозначно истолковать их содержание;</w:t>
      </w:r>
    </w:p>
    <w:p w14:paraId="1A5B58F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регистрирует заявление с прилагаемым комплектом документов.</w:t>
      </w:r>
    </w:p>
    <w:p w14:paraId="3D713F5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В случае наличия оснований, указанных в </w:t>
      </w:r>
      <w:hyperlink w:anchor="Par138" w:tooltip="2.7. Исчерпывающий перечень оснований для отказа в приеме" w:history="1">
        <w:r w:rsidRPr="005364C7">
          <w:rPr>
            <w:rFonts w:ascii="Times New Roman" w:eastAsia="Times New Roman" w:hAnsi="Times New Roman" w:cs="Times New Roman"/>
            <w:color w:val="000000"/>
            <w:sz w:val="16"/>
            <w:szCs w:val="16"/>
          </w:rPr>
          <w:t>подразделе 2.7</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специалист, ответственный за прием документов, уведомляет заявителя о наличии препятствий к принятию документов, возвращает документы, объясняет заявителю содержание выявленных недостатков в предоставленных документах и предлагает принять меры по их устранению.</w:t>
      </w:r>
    </w:p>
    <w:p w14:paraId="3C98DD1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2.14.7. Заявителям обеспечивается возможность копирования форм заявлений, размещенных на официальном сайте, на Едином портале государственных и муниципальных услуг (функций), Портале Воронежской области в сети Интернет.</w:t>
      </w:r>
    </w:p>
    <w:p w14:paraId="4F67141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407BD5C2"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III. СОСТАВ, ПОСЛЕДОВАТЕЛЬНОСТЬ И СРОКИ ВЫПОЛНЕНИЯ</w:t>
      </w:r>
    </w:p>
    <w:p w14:paraId="69C44DE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АДМИНИСТРАТИВНЫХ ПРОЦЕДУР, ТРЕБОВАНИЯ К ПОРЯДКУ ИХ</w:t>
      </w:r>
    </w:p>
    <w:p w14:paraId="2AEDED1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ВЫПОЛНЕНИЯ, В ТОМ ЧИСЛЕ ОСОБЕННОСТИ ВЫПОЛНЕНИЯ</w:t>
      </w:r>
    </w:p>
    <w:p w14:paraId="04AC5D9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lastRenderedPageBreak/>
        <w:t>АДМИНИСТРАТИВНЫХ ПРОЦЕДУР В ЭЛЕКТРОННОЙ ФОРМЕ, А ТАКЖЕ ОСОБЕННОСТИ ВЫПОЛНЕНИЯ АДМИНИСТРАТИВНЫХ ПРОЦЕДУР В МФЦ</w:t>
      </w:r>
    </w:p>
    <w:p w14:paraId="638F87C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1459BFC8"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3.1. Перечень вариантов предоставления муниципальной услуги,</w:t>
      </w:r>
    </w:p>
    <w:p w14:paraId="521F1C3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включающий в том числе вариант предоставления муниципальной</w:t>
      </w:r>
    </w:p>
    <w:p w14:paraId="0E8B666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услуги, необходимый для исправления допущенных опечаток</w:t>
      </w:r>
    </w:p>
    <w:p w14:paraId="14E3EB7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и ошибок в выданном в результате предоставления</w:t>
      </w:r>
    </w:p>
    <w:p w14:paraId="06CBEAC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муниципальной услуги документе</w:t>
      </w:r>
    </w:p>
    <w:p w14:paraId="57F9910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Настоящий раздел содержит состав, последовательность и сроки выполнения административных процедур для следующих вариантов предоставления муниципальной услуги:</w:t>
      </w:r>
    </w:p>
    <w:p w14:paraId="1C3DAC1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вариант 1 - выдача постановления Администрации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p>
    <w:p w14:paraId="05007D9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вариант 2 - исправление допущенных опечаток и (или) ошибок в выданном в результате предоставления муниципальной услуги.</w:t>
      </w:r>
    </w:p>
    <w:p w14:paraId="7EDF1EB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50AB0F6D"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3.2. Описание административной процедуры профилирования заявителя</w:t>
      </w:r>
    </w:p>
    <w:p w14:paraId="4D7BAFA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Вариант предоставления муниципальной услуги определяется исходя из установленных в соответствии с </w:t>
      </w:r>
      <w:hyperlink w:anchor="Par530" w:tooltip="ПЕРЕЧЕНЬ" w:history="1">
        <w:r w:rsidRPr="005364C7">
          <w:rPr>
            <w:rFonts w:ascii="Times New Roman" w:eastAsia="Times New Roman" w:hAnsi="Times New Roman" w:cs="Times New Roman"/>
            <w:color w:val="000000"/>
            <w:sz w:val="16"/>
            <w:szCs w:val="16"/>
          </w:rPr>
          <w:t>приложением 1</w:t>
        </w:r>
      </w:hyperlink>
      <w:r w:rsidRPr="005364C7">
        <w:rPr>
          <w:rFonts w:ascii="Times New Roman" w:eastAsia="Times New Roman" w:hAnsi="Times New Roman" w:cs="Times New Roman"/>
          <w:color w:val="000000"/>
          <w:sz w:val="16"/>
          <w:szCs w:val="16"/>
        </w:rPr>
        <w:t xml:space="preserve"> к настоящему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14:paraId="1D0D5D9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24CC9392"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3.3. Описание 1-го варианта предоставления муниципальной услуги</w:t>
      </w:r>
    </w:p>
    <w:p w14:paraId="57460B7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3.3.1. Результат предоставления муниципальной услуги указан в </w:t>
      </w:r>
      <w:hyperlink w:anchor="Par90" w:tooltip="а) выдача распоряжения администрации о создании семейного (родового) захоронения." w:history="1">
        <w:r w:rsidRPr="005364C7">
          <w:rPr>
            <w:rFonts w:ascii="Times New Roman" w:eastAsia="Times New Roman" w:hAnsi="Times New Roman" w:cs="Times New Roman"/>
            <w:color w:val="000000"/>
            <w:sz w:val="16"/>
            <w:szCs w:val="16"/>
          </w:rPr>
          <w:t>подпунктах "а"</w:t>
        </w:r>
      </w:hyperlink>
      <w:r w:rsidRPr="005364C7">
        <w:rPr>
          <w:rFonts w:ascii="Times New Roman" w:eastAsia="Times New Roman" w:hAnsi="Times New Roman" w:cs="Times New Roman"/>
          <w:color w:val="000000"/>
          <w:sz w:val="16"/>
          <w:szCs w:val="16"/>
        </w:rPr>
        <w:t xml:space="preserve">, </w:t>
      </w:r>
      <w:hyperlink w:anchor="Par92" w:tooltip="б) выдача уведомления об отказе в создании семейного (родового) захоронения." w:history="1">
        <w:r w:rsidRPr="005364C7">
          <w:rPr>
            <w:rFonts w:ascii="Times New Roman" w:eastAsia="Times New Roman" w:hAnsi="Times New Roman" w:cs="Times New Roman"/>
            <w:color w:val="000000"/>
            <w:sz w:val="16"/>
            <w:szCs w:val="16"/>
          </w:rPr>
          <w:t>"б" пункта 2.3.1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35330D1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 Перечень и описание административных процедур предоставления муниципальной услуги:</w:t>
      </w:r>
    </w:p>
    <w:p w14:paraId="0289963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7355005D"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Прием запроса и документов и (или) информации, необходимых</w:t>
      </w:r>
    </w:p>
    <w:p w14:paraId="1EFBF31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для предоставления муниципальной услуги</w:t>
      </w:r>
    </w:p>
    <w:p w14:paraId="42A8805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3.3.2.1. Основанием для начала административной процедуры является поступление в Администрацию </w:t>
      </w:r>
      <w:hyperlink w:anchor="Par571" w:tooltip="ЗАЯВЛЕНИЕ" w:history="1">
        <w:r w:rsidRPr="005364C7">
          <w:rPr>
            <w:rFonts w:ascii="Times New Roman" w:eastAsia="Times New Roman" w:hAnsi="Times New Roman" w:cs="Times New Roman"/>
            <w:color w:val="000000"/>
            <w:sz w:val="16"/>
            <w:szCs w:val="16"/>
          </w:rPr>
          <w:t>заявления</w:t>
        </w:r>
      </w:hyperlink>
      <w:r w:rsidRPr="005364C7">
        <w:rPr>
          <w:rFonts w:ascii="Times New Roman" w:eastAsia="Times New Roman" w:hAnsi="Times New Roman" w:cs="Times New Roman"/>
          <w:color w:val="000000"/>
          <w:sz w:val="16"/>
          <w:szCs w:val="16"/>
        </w:rPr>
        <w:t xml:space="preserve">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по форме согласно приложению 2 к настоящему Административному регламенту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одним из способов, установленных </w:t>
      </w:r>
      <w:hyperlink w:anchor="Par131" w:tooltip="2.6.3. Заявитель или его представитель предоставляет в управление заявление о создании семейного (родового) захоронения по форме, приведенной в приложении N 2 к настоящему Административному регламенту, а также прилагаемые к нему документы, указанные в настояще" w:history="1">
        <w:r w:rsidRPr="005364C7">
          <w:rPr>
            <w:rFonts w:ascii="Times New Roman" w:eastAsia="Times New Roman" w:hAnsi="Times New Roman" w:cs="Times New Roman"/>
            <w:color w:val="000000"/>
            <w:sz w:val="16"/>
            <w:szCs w:val="16"/>
          </w:rPr>
          <w:t>пунктом 2.6.3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5551113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3.3.2.2. В целях установления личности физическое лицо представляет в Администрацию документ, удостоверяющий его личность. Представитель физического лица, обратившийся по доверенности, представляет в Администрацию документ, удостоверяющий личность, и доверенность.</w:t>
      </w:r>
    </w:p>
    <w:p w14:paraId="220DD22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3.3.2.3. Основания для принятия решения об отказе в приеме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и документов, необходимых для предоставления муниципальной услуги, в том числе предоставленных в электронной форме, указаны в </w:t>
      </w:r>
      <w:hyperlink w:anchor="Par142" w:tooltip="2.7.1. Исчерпывающий перечень оснований для отказа в приеме документов, указанных в пункте 2.6.1 настоящего Административного регламента, в том числе предоставленных через МФЦ, а также в электронной форме:" w:history="1">
        <w:r w:rsidRPr="005364C7">
          <w:rPr>
            <w:rFonts w:ascii="Times New Roman" w:eastAsia="Times New Roman" w:hAnsi="Times New Roman" w:cs="Times New Roman"/>
            <w:color w:val="000000"/>
            <w:sz w:val="16"/>
            <w:szCs w:val="16"/>
          </w:rPr>
          <w:t>пункте 2.7.1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074503D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3.3.2.4. МФЦ участвует в приеме заявления о создании семейного (родового) захоронения в соответствии с соглашением о взаимодействии между АУ «МФЦ» и Администрацией.</w:t>
      </w:r>
    </w:p>
    <w:p w14:paraId="7DB0C30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3.3.2.5. Возможность получения муниципальной услуги по экстерриториальному принципу отсутствует.</w:t>
      </w:r>
    </w:p>
    <w:p w14:paraId="01374D7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3.3.2.6. Заявление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и документы, предусмотренные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направленные одним из способов, установленных в </w:t>
      </w:r>
      <w:hyperlink w:anchor="Par136" w:tooltip="б) на бумажном носителе посредством личного обращения в управление, в том числе через МФЦ в соответствии с соглашением о взаимодействии между автономным учреждением Воронежской области &quot;Многофункциональный центр предоставления государственных и муниципальных у" w:history="1">
        <w:r w:rsidRPr="005364C7">
          <w:rPr>
            <w:rFonts w:ascii="Times New Roman" w:eastAsia="Times New Roman" w:hAnsi="Times New Roman" w:cs="Times New Roman"/>
            <w:color w:val="000000"/>
            <w:sz w:val="16"/>
            <w:szCs w:val="16"/>
          </w:rPr>
          <w:t>подпункте "б" пункта 2.6.3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принимается специалистом.</w:t>
      </w:r>
    </w:p>
    <w:p w14:paraId="41A3D1B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Заявление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и документы, предусмотренные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направленные способом, указанным в </w:t>
      </w:r>
      <w:hyperlink w:anchor="Par132" w:tooltip="а) в электронной форме посредством Единого портала государственных и муниципальных услуг (функций) и (или) Портала Воронежской области в сети Интернет." w:history="1">
        <w:r w:rsidRPr="005364C7">
          <w:rPr>
            <w:rFonts w:ascii="Times New Roman" w:eastAsia="Times New Roman" w:hAnsi="Times New Roman" w:cs="Times New Roman"/>
            <w:color w:val="000000"/>
            <w:sz w:val="16"/>
            <w:szCs w:val="16"/>
          </w:rPr>
          <w:t>подпункте "а" пункта 2.6.3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регистрируются в автоматическом режиме.</w:t>
      </w:r>
    </w:p>
    <w:p w14:paraId="44B1C44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3.3.2.7. Для приема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в электронной форме с использованием Единого портала государственных и муниципальных услуг (функций) и (или) Портала Воронежской области в сети Интернет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и для подготовки ответа.</w:t>
      </w:r>
    </w:p>
    <w:p w14:paraId="72C4D3A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Для возможности подачи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через Единый портал государственных и муниципальных услуг (функций) и (или) Портал Воронежской области в сети Интернет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14:paraId="03F990E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3.3.2.8. Срок регистрации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земли,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указан в </w:t>
      </w:r>
      <w:hyperlink w:anchor="Par174" w:tooltip="2.11. Срок регистрации запроса заявителя о предоставлении" w:history="1">
        <w:r w:rsidRPr="005364C7">
          <w:rPr>
            <w:rFonts w:ascii="Times New Roman" w:eastAsia="Times New Roman" w:hAnsi="Times New Roman" w:cs="Times New Roman"/>
            <w:color w:val="000000"/>
            <w:sz w:val="16"/>
            <w:szCs w:val="16"/>
          </w:rPr>
          <w:t>подразделе 2.11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1838CDE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3.3.2.9. Результатом административной процедуры является регистрация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 xml:space="preserve">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563FE48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6C2F893A"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Межведомственное информационное взаимодействие</w:t>
      </w:r>
    </w:p>
    <w:p w14:paraId="76B0630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3.3.2.10. Основанием для начала административной процедуры является поступление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и прилагаемых к нему документов в Администрацию.</w:t>
      </w:r>
    </w:p>
    <w:p w14:paraId="67D36E7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3.3.2.11. Глава Шуберского сельского поселения Новоусманского муниципального района Воронежской области (далее – глава сельского поселения) определяет специалиста, ответственного за предоставление муниципальной услуги (далее - специалист).</w:t>
      </w:r>
    </w:p>
    <w:p w14:paraId="354289C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6" w:name="Par289"/>
      <w:bookmarkEnd w:id="56"/>
      <w:r w:rsidRPr="005364C7">
        <w:rPr>
          <w:rFonts w:ascii="Times New Roman" w:eastAsia="Times New Roman" w:hAnsi="Times New Roman" w:cs="Times New Roman"/>
          <w:color w:val="000000"/>
          <w:sz w:val="16"/>
          <w:szCs w:val="16"/>
        </w:rPr>
        <w:t>3.3.2.12. Специалист проводит проверку заявления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и прилагаемых документов на наличие и соответствие требованиям, установленным настоящим Административным регламентом, подготавливает и направляет запросы в рамках межведомственного взаимодействия (в том числе с использованием СМЭВ) в течение 3 календарных дней:</w:t>
      </w:r>
    </w:p>
    <w:p w14:paraId="54AB6A8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 управление записи актов гражданского состояния Воронежской области (управление ЗАГС Воронежской области) - для получения сведений о государственной регистрации смерти лица, захороненного на земельном участке, указанном в заявлении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p>
    <w:p w14:paraId="4F21DC4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Запрос должен содержать:</w:t>
      </w:r>
    </w:p>
    <w:p w14:paraId="610DAFC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Ф.И.О. заявителя и его паспортные данные;</w:t>
      </w:r>
    </w:p>
    <w:p w14:paraId="651DEA9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Ф.И.О. умершего и дату его рождения.</w:t>
      </w:r>
    </w:p>
    <w:p w14:paraId="47BCA52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Запрос в управление ЗАГС Воронежской области направляется в электронной форме с использованием СМЭВ.</w:t>
      </w:r>
    </w:p>
    <w:p w14:paraId="2B179E6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3.3.2.13. Межведомственное информационное взаимодействие может осуществляться на бумажном носителе:</w:t>
      </w:r>
    </w:p>
    <w:p w14:paraId="4424D73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14:paraId="546063B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при необходимости предоставления оригиналов документов на бумажном носителе при направлении межведомственного запроса.</w:t>
      </w:r>
    </w:p>
    <w:p w14:paraId="10DE596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предоставляются органами, указанными в </w:t>
      </w:r>
      <w:hyperlink w:anchor="Par289" w:tooltip="3.3.2.12. Специалист проводит проверку заявления о создании семейного (родового) захоронения и прилагаемых документов на наличие и соответствие требованиям, установленным настоящим Административным регламентом, подготавливает и направляет запросы в рамках межв" w:history="1">
        <w:r w:rsidRPr="005364C7">
          <w:rPr>
            <w:rFonts w:ascii="Times New Roman" w:eastAsia="Times New Roman" w:hAnsi="Times New Roman" w:cs="Times New Roman"/>
            <w:color w:val="000000"/>
            <w:sz w:val="16"/>
            <w:szCs w:val="16"/>
          </w:rPr>
          <w:t>подпункте 3.3.2.12</w:t>
        </w:r>
      </w:hyperlink>
      <w:r w:rsidRPr="005364C7">
        <w:rPr>
          <w:rFonts w:ascii="Times New Roman" w:eastAsia="Times New Roman" w:hAnsi="Times New Roman" w:cs="Times New Roman"/>
          <w:color w:val="000000"/>
          <w:sz w:val="16"/>
          <w:szCs w:val="16"/>
        </w:rPr>
        <w:t xml:space="preserve"> настоящего пункта, в распоряжении которых находятся эти документы, в срок 5 рабочих дней со дня получения соответствующего межведомственного запроса.</w:t>
      </w:r>
    </w:p>
    <w:p w14:paraId="3D1933F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3.3.2.14. Результатом административной процедуры является установление наличия (отсутствия) оснований для подготовки постановления </w:t>
      </w:r>
      <w:r w:rsidRPr="005364C7">
        <w:rPr>
          <w:rFonts w:ascii="Times New Roman" w:eastAsia="Times New Roman" w:hAnsi="Times New Roman" w:cs="Times New Roman"/>
          <w:color w:val="000000"/>
          <w:sz w:val="16"/>
          <w:szCs w:val="16"/>
        </w:rPr>
        <w:lastRenderedPageBreak/>
        <w:t>Администрации о предоставлении участка</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земли</w:t>
      </w:r>
      <w:r w:rsidRPr="005364C7">
        <w:rPr>
          <w:rFonts w:ascii="Times New Roman" w:eastAsia="Times New Roman" w:hAnsi="Times New Roman" w:cs="Times New Roman"/>
          <w:b/>
          <w:color w:val="000000"/>
          <w:sz w:val="16"/>
          <w:szCs w:val="16"/>
        </w:rPr>
        <w:t xml:space="preserve"> </w:t>
      </w:r>
      <w:r w:rsidRPr="005364C7">
        <w:rPr>
          <w:rFonts w:ascii="Times New Roman" w:eastAsia="Times New Roman" w:hAnsi="Times New Roman" w:cs="Times New Roman"/>
          <w:color w:val="000000"/>
          <w:sz w:val="16"/>
          <w:szCs w:val="16"/>
        </w:rPr>
        <w:t>для создания семейных (родовых) захоронений либо уведомления об отказе в предоставлении участка земли для создания семейных (родовых) захоронений.</w:t>
      </w:r>
    </w:p>
    <w:p w14:paraId="0AEB594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Срок исполнения административной процедуры не должен превышать 5 календарных дней.</w:t>
      </w:r>
    </w:p>
    <w:p w14:paraId="01CBFA3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094BD805"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Принятие решения о предоставлении (об отказе</w:t>
      </w:r>
    </w:p>
    <w:p w14:paraId="3DAAF3D6"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в предоставлении) муниципальной услуги</w:t>
      </w:r>
    </w:p>
    <w:p w14:paraId="6259362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3.3.2.15. Основанием для начала административной процедуры является наличие приложенных к заявлению о предоставлении участка земли документов, предоставленных заявителем самостоятельно, а также документов, полученных в рамках межведомственного взаимодействия.</w:t>
      </w:r>
    </w:p>
    <w:p w14:paraId="137FED9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3.3.2.16. В рамках рассмотрения заявления о предоставлении участка земли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осуществляется проверка наличия и правильности оформления предоставленных документов.</w:t>
      </w:r>
    </w:p>
    <w:p w14:paraId="2DCA3E6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3.3.2.17. Неполучение (несвоевременное получение) документов, предусмотренных </w:t>
      </w:r>
      <w:hyperlink w:anchor="Par289" w:tooltip="3.3.2.12. Специалист проводит проверку заявления о создании семейного (родового) захоронения и прилагаемых документов на наличие и соответствие требованиям, установленным настоящим Административным регламентом, подготавливает и направляет запросы в рамках межв" w:history="1">
        <w:r w:rsidRPr="005364C7">
          <w:rPr>
            <w:rFonts w:ascii="Times New Roman" w:eastAsia="Times New Roman" w:hAnsi="Times New Roman" w:cs="Times New Roman"/>
            <w:color w:val="000000"/>
            <w:sz w:val="16"/>
            <w:szCs w:val="16"/>
          </w:rPr>
          <w:t>подпунктом 3.3.2.12</w:t>
        </w:r>
      </w:hyperlink>
      <w:r w:rsidRPr="005364C7">
        <w:rPr>
          <w:rFonts w:ascii="Times New Roman" w:eastAsia="Times New Roman" w:hAnsi="Times New Roman" w:cs="Times New Roman"/>
          <w:color w:val="000000"/>
          <w:sz w:val="16"/>
          <w:szCs w:val="16"/>
        </w:rPr>
        <w:t xml:space="preserve"> настоящего пункта, не может являться основанием для отказа в предоставлении муниципальной услуги.</w:t>
      </w:r>
    </w:p>
    <w:p w14:paraId="42C9B88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3.3.2.18. Критерием принятия решения о предоставлении муниципальной услуги является отсутствие оснований, предусмотренных </w:t>
      </w:r>
      <w:hyperlink w:anchor="Par155" w:tooltip="2.8.2. Исчерпывающий перечень оснований для отказа в создании семейного (родового) захоронения:" w:history="1">
        <w:r w:rsidRPr="005364C7">
          <w:rPr>
            <w:rFonts w:ascii="Times New Roman" w:eastAsia="Times New Roman" w:hAnsi="Times New Roman" w:cs="Times New Roman"/>
            <w:color w:val="000000"/>
            <w:sz w:val="16"/>
            <w:szCs w:val="16"/>
          </w:rPr>
          <w:t>пунктом 2.8.2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4FB8360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3.3.2.19. Критерием принятия решения об отказе в предоставлении муниципальной услуги является наличие оснований, предусмотренных </w:t>
      </w:r>
      <w:hyperlink w:anchor="Par155" w:tooltip="2.8.2. Исчерпывающий перечень оснований для отказа в создании семейного (родового) захоронения:" w:history="1">
        <w:r w:rsidRPr="005364C7">
          <w:rPr>
            <w:rFonts w:ascii="Times New Roman" w:eastAsia="Times New Roman" w:hAnsi="Times New Roman" w:cs="Times New Roman"/>
            <w:color w:val="000000"/>
            <w:sz w:val="16"/>
            <w:szCs w:val="16"/>
          </w:rPr>
          <w:t>пунктом 2.8.2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68FEA75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3.3.2.20. Результатом административной процедуры по принятию решения о предоставлении (об отказе в предоставлении) муниципальной услуги является подготовка постановления Администрации о предоставлении участка земли либо </w:t>
      </w:r>
      <w:hyperlink w:anchor="Par708" w:tooltip="УВЕДОМЛЕНИЕ" w:history="1">
        <w:r w:rsidRPr="005364C7">
          <w:rPr>
            <w:rFonts w:ascii="Times New Roman" w:eastAsia="Times New Roman" w:hAnsi="Times New Roman" w:cs="Times New Roman"/>
            <w:color w:val="000000"/>
            <w:sz w:val="16"/>
            <w:szCs w:val="16"/>
          </w:rPr>
          <w:t>уведомления</w:t>
        </w:r>
      </w:hyperlink>
      <w:r w:rsidRPr="005364C7">
        <w:rPr>
          <w:rFonts w:ascii="Times New Roman" w:eastAsia="Times New Roman" w:hAnsi="Times New Roman" w:cs="Times New Roman"/>
          <w:color w:val="000000"/>
          <w:sz w:val="16"/>
          <w:szCs w:val="16"/>
        </w:rPr>
        <w:t xml:space="preserve"> об отказе в предоставлении участка земли для создания семейных (родовых) захоронений по форме согласно приложению 5 к настоящему Административному регламенту.</w:t>
      </w:r>
    </w:p>
    <w:p w14:paraId="0C661F1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3.3.2.21. Срок принятия решения о предоставлении (об отказе в предоставлении) муниципальной услуги не может превышать 21 календарный день со дня регистрации заявления о предоставлении участка земли и документов, необходимых для предоставления муниципальной услуги.</w:t>
      </w:r>
    </w:p>
    <w:p w14:paraId="44C3FD4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2DD7E4DC"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Предоставление результата муниципальной услуги</w:t>
      </w:r>
    </w:p>
    <w:p w14:paraId="4E73868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3.3.2.22. Основанием для начала выполнения административной процедуры является принятие постановления Администрации о предоставлении участка земли или подписание уведомления об отказе в предоставлении участка земли.</w:t>
      </w:r>
    </w:p>
    <w:p w14:paraId="40FC517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3.3.2.23. Заявитель вправе получить результат предоставления муниципальной услуги одним из следующих способов по его выбору:</w:t>
      </w:r>
    </w:p>
    <w:p w14:paraId="2ACD2D9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на бумажном носителе;</w:t>
      </w:r>
    </w:p>
    <w:p w14:paraId="1C5A2BD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в форме электронного документа, подписанного с использованием усиленной квалифицированной электронной подписи главы Шуберского сельского поселения.</w:t>
      </w:r>
    </w:p>
    <w:p w14:paraId="4A51470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3.3.2.24. Лицом, ответственным за выполнение административной процедуры, является специалист.</w:t>
      </w:r>
    </w:p>
    <w:p w14:paraId="2B1EA28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3.3.2.25. При подаче заявления о предоставлении участка земли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в ходе личного приема, посредством почтового отправления постановление администрации о предоставлении участка земли или уведомление об отказе в предоставлении участка земли выдается заявителю на руки или направляется посредством почтового отправления, если в заявлении о предоставлении участка земли не был указан иной способ.</w:t>
      </w:r>
    </w:p>
    <w:p w14:paraId="514EA7E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3.3.2.26. При подаче заявления о предоставлении участка земли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посредством Единого портала государственных и муниципальных услуг (функций) и (или) Портала Воронежской области в сети Интернет направление заявителю постановления администрации предоставлении участка земли или уведомления об отказе в предоставлении участка земли осуществляется в личный кабинет заявителя на Едином портале государственных и муниципальных услуг (функций) и (или) Портале Воронежской области в сети Интернет, если в заявлении о создании семейного (родового) захоронения не был указан иной способ.</w:t>
      </w:r>
    </w:p>
    <w:p w14:paraId="518B467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3.3.2.27. При подаче заявления о создании семейного (родового) захоронения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через МФЦ постановление администрации о предоставлении участка земли или уведомление об отказе в предоставлении участка земли направляется в МФЦ, если в заявлении о создании семейного (родового) захоронения не был указан иной способ.</w:t>
      </w:r>
    </w:p>
    <w:p w14:paraId="671B3A5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3.3.2.28. Срок предоставления заявителю результата муниципальной услуги исчисляется со дня принятия постановления Администрации о предоставлении участка земли или подписания уведомления об отказе в предоставлении участка земли и составляет 3 календарных дня, но не превышает срок, установленный в </w:t>
      </w:r>
      <w:hyperlink w:anchor="Par103" w:tooltip="2.4. Срок предоставления муниципальной услуги" w:history="1">
        <w:r w:rsidRPr="005364C7">
          <w:rPr>
            <w:rFonts w:ascii="Times New Roman" w:eastAsia="Times New Roman" w:hAnsi="Times New Roman" w:cs="Times New Roman"/>
            <w:color w:val="000000"/>
            <w:sz w:val="16"/>
            <w:szCs w:val="16"/>
          </w:rPr>
          <w:t>подразделе 2.4</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1A9AFAA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3.3.2.29. Возможность предоставления результата муниципальной услуги по экстерриториальному принципу отсутствует.</w:t>
      </w:r>
    </w:p>
    <w:p w14:paraId="468E654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5FCF5C3B"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Получение дополнительных сведений от заявителя</w:t>
      </w:r>
    </w:p>
    <w:p w14:paraId="311239A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3.3.2.30. Получение дополнительных сведений от заявителя не предусмотрено.</w:t>
      </w:r>
    </w:p>
    <w:p w14:paraId="233B471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3.3.2.31. Возможность предоставления муниципальной услуги в упреждающем (</w:t>
      </w:r>
      <w:proofErr w:type="spellStart"/>
      <w:r w:rsidRPr="005364C7">
        <w:rPr>
          <w:rFonts w:ascii="Times New Roman" w:eastAsia="Times New Roman" w:hAnsi="Times New Roman" w:cs="Times New Roman"/>
          <w:color w:val="000000"/>
          <w:sz w:val="16"/>
          <w:szCs w:val="16"/>
        </w:rPr>
        <w:t>проактивном</w:t>
      </w:r>
      <w:proofErr w:type="spellEnd"/>
      <w:r w:rsidRPr="005364C7">
        <w:rPr>
          <w:rFonts w:ascii="Times New Roman" w:eastAsia="Times New Roman" w:hAnsi="Times New Roman" w:cs="Times New Roman"/>
          <w:color w:val="000000"/>
          <w:sz w:val="16"/>
          <w:szCs w:val="16"/>
        </w:rPr>
        <w:t>) режиме не предусмотрена.</w:t>
      </w:r>
    </w:p>
    <w:p w14:paraId="3422FB6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3D133AD1"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Максимальный срок предоставления муниципальной услуги</w:t>
      </w:r>
    </w:p>
    <w:p w14:paraId="25C437B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3.3.2.32. Срок предоставления муниципальной услуги указан в </w:t>
      </w:r>
      <w:hyperlink w:anchor="Par103" w:tooltip="2.4. Срок предоставления муниципальной услуги" w:history="1">
        <w:r w:rsidRPr="005364C7">
          <w:rPr>
            <w:rFonts w:ascii="Times New Roman" w:eastAsia="Times New Roman" w:hAnsi="Times New Roman" w:cs="Times New Roman"/>
            <w:color w:val="000000"/>
            <w:sz w:val="16"/>
            <w:szCs w:val="16"/>
          </w:rPr>
          <w:t>подразделе 2.4</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7399845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63773E9E"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p>
    <w:p w14:paraId="70AA3000"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3.4. Описание 2-го варианта предоставления</w:t>
      </w:r>
    </w:p>
    <w:p w14:paraId="4C0072D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муниципальной услуги</w:t>
      </w:r>
    </w:p>
    <w:p w14:paraId="4841E83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3.4.1. Результат предоставления муниципальной услуги указан в </w:t>
      </w:r>
      <w:hyperlink w:anchor="Par94" w:tooltip="в) исправление допущенных опечаток и (или) ошибок в распоряжении администрации о создании семейного (родового) захоронения." w:history="1">
        <w:r w:rsidRPr="005364C7">
          <w:rPr>
            <w:rFonts w:ascii="Times New Roman" w:eastAsia="Times New Roman" w:hAnsi="Times New Roman" w:cs="Times New Roman"/>
            <w:color w:val="000000"/>
            <w:sz w:val="16"/>
            <w:szCs w:val="16"/>
          </w:rPr>
          <w:t>подпунктах "в"</w:t>
        </w:r>
      </w:hyperlink>
      <w:r w:rsidRPr="005364C7">
        <w:rPr>
          <w:rFonts w:ascii="Times New Roman" w:eastAsia="Times New Roman" w:hAnsi="Times New Roman" w:cs="Times New Roman"/>
          <w:color w:val="000000"/>
          <w:sz w:val="16"/>
          <w:szCs w:val="16"/>
        </w:rPr>
        <w:t xml:space="preserve">, </w:t>
      </w:r>
      <w:hyperlink w:anchor="Par96" w:tooltip="г) отказ в исправлении допущенных опечаток и (или) ошибок в выданном в результате предоставления муниципальной услуги документе." w:history="1">
        <w:r w:rsidRPr="005364C7">
          <w:rPr>
            <w:rFonts w:ascii="Times New Roman" w:eastAsia="Times New Roman" w:hAnsi="Times New Roman" w:cs="Times New Roman"/>
            <w:color w:val="000000"/>
            <w:sz w:val="16"/>
            <w:szCs w:val="16"/>
          </w:rPr>
          <w:t>"г" пункта 2.3.1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2375439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 Перечень и описание административных процедур предоставления муниципальной услуги:</w:t>
      </w:r>
    </w:p>
    <w:p w14:paraId="64AFD77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48EAE779"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Прием запроса и документов и (или) информации, необходимых</w:t>
      </w:r>
    </w:p>
    <w:p w14:paraId="76BED99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для предоставления муниципальной услуги</w:t>
      </w:r>
    </w:p>
    <w:p w14:paraId="12AF088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3.4.2.1. Основанием для начала административной процедуры является поступление </w:t>
      </w:r>
      <w:hyperlink w:anchor="Par622" w:tooltip="ЗАЯВЛЕНИЕ" w:history="1">
        <w:r w:rsidRPr="005364C7">
          <w:rPr>
            <w:rFonts w:ascii="Times New Roman" w:eastAsia="Times New Roman" w:hAnsi="Times New Roman" w:cs="Times New Roman"/>
            <w:color w:val="000000"/>
            <w:sz w:val="16"/>
            <w:szCs w:val="16"/>
          </w:rPr>
          <w:t>заявления</w:t>
        </w:r>
      </w:hyperlink>
      <w:r w:rsidRPr="005364C7">
        <w:rPr>
          <w:rFonts w:ascii="Times New Roman" w:eastAsia="Times New Roman" w:hAnsi="Times New Roman" w:cs="Times New Roman"/>
          <w:color w:val="000000"/>
          <w:sz w:val="16"/>
          <w:szCs w:val="16"/>
        </w:rPr>
        <w:t xml:space="preserve"> об исправлении допущенных опечаток и (или) ошибок по форме согласно приложению 3 к настоящему Административному регламенту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одним из способов, установленных </w:t>
      </w:r>
      <w:hyperlink w:anchor="Par131" w:tooltip="2.6.3. Заявитель или его представитель предоставляет в управление заявление о создании семейного (родового) захоронения по форме, приведенной в приложении N 2 к настоящему Административному регламенту, а также прилагаемые к нему документы, указанные в настояще" w:history="1">
        <w:r w:rsidRPr="005364C7">
          <w:rPr>
            <w:rFonts w:ascii="Times New Roman" w:eastAsia="Times New Roman" w:hAnsi="Times New Roman" w:cs="Times New Roman"/>
            <w:color w:val="000000"/>
            <w:sz w:val="16"/>
            <w:szCs w:val="16"/>
          </w:rPr>
          <w:t>пунктом 2.6.3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5FE7927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3.4.2.2. В целях установления личности физическое лицо представляет в Администрацию документ, удостоверяющий его личность. Представитель физического лица, обратившийся по доверенности, представляет в Администрацию документ, удостоверяющий личность, и доверенность.</w:t>
      </w:r>
    </w:p>
    <w:p w14:paraId="51E9B9A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3.4.2.3. Основания для принятия решения об отказе в приеме заявления об исправлении допущенных опечаток и (или) ошибок и документов, необходимых для предоставления муниципальной услуги, отсутствуют.</w:t>
      </w:r>
    </w:p>
    <w:p w14:paraId="0E83921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3.4.2.4. МФЦ участвует в приеме заявления об исправлении допущенных опечаток и (или) ошибок в соответствии с соглашением о взаимодействии между АУ «МФЦ» и Администрацией.</w:t>
      </w:r>
    </w:p>
    <w:p w14:paraId="688810B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3.4.2.5. Возможность получения муниципальной услуги по экстерриториальному принципу отсутствует.</w:t>
      </w:r>
    </w:p>
    <w:p w14:paraId="46F6E5B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3.4.2.6. Заявление об исправлении допущенных опечаток и (или) ошибок, направленное одним из способов, установленных в </w:t>
      </w:r>
      <w:hyperlink w:anchor="Par136" w:tooltip="б) на бумажном носителе посредством личного обращения в управление, в том числе через МФЦ в соответствии с соглашением о взаимодействии между автономным учреждением Воронежской области &quot;Многофункциональный центр предоставления государственных и муниципальных у" w:history="1">
        <w:r w:rsidRPr="005364C7">
          <w:rPr>
            <w:rFonts w:ascii="Times New Roman" w:eastAsia="Times New Roman" w:hAnsi="Times New Roman" w:cs="Times New Roman"/>
            <w:color w:val="000000"/>
            <w:sz w:val="16"/>
            <w:szCs w:val="16"/>
          </w:rPr>
          <w:t>подпункте "б" пункта 2.6.3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принимается специалистом Администрации.</w:t>
      </w:r>
    </w:p>
    <w:p w14:paraId="08D7B37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 xml:space="preserve">Заявление об исправлении допущенных опечаток и (или) ошибок, направленное способом, указанным в </w:t>
      </w:r>
      <w:hyperlink w:anchor="Par132" w:tooltip="а) в электронной форме посредством Единого портала государственных и муниципальных услуг (функций) и (или) Портала Воронежской области в сети Интернет." w:history="1">
        <w:r w:rsidRPr="005364C7">
          <w:rPr>
            <w:rFonts w:ascii="Times New Roman" w:eastAsia="Times New Roman" w:hAnsi="Times New Roman" w:cs="Times New Roman"/>
            <w:color w:val="000000"/>
            <w:sz w:val="16"/>
            <w:szCs w:val="16"/>
          </w:rPr>
          <w:t>подпункте "а" пункта 2.6.3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регистрируется в автоматическом режиме.</w:t>
      </w:r>
    </w:p>
    <w:p w14:paraId="560D8E9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3.4.2.7. Для возможности подачи заявления об исправлении допущенных опечаток и (или) ошибок через Единый портал государственных и муниципальных услуг (функций) и (или) Портал Воронежской области в сети Интернет заявитель должен быть зарегистрирован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14:paraId="6124EC7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3.4.2.8. Срок регистрации заявления об исправлении допущенных опечаток и (или) ошибок указан в </w:t>
      </w:r>
      <w:hyperlink w:anchor="Par174" w:tooltip="2.11. Срок регистрации запроса заявителя о предоставлении" w:history="1">
        <w:r w:rsidRPr="005364C7">
          <w:rPr>
            <w:rFonts w:ascii="Times New Roman" w:eastAsia="Times New Roman" w:hAnsi="Times New Roman" w:cs="Times New Roman"/>
            <w:color w:val="000000"/>
            <w:sz w:val="16"/>
            <w:szCs w:val="16"/>
          </w:rPr>
          <w:t>подразделе 2.11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6090330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3.4.2.9. Результатом административной процедуры является регистрация заявления об исправлении допущенных опечаток и (или) ошибок.</w:t>
      </w:r>
    </w:p>
    <w:p w14:paraId="170243F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3.4.2.10. После регистрации заявление об исправлении допущенных опечаток и (или) ошибок направляется специалисту, ответственному за предоставление муниципальной услуги.</w:t>
      </w:r>
    </w:p>
    <w:p w14:paraId="4CF581C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01810B49"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Межведомственное информационное взаимодействие</w:t>
      </w:r>
    </w:p>
    <w:p w14:paraId="4E9AAE6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3.4.2.11. Основанием для начала административной процедуры является поступление заявления об исправлении допущенных опечаток и (или) ошибок в отдел.</w:t>
      </w:r>
    </w:p>
    <w:p w14:paraId="1F20CEA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3.4.2.12. Глава сельского поселения определяет специалиста, ответственного за предоставление муниципальной услуги.</w:t>
      </w:r>
    </w:p>
    <w:p w14:paraId="48A4B4E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7" w:name="Par363"/>
      <w:bookmarkEnd w:id="57"/>
      <w:r w:rsidRPr="005364C7">
        <w:rPr>
          <w:rFonts w:ascii="Times New Roman" w:eastAsia="Times New Roman" w:hAnsi="Times New Roman" w:cs="Times New Roman"/>
          <w:color w:val="000000"/>
          <w:sz w:val="16"/>
          <w:szCs w:val="16"/>
        </w:rPr>
        <w:t>3.4.2.13. Специалист проводит проверку заявления об исправлении допущенных опечаток и (или) ошибок и прилагаемых документов на наличие и соответствие требованиям, установленным настоящим Административным регламентом, подготавливает и направляет запросы в рамках межведомственного взаимодействия (в том числе с использованием СМЭВ) в течение 3 календарных дней:</w:t>
      </w:r>
    </w:p>
    <w:p w14:paraId="71BE0D9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 управление ЗАГС Воронежской области - для получения сведений о государственной регистрации смерти лица, захороненного на земельном участке, указанном в заявлении об исправлении допущенных опечаток и (или) ошибок.</w:t>
      </w:r>
    </w:p>
    <w:p w14:paraId="231D233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Запрос должен содержать:</w:t>
      </w:r>
    </w:p>
    <w:p w14:paraId="2FDDC7E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Ф.И.О. заявителя и его паспортные данные;</w:t>
      </w:r>
    </w:p>
    <w:p w14:paraId="6A49F21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Ф.И.О. умершего и дату его рождения.</w:t>
      </w:r>
    </w:p>
    <w:p w14:paraId="31D8E65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Запрос в управление ЗАГС Воронежской области направляется в электронной форме с использованием СМЭВ.</w:t>
      </w:r>
    </w:p>
    <w:p w14:paraId="6908B7B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3.4.2.14. Межведомственное информационное взаимодействие может осуществляется на бумажном носителе:</w:t>
      </w:r>
    </w:p>
    <w:p w14:paraId="0E7C14B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14:paraId="4932626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при необходимости предоставления оригиналов документов на бумажном носителе при направлении межведомственного запроса.</w:t>
      </w:r>
    </w:p>
    <w:p w14:paraId="2CF6DC2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предоставляются органами, указанными в </w:t>
      </w:r>
      <w:hyperlink w:anchor="Par363" w:tooltip="3.4.2.13. Специалист проводит проверку заявления об исправлении допущенных опечаток и (или) ошибок и прилагаемых документов на наличие и соответствие требованиям, установленным настоящим Административным регламентом, подготавливает и направляет запросы в рамка" w:history="1">
        <w:r w:rsidRPr="005364C7">
          <w:rPr>
            <w:rFonts w:ascii="Times New Roman" w:eastAsia="Times New Roman" w:hAnsi="Times New Roman" w:cs="Times New Roman"/>
            <w:color w:val="000000"/>
            <w:sz w:val="16"/>
            <w:szCs w:val="16"/>
          </w:rPr>
          <w:t>подпункте 3.4.2.13</w:t>
        </w:r>
      </w:hyperlink>
      <w:r w:rsidRPr="005364C7">
        <w:rPr>
          <w:rFonts w:ascii="Times New Roman" w:eastAsia="Times New Roman" w:hAnsi="Times New Roman" w:cs="Times New Roman"/>
          <w:color w:val="000000"/>
          <w:sz w:val="16"/>
          <w:szCs w:val="16"/>
        </w:rPr>
        <w:t xml:space="preserve"> настоящего пункта, в распоряжении которых находятся эти документы, в срок 5 рабочих дней со дня получения соответствующего межведомственного запроса.</w:t>
      </w:r>
    </w:p>
    <w:p w14:paraId="15693F0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3.4.2.15. Результатом административной процедуры является получение Администрацией запрашиваемых документов (их копий или сведений, содержащихся в них).</w:t>
      </w:r>
    </w:p>
    <w:p w14:paraId="01A3CE7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Срок исполнения административной процедуры не должен превышать 5 календарных дней.</w:t>
      </w:r>
    </w:p>
    <w:p w14:paraId="0434FD7C"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p>
    <w:p w14:paraId="7FED2562"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Принятие решения о предоставлении</w:t>
      </w:r>
    </w:p>
    <w:p w14:paraId="47C013C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(об отказе в предоставлении) муниципальной услуги</w:t>
      </w:r>
    </w:p>
    <w:p w14:paraId="2EC468F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3.4.2.16. Основанием для начала административной процедуры является наличие приложенных к заявлению об исправлении допущенных опечаток и (или) ошибок документов, предоставленных заявителем самостоятельно, а также документов, полученных в рамках межведомственного взаимодействия.</w:t>
      </w:r>
    </w:p>
    <w:p w14:paraId="3FFC1FE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3.4.2.17. В рамках рассмотрения заявления об исправлении допущенных опечаток и (или) ошибок осуществляется его проверка на предмет наличия (отсутствия) оснований для принятия решения об исправлении допущенных опечаток и (или) ошибок.</w:t>
      </w:r>
    </w:p>
    <w:p w14:paraId="4661B08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3.4.2.18. Несвоевременное получение документов, предусмотренных </w:t>
      </w:r>
      <w:hyperlink w:anchor="Par363" w:tooltip="3.4.2.13. Специалист проводит проверку заявления об исправлении допущенных опечаток и (или) ошибок и прилагаемых документов на наличие и соответствие требованиям, установленным настоящим Административным регламентом, подготавливает и направляет запросы в рамка" w:history="1">
        <w:r w:rsidRPr="005364C7">
          <w:rPr>
            <w:rFonts w:ascii="Times New Roman" w:eastAsia="Times New Roman" w:hAnsi="Times New Roman" w:cs="Times New Roman"/>
            <w:color w:val="000000"/>
            <w:sz w:val="16"/>
            <w:szCs w:val="16"/>
          </w:rPr>
          <w:t>подпунктом 3.4.2.13</w:t>
        </w:r>
      </w:hyperlink>
      <w:r w:rsidRPr="005364C7">
        <w:rPr>
          <w:rFonts w:ascii="Times New Roman" w:eastAsia="Times New Roman" w:hAnsi="Times New Roman" w:cs="Times New Roman"/>
          <w:color w:val="000000"/>
          <w:sz w:val="16"/>
          <w:szCs w:val="16"/>
        </w:rPr>
        <w:t xml:space="preserve"> настоящего пункта, не может являться основанием для отказа в предоставлении муниципальной услуги.</w:t>
      </w:r>
    </w:p>
    <w:p w14:paraId="2CBDCDF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3.4.2.19. Критериями принятия решения о предоставлении муниципальной услуги являются:</w:t>
      </w:r>
    </w:p>
    <w:p w14:paraId="0893229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а) соответствие заявителя кругу лиц, указанных в </w:t>
      </w:r>
      <w:hyperlink w:anchor="Par56" w:tooltip="1.2. Круг заявителей" w:history="1">
        <w:r w:rsidRPr="005364C7">
          <w:rPr>
            <w:rFonts w:ascii="Times New Roman" w:eastAsia="Times New Roman" w:hAnsi="Times New Roman" w:cs="Times New Roman"/>
            <w:color w:val="000000"/>
            <w:sz w:val="16"/>
            <w:szCs w:val="16"/>
          </w:rPr>
          <w:t>подразделе 1.2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0FA20A7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наличие опечаток и (или) ошибок в постановлении Администрации о предоставлении участка земли.</w:t>
      </w:r>
    </w:p>
    <w:p w14:paraId="56783F6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3.4.2.20. Критериями принятия решения об отказе в предоставлении муниципальной услуги являются:</w:t>
      </w:r>
    </w:p>
    <w:p w14:paraId="5E248FB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а) несоответствие заявителя кругу лиц, указанных в </w:t>
      </w:r>
      <w:hyperlink w:anchor="Par56" w:tooltip="1.2. Круг заявителей" w:history="1">
        <w:r w:rsidRPr="005364C7">
          <w:rPr>
            <w:rFonts w:ascii="Times New Roman" w:eastAsia="Times New Roman" w:hAnsi="Times New Roman" w:cs="Times New Roman"/>
            <w:color w:val="000000"/>
            <w:sz w:val="16"/>
            <w:szCs w:val="16"/>
          </w:rPr>
          <w:t>подразделе 1.2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w:t>
      </w:r>
    </w:p>
    <w:p w14:paraId="3BAADFD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отсутствие опечаток и (или) ошибок в постановлении Администрации о предоставлении участка земли.</w:t>
      </w:r>
    </w:p>
    <w:p w14:paraId="2558F11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3.4.2.21. По результатам проверки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w:t>
      </w:r>
      <w:hyperlink w:anchor="Par128" w:tooltip="2.6.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равлением в порядке межведомственного информационного взаимодействия (в том числе с использованием" w:history="1">
        <w:r w:rsidRPr="005364C7">
          <w:rPr>
            <w:rFonts w:ascii="Times New Roman" w:eastAsia="Times New Roman" w:hAnsi="Times New Roman" w:cs="Times New Roman"/>
            <w:color w:val="000000"/>
            <w:sz w:val="16"/>
            <w:szCs w:val="16"/>
          </w:rPr>
          <w:t>пунктом 2.6.2</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специалист подготавливает проект соответствующего решения.</w:t>
      </w:r>
    </w:p>
    <w:p w14:paraId="6026314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3.4.2.22. Результатом административной процедуры является подготовка постановления Администрации о внесении изменений в постановление Администрации о предоставлении участка земли или решения об отказе во внесении изменений в постановление администрации о предоставлении участка земли по форме согласно </w:t>
      </w:r>
      <w:hyperlink w:anchor="Par748" w:tooltip="РЕШЕНИЕ" w:history="1">
        <w:r w:rsidRPr="005364C7">
          <w:rPr>
            <w:rFonts w:ascii="Times New Roman" w:eastAsia="Times New Roman" w:hAnsi="Times New Roman" w:cs="Times New Roman"/>
            <w:color w:val="000000"/>
            <w:sz w:val="16"/>
            <w:szCs w:val="16"/>
          </w:rPr>
          <w:t>приложению 6</w:t>
        </w:r>
      </w:hyperlink>
      <w:r w:rsidRPr="005364C7">
        <w:rPr>
          <w:rFonts w:ascii="Times New Roman" w:eastAsia="Times New Roman" w:hAnsi="Times New Roman" w:cs="Times New Roman"/>
          <w:color w:val="000000"/>
          <w:sz w:val="16"/>
          <w:szCs w:val="16"/>
        </w:rPr>
        <w:t xml:space="preserve"> к настоящему Административному регламенту.</w:t>
      </w:r>
    </w:p>
    <w:p w14:paraId="343E8CC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3.4.2.23. Срок принятия решения о предоставлении (об отказе в предоставлении) муниципальной услуги не может превышать 30 календарных дней со дня регистрации заявления об исправлении допущенных опечаток и (или) ошибок.</w:t>
      </w:r>
    </w:p>
    <w:p w14:paraId="5EAA6E8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4B5FF808"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Предоставление результата муниципальной услуги</w:t>
      </w:r>
    </w:p>
    <w:p w14:paraId="3BBB187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3.4.2.24. Основанием для начала выполнения административной процедуры является принятие постановления Администрации о внесении изменений в постановление Администрации о предоставлении участка земли или решения об отказе во внесении изменений в постановление Администрации о предоставлении участка земли.</w:t>
      </w:r>
    </w:p>
    <w:p w14:paraId="13A61A4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3.4.2.25. Заявитель вправе получить результат предоставления муниципальной услуги одним из следующих способов по его выбору:</w:t>
      </w:r>
    </w:p>
    <w:p w14:paraId="664A93C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на бумажном носителе;</w:t>
      </w:r>
    </w:p>
    <w:p w14:paraId="5613CA1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в форме электронного документа, подписанного с использованием усиленной квалифицированной электронной подписи главы сельского поселения.</w:t>
      </w:r>
    </w:p>
    <w:p w14:paraId="503C2F1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3.4.2.26. Лицом, ответственным за выполнение административной процедуры, является специалист.</w:t>
      </w:r>
    </w:p>
    <w:p w14:paraId="2FE8612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3.4.2.27. При подаче заявления об исправлении допущенных опечаток и (или) ошибок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в ходе личного приема постановление Администрации о внесении изменений в постановления Администрации о предоставлении участка земли или решение об отказе во внесении изменений в постановление Администрации о предоставлении участка земли выдается заявителю на руки.</w:t>
      </w:r>
    </w:p>
    <w:p w14:paraId="00E4B59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3.4.2.28. При подаче заявления об исправлении допущенных опечаток и (или) ошибок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посредством Единого портала государственных и муниципальных услуг (функций) и (или) Портала Воронежской области в сети Интернет направление постановления Администрации о внесении изменений в постановление Администрации о предоставлении участка земли или решения об отказе во внесении изменений в постановление Администрации о предоставлении </w:t>
      </w:r>
      <w:r w:rsidRPr="005364C7">
        <w:rPr>
          <w:rFonts w:ascii="Times New Roman" w:eastAsia="Times New Roman" w:hAnsi="Times New Roman" w:cs="Times New Roman"/>
          <w:color w:val="000000"/>
          <w:sz w:val="16"/>
          <w:szCs w:val="16"/>
        </w:rPr>
        <w:lastRenderedPageBreak/>
        <w:t>участка земли осуществляется в личный кабинет заявителя на Едином портале государственных и муниципальных услуг (функций) и (или) Портала Воронежской области в сети Интернет, если в заявлении об исправлении допущенных опечаток и (или) ошибок не был указан иной способ.</w:t>
      </w:r>
    </w:p>
    <w:p w14:paraId="61165AA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3.4.2.29. При подаче заявления об исправлении допущенных опечаток и (или) ошибок и документов, предусмотренных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подпунктами "а"</w:t>
        </w:r>
      </w:hyperlink>
      <w:r w:rsidRPr="005364C7">
        <w:rPr>
          <w:rFonts w:ascii="Times New Roman" w:eastAsia="Times New Roman" w:hAnsi="Times New Roman" w:cs="Times New Roman"/>
          <w:color w:val="000000"/>
          <w:sz w:val="16"/>
          <w:szCs w:val="16"/>
        </w:rPr>
        <w:t xml:space="preserve"> - </w:t>
      </w:r>
      <w:hyperlink w:anchor="Par117" w:tooltip="2.6.1. Исчерпывающий перечень документов, необходимых для предоставления муниципальной услуги, подлежащих предоставлению заявителем самостоятельно:" w:history="1">
        <w:r w:rsidRPr="005364C7">
          <w:rPr>
            <w:rFonts w:ascii="Times New Roman" w:eastAsia="Times New Roman" w:hAnsi="Times New Roman" w:cs="Times New Roman"/>
            <w:color w:val="000000"/>
            <w:sz w:val="16"/>
            <w:szCs w:val="16"/>
          </w:rPr>
          <w:t>"в" пункта 2.6.1</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через МФЦ постановление Администрации о внесении изменений в постановление Администрации о предоставлении участка земли или решение об отказе во внесении изменений в постановление Администрации о предоставлении участка земли направляется в МФЦ, если в заявлении об исправлении допущенных опечаток и (или) ошибок не был указан иной способ.</w:t>
      </w:r>
    </w:p>
    <w:p w14:paraId="31A1D1B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3.4.2.30. Срок предоставления заявителю результата муниципальной услуги исчисляется со дня принятия постановления Администрации о внесении изменений в постановление Администрации о предоставлении участка земли или подписания уведомления об отказе во внесении изменений в постановление Администрации о предоставлении участка земли и не превышает 3 календарных дня.</w:t>
      </w:r>
    </w:p>
    <w:p w14:paraId="27F6BB7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3.4.2.31. Возможность предоставления результата муниципальной услуги по экстерриториальному принципу отсутствует.</w:t>
      </w:r>
    </w:p>
    <w:p w14:paraId="3F81716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63E79132"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p>
    <w:p w14:paraId="45BA07C7"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Получение дополнительных сведений от заявителя</w:t>
      </w:r>
    </w:p>
    <w:p w14:paraId="0CC9244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3.4.2.32. Получение дополнительных сведений от заявителя не предусмотрено.</w:t>
      </w:r>
    </w:p>
    <w:p w14:paraId="1B80859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3.4.2.33. Возможность предоставления муниципальной услуги в упреждающем (</w:t>
      </w:r>
      <w:proofErr w:type="spellStart"/>
      <w:r w:rsidRPr="005364C7">
        <w:rPr>
          <w:rFonts w:ascii="Times New Roman" w:eastAsia="Times New Roman" w:hAnsi="Times New Roman" w:cs="Times New Roman"/>
          <w:color w:val="000000"/>
          <w:sz w:val="16"/>
          <w:szCs w:val="16"/>
        </w:rPr>
        <w:t>проактивном</w:t>
      </w:r>
      <w:proofErr w:type="spellEnd"/>
      <w:r w:rsidRPr="005364C7">
        <w:rPr>
          <w:rFonts w:ascii="Times New Roman" w:eastAsia="Times New Roman" w:hAnsi="Times New Roman" w:cs="Times New Roman"/>
          <w:color w:val="000000"/>
          <w:sz w:val="16"/>
          <w:szCs w:val="16"/>
        </w:rPr>
        <w:t>) режиме не предусмотрена.</w:t>
      </w:r>
    </w:p>
    <w:p w14:paraId="2C92B42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1314EC2C" w14:textId="77777777" w:rsidR="005364C7" w:rsidRPr="005364C7" w:rsidRDefault="005364C7" w:rsidP="005364C7">
      <w:pPr>
        <w:widowControl w:val="0"/>
        <w:autoSpaceDE w:val="0"/>
        <w:autoSpaceDN w:val="0"/>
        <w:adjustRightInd w:val="0"/>
        <w:spacing w:after="0" w:line="240" w:lineRule="auto"/>
        <w:jc w:val="center"/>
        <w:outlineLvl w:val="3"/>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Максимальный срок предоставления муниципальной услуги</w:t>
      </w:r>
    </w:p>
    <w:p w14:paraId="24B4FE7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3.4.2.34. Срок предоставления муниципальной услуги не превышает 30 календарных дней с даты поступления заявления об исправлении допущенных опечаток и (или) ошибок.</w:t>
      </w:r>
    </w:p>
    <w:p w14:paraId="4E931B0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7C81E3A4"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IV. ФОРМЫ КОНТРОЛЯ ЗА ИСПОЛНЕНИЕМ АДМИНИСТРАТИВНОГО</w:t>
      </w:r>
    </w:p>
    <w:p w14:paraId="1E06F89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РЕГЛАМЕНТА</w:t>
      </w:r>
    </w:p>
    <w:p w14:paraId="0C7AEBC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62B32879"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4.1. Порядок осуществления текущего контроля за соблюдением</w:t>
      </w:r>
    </w:p>
    <w:p w14:paraId="0E24903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и исполнением ответственными должностными лицами положений</w:t>
      </w:r>
    </w:p>
    <w:p w14:paraId="2BBE255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Административного регламента и иных нормативных правовых</w:t>
      </w:r>
    </w:p>
    <w:p w14:paraId="38AA4DE6"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актов, устанавливающих требования к предоставлению</w:t>
      </w:r>
    </w:p>
    <w:p w14:paraId="787B303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муниципальной услуги, а также принятием ими решений</w:t>
      </w:r>
    </w:p>
    <w:p w14:paraId="28F6A38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главой сельского поселения.</w:t>
      </w:r>
    </w:p>
    <w:p w14:paraId="18EB2B6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специалистами Администрации положений настоящего Административного регламента, нормативных правовых актов Российской Федерации, Воронежской области, органов местного самоуправления Шуберского сельского поселения Новоусманского муниципального района Воронежской области.</w:t>
      </w:r>
    </w:p>
    <w:p w14:paraId="10ED20A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740B7C43"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4.2. Порядок и периодичность осуществления плановых</w:t>
      </w:r>
    </w:p>
    <w:p w14:paraId="77AB1A5C"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и внеплановых проверок полноты и качества предоставления</w:t>
      </w:r>
    </w:p>
    <w:p w14:paraId="7A1F3DB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муниципальной услуги, в том числе порядок и формы контроля</w:t>
      </w:r>
    </w:p>
    <w:p w14:paraId="1B8FB74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за полнотой и качеством предоставления муниципальной услуги</w:t>
      </w:r>
    </w:p>
    <w:p w14:paraId="7375F26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4.2.1. Контроль за полнотой и качеством предоставления муниципальной услуги включает в себя проведение плановых и внеплановых проверок.</w:t>
      </w:r>
    </w:p>
    <w:p w14:paraId="0EE0752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4.2.2. Порядок и периодичность осуществления плановых и внеплановых проверок полноты и качества предоставления муниципальной услуги устанавливаются на основании квартальных, полугодовых или годовых планов работы, утверждаемых главой сельского поселения.</w:t>
      </w:r>
    </w:p>
    <w:p w14:paraId="53FBA4E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При плановой проверке полноты и качества предоставления муниципальной услуги контролю подлежат:</w:t>
      </w:r>
    </w:p>
    <w:p w14:paraId="77F1E0D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соблюдение сроков предоставления муниципальной услуги;</w:t>
      </w:r>
    </w:p>
    <w:p w14:paraId="154ACD4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соблюдение положений настоящего Административного регламента;</w:t>
      </w:r>
    </w:p>
    <w:p w14:paraId="71B0FEE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правильность и обоснованность принятого решения об отказе в предоставлении муниципальной услуги.</w:t>
      </w:r>
    </w:p>
    <w:p w14:paraId="2E30621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Внеплановая проверка может проводиться по конкретному обращению заявителя или иных заинтересованных лиц, в том числе о качестве предоставления муниципальной услуги. Для проведения внеплановой проверки полноты и качества организации предоставления муниципальной услуги формируется комиссия, состав которой утверждается распоряжением Администрации.</w:t>
      </w:r>
    </w:p>
    <w:p w14:paraId="112F518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Результаты проверки оформляются в виде справки, в которой отмечаются выявленные недостатки и указываются предложения по их устранению.</w:t>
      </w:r>
    </w:p>
    <w:p w14:paraId="5F57DE6B"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p>
    <w:p w14:paraId="48FC8D0E"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4.3. Ответственность должностных лиц органа,</w:t>
      </w:r>
    </w:p>
    <w:p w14:paraId="1BBC384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предоставляющего муниципальную услугу, за решения и действия</w:t>
      </w:r>
    </w:p>
    <w:p w14:paraId="1EC83F6F"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(бездействие), принимаемые (осуществляемые) ими в ходе</w:t>
      </w:r>
    </w:p>
    <w:p w14:paraId="033642EB" w14:textId="77777777" w:rsidR="005364C7" w:rsidRPr="005364C7" w:rsidRDefault="005364C7" w:rsidP="005364C7">
      <w:pPr>
        <w:widowControl w:val="0"/>
        <w:autoSpaceDE w:val="0"/>
        <w:autoSpaceDN w:val="0"/>
        <w:adjustRightInd w:val="0"/>
        <w:spacing w:after="0" w:line="240" w:lineRule="auto"/>
        <w:jc w:val="center"/>
        <w:rPr>
          <w:rFonts w:ascii="Arial" w:eastAsia="Times New Roman" w:hAnsi="Arial" w:cs="Arial"/>
          <w:b/>
          <w:bCs/>
          <w:color w:val="000000"/>
          <w:sz w:val="16"/>
          <w:szCs w:val="16"/>
        </w:rPr>
      </w:pPr>
      <w:r w:rsidRPr="005364C7">
        <w:rPr>
          <w:rFonts w:ascii="Times New Roman" w:eastAsia="Times New Roman" w:hAnsi="Times New Roman" w:cs="Times New Roman"/>
          <w:b/>
          <w:bCs/>
          <w:color w:val="000000"/>
          <w:sz w:val="16"/>
          <w:szCs w:val="16"/>
        </w:rPr>
        <w:t>предоставления муниципальной услуги</w:t>
      </w:r>
    </w:p>
    <w:p w14:paraId="53B1F0A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 результатам проведенных проверок в случае выявления нарушений прав заявителей виновные лица привлекаются к ответственности в соответствии с действующим законодательством Российской Федерации.</w:t>
      </w:r>
    </w:p>
    <w:p w14:paraId="6C6B561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Муниципальные служащие Администрации, ответственные за предоставление муниципальной услуги, несут персональную ответственность за соблюдение сроков и порядка исполнения каждой административной процедуры, предусмотренной настоящим Административным регламентом.</w:t>
      </w:r>
    </w:p>
    <w:p w14:paraId="6CD1E1F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4AD73452" w14:textId="77777777" w:rsidR="005364C7" w:rsidRPr="005364C7" w:rsidRDefault="005364C7" w:rsidP="005364C7">
      <w:pPr>
        <w:widowControl w:val="0"/>
        <w:autoSpaceDE w:val="0"/>
        <w:autoSpaceDN w:val="0"/>
        <w:adjustRightInd w:val="0"/>
        <w:spacing w:after="0" w:line="240" w:lineRule="auto"/>
        <w:jc w:val="center"/>
        <w:outlineLvl w:val="2"/>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4.4. Требования к порядку и формам контроля</w:t>
      </w:r>
    </w:p>
    <w:p w14:paraId="3CFF1B6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за предоставлением муниципальной услуги, в том числе</w:t>
      </w:r>
    </w:p>
    <w:p w14:paraId="21CB5B0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со стороны граждан, их объединений и организаций</w:t>
      </w:r>
    </w:p>
    <w:p w14:paraId="116F9A6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4.4.1. Заявители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14:paraId="0183DF4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Граждане, имеют право:</w:t>
      </w:r>
    </w:p>
    <w:p w14:paraId="3B19698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направлять замечания и предложения по улучшению доступности и качества предоставления муниципальной услуги;</w:t>
      </w:r>
    </w:p>
    <w:p w14:paraId="58F3405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вносить предложения о мерах по устранению нарушений настоящего Административного регламента.</w:t>
      </w:r>
    </w:p>
    <w:p w14:paraId="06F8CB3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4.4.2. Должностные лица, ответственные за организацию работы по предоставлению муниципальной услуги, принимают меры к прекращению допущенных нарушений, устраняют причины и условия, способствующие совершению нарушений.</w:t>
      </w:r>
    </w:p>
    <w:p w14:paraId="11989C8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Информация о результатах рассмотрения замечаний и предложений граждан доводится до сведения лиц, направивших эти замечания и предложения.</w:t>
      </w:r>
    </w:p>
    <w:p w14:paraId="26B9AC9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3C1E72D2" w14:textId="77777777" w:rsidR="005364C7" w:rsidRPr="005364C7" w:rsidRDefault="005364C7" w:rsidP="005364C7">
      <w:pPr>
        <w:widowControl w:val="0"/>
        <w:autoSpaceDE w:val="0"/>
        <w:autoSpaceDN w:val="0"/>
        <w:adjustRightInd w:val="0"/>
        <w:spacing w:after="0" w:line="240" w:lineRule="auto"/>
        <w:jc w:val="center"/>
        <w:outlineLvl w:val="1"/>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V. ДОСУДЕБНЫЙ (ВНЕСУДЕБНЫЙ) ПОРЯДОК ОБЖАЛОВАНИЯ РЕШЕНИЙ И ДЕЙСТВИЙ (БЕЗДЕЙСТВИЯ) ОРГАНА, ПРЕДОСТАВЛЯЮЩЕГО</w:t>
      </w:r>
    </w:p>
    <w:p w14:paraId="7727BFF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МУНИЦИПАЛЬНУЮ УСЛУГУ, МФЦ, ОРГАНИЗАЦИЙ, УКАЗАННЫХ В ЧАСТИ 1.1 СТАТЬИ 16 ФЕДЕРАЛЬНОГО ЗАКОНА ОТ 27.07.2010 №210-ФЗ «ОБ ОРГАНИЗАЦИИ ПРЕДОСТАВЛЕНИЯ ГОСУДАРСТВЕННЫХ И МУНИЦИПАЛЬНЫХ УСЛУГ», А ТАКЖЕ ИХ ДОЛЖНОСТНЫХ ЛИЦ, МУНИЦИПАЛЬНЫХ СЛУЖАЩИХ, РАБОТНИКОВ</w:t>
      </w:r>
    </w:p>
    <w:p w14:paraId="4AFBA91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 xml:space="preserve">5.1.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w:t>
      </w:r>
      <w:hyperlink r:id="rId47"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частью 1.1 статьи 16</w:t>
        </w:r>
      </w:hyperlink>
      <w:r w:rsidRPr="005364C7">
        <w:rPr>
          <w:rFonts w:ascii="Times New Roman" w:eastAsia="Times New Roman" w:hAnsi="Times New Roman" w:cs="Times New Roman"/>
          <w:color w:val="000000"/>
          <w:sz w:val="16"/>
          <w:szCs w:val="16"/>
        </w:rPr>
        <w:t xml:space="preserve"> Федерального закона от 27.07.2010 № 210-ФЗ «Об организации предоставления государственных и муниципальных услуг» (далее - привлекаемые организации), или их работников в досудебном порядке.</w:t>
      </w:r>
    </w:p>
    <w:p w14:paraId="3391B84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5.2. Заявитель может обратиться с жалобой в том числе в следующих случаях:</w:t>
      </w:r>
    </w:p>
    <w:p w14:paraId="78578A7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 нарушение срока регистрации заявления о предоставлении муниципальной услуги, запроса, указанного в </w:t>
      </w:r>
      <w:hyperlink r:id="rId48"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статье 15.1</w:t>
        </w:r>
      </w:hyperlink>
      <w:r w:rsidRPr="005364C7">
        <w:rPr>
          <w:rFonts w:ascii="Times New Roman" w:eastAsia="Times New Roman" w:hAnsi="Times New Roman" w:cs="Times New Roman"/>
          <w:color w:val="000000"/>
          <w:sz w:val="16"/>
          <w:szCs w:val="16"/>
        </w:rPr>
        <w:t xml:space="preserve"> Федерального закона от 27.07.2010 № 210-ФЗ «Об организации предоставления государственных и муниципальных услуг» (далее - Федеральный закон № 210-ФЗ);</w:t>
      </w:r>
    </w:p>
    <w:p w14:paraId="51677E5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9"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частью 1.3 статьи 16</w:t>
        </w:r>
      </w:hyperlink>
      <w:r w:rsidRPr="005364C7">
        <w:rPr>
          <w:rFonts w:ascii="Times New Roman" w:eastAsia="Times New Roman" w:hAnsi="Times New Roman" w:cs="Times New Roman"/>
          <w:color w:val="000000"/>
          <w:sz w:val="16"/>
          <w:szCs w:val="16"/>
        </w:rPr>
        <w:t xml:space="preserve"> Федерального закона № 210-ФЗ;</w:t>
      </w:r>
    </w:p>
    <w:p w14:paraId="0A67001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 для предоставления муниципальной услуги;</w:t>
      </w:r>
    </w:p>
    <w:p w14:paraId="2C7A369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отказ в приеме документов, предоставление которых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 для предоставления муниципальной услуги, у заявителя;</w:t>
      </w:r>
    </w:p>
    <w:p w14:paraId="678CEAF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0"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частью 1.3 статьи 16</w:t>
        </w:r>
      </w:hyperlink>
      <w:r w:rsidRPr="005364C7">
        <w:rPr>
          <w:rFonts w:ascii="Times New Roman" w:eastAsia="Times New Roman" w:hAnsi="Times New Roman" w:cs="Times New Roman"/>
          <w:color w:val="000000"/>
          <w:sz w:val="16"/>
          <w:szCs w:val="16"/>
        </w:rPr>
        <w:t xml:space="preserve"> Федерального закона № 210-ФЗ;</w:t>
      </w:r>
    </w:p>
    <w:p w14:paraId="241FC53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w:t>
      </w:r>
    </w:p>
    <w:p w14:paraId="71DE095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 отказ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1"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частью 1.3 статьи 16</w:t>
        </w:r>
      </w:hyperlink>
      <w:r w:rsidRPr="005364C7">
        <w:rPr>
          <w:rFonts w:ascii="Times New Roman" w:eastAsia="Times New Roman" w:hAnsi="Times New Roman" w:cs="Times New Roman"/>
          <w:color w:val="000000"/>
          <w:sz w:val="16"/>
          <w:szCs w:val="16"/>
        </w:rPr>
        <w:t xml:space="preserve"> Федерального закона № 210-ФЗ;</w:t>
      </w:r>
    </w:p>
    <w:p w14:paraId="6E18AB6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нарушение срока или порядка выдачи документов по результатам предоставления муниципальной услуги;</w:t>
      </w:r>
    </w:p>
    <w:p w14:paraId="4373E71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правовыми актами органов местного самоуправления Шуберского сельского поселения Новоусманского муниципального района Воронежской области.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2"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частью 1.3 статьи 16</w:t>
        </w:r>
      </w:hyperlink>
      <w:r w:rsidRPr="005364C7">
        <w:rPr>
          <w:rFonts w:ascii="Times New Roman" w:eastAsia="Times New Roman" w:hAnsi="Times New Roman" w:cs="Times New Roman"/>
          <w:color w:val="000000"/>
          <w:sz w:val="16"/>
          <w:szCs w:val="16"/>
        </w:rPr>
        <w:t xml:space="preserve"> Федерального закона № 210-ФЗ;</w:t>
      </w:r>
    </w:p>
    <w:p w14:paraId="5074DCA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53"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пунктом 4 части 1 статьи 7</w:t>
        </w:r>
      </w:hyperlink>
      <w:r w:rsidRPr="005364C7">
        <w:rPr>
          <w:rFonts w:ascii="Times New Roman" w:eastAsia="Times New Roman" w:hAnsi="Times New Roman" w:cs="Times New Roman"/>
          <w:color w:val="000000"/>
          <w:sz w:val="16"/>
          <w:szCs w:val="16"/>
        </w:rPr>
        <w:t xml:space="preserve">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4" w:tooltip="Федеральный закон от 27.07.2010 N 210-ФЗ (ред. от 28.12.2024) &quot;Об организации предоставления государственных и муниципальных услуг&quot;{КонсультантПлюс}" w:history="1">
        <w:r w:rsidRPr="005364C7">
          <w:rPr>
            <w:rFonts w:ascii="Times New Roman" w:eastAsia="Times New Roman" w:hAnsi="Times New Roman" w:cs="Times New Roman"/>
            <w:color w:val="000000"/>
            <w:sz w:val="16"/>
            <w:szCs w:val="16"/>
          </w:rPr>
          <w:t>частью 1.3 статьи 16</w:t>
        </w:r>
      </w:hyperlink>
      <w:r w:rsidRPr="005364C7">
        <w:rPr>
          <w:rFonts w:ascii="Times New Roman" w:eastAsia="Times New Roman" w:hAnsi="Times New Roman" w:cs="Times New Roman"/>
          <w:color w:val="000000"/>
          <w:sz w:val="16"/>
          <w:szCs w:val="16"/>
        </w:rPr>
        <w:t xml:space="preserve"> Федерального закона N 210-ФЗ.</w:t>
      </w:r>
    </w:p>
    <w:p w14:paraId="2E42E71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5.3. Заявители имеют право на получение информации, необходимой для обоснования и рассмотрения жалобы.</w:t>
      </w:r>
    </w:p>
    <w:p w14:paraId="57A7213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5.4. Оснований для отказа в рассмотрении жалобы не имеется.</w:t>
      </w:r>
    </w:p>
    <w:p w14:paraId="41B1EAA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5.5. Основанием для начала процедуры досудебного (внесудебного) обжалования является поступившая жалоба.</w:t>
      </w:r>
    </w:p>
    <w:p w14:paraId="618336C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Жалоба подается в письменной форме на бумажном носителе, в электронной форме в администрацию, МФЦ либо в министерство цифрового развития Воронежской области (далее - министерство цифрового развития), а также в привлекаемые организации.</w:t>
      </w:r>
    </w:p>
    <w:p w14:paraId="01D90F5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государственных и муниципальных услуг (функций) либо Портала Воронежской области в сети Интернет, официального сайта, а также может быть принята при личном приеме заявителя.</w:t>
      </w:r>
    </w:p>
    <w:p w14:paraId="7F2D518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государственных и муниципальных услуг (функций) либо Портала Воронежской области в сети Интернет, а также может быть принята при личном приеме заявителя.</w:t>
      </w:r>
    </w:p>
    <w:p w14:paraId="089E276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государственных и муниципальных услуг (функций) либо Портала Воронежской области в сети Интернет, а также может быть принята при личном приеме заявителя.</w:t>
      </w:r>
    </w:p>
    <w:p w14:paraId="365A662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5.6. Жалоба должна содержать:</w:t>
      </w:r>
    </w:p>
    <w:p w14:paraId="450E71F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w:t>
      </w:r>
    </w:p>
    <w:p w14:paraId="5636CB4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фамилию, имя, отчество (последнее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0F202AC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w:t>
      </w:r>
    </w:p>
    <w:p w14:paraId="60159D3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w:t>
      </w:r>
    </w:p>
    <w:p w14:paraId="383CEBB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5.7. Заявитель может обжаловать решения и действия (бездействие) должностных лиц, муниципальных служащих Администрации главе сельского поселения.</w:t>
      </w:r>
    </w:p>
    <w:p w14:paraId="142AE5A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Глава сельского поселения проводит личный прием заявителей. Личный прием проводится по предварительной записи. Запись заявителей проводится при личном обращении или с использованием средств телефонной связи по номерам телефонов, которые размещаются на официальном сайте сети Интернет, на информационных стендах.</w:t>
      </w:r>
    </w:p>
    <w:p w14:paraId="4CB9174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Лицо, осуществляющее запись заявителей на личный прием, информирует заявителей о дате, времени, месте приема, должности, фамилии, имени и </w:t>
      </w:r>
      <w:r w:rsidRPr="005364C7">
        <w:rPr>
          <w:rFonts w:ascii="Times New Roman" w:eastAsia="Times New Roman" w:hAnsi="Times New Roman" w:cs="Times New Roman"/>
          <w:color w:val="000000"/>
          <w:sz w:val="16"/>
          <w:szCs w:val="16"/>
        </w:rPr>
        <w:lastRenderedPageBreak/>
        <w:t>отчестве должностного лица, осуществляющего прием.</w:t>
      </w:r>
    </w:p>
    <w:p w14:paraId="73BECFF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5.8. Жалобы на решения и действия (бездействие) работника МФЦ подаются руководителю этого МФЦ. Жалобы на решения и действия (бездействие) МФЦ подаются в министерство цифрового развития.</w:t>
      </w:r>
    </w:p>
    <w:p w14:paraId="7A3C1F8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Жалобы на решения и действия (бездействие) работников привлекаемых организаций подаются руководителям этих организаций.</w:t>
      </w:r>
    </w:p>
    <w:p w14:paraId="6F9242E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8" w:name="Par500"/>
      <w:bookmarkEnd w:id="58"/>
      <w:r w:rsidRPr="005364C7">
        <w:rPr>
          <w:rFonts w:ascii="Times New Roman" w:eastAsia="Times New Roman" w:hAnsi="Times New Roman" w:cs="Times New Roman"/>
          <w:color w:val="000000"/>
          <w:sz w:val="16"/>
          <w:szCs w:val="16"/>
        </w:rPr>
        <w:t>5.9. По результатам рассмотрения жалобы лицом, уполномоченным на ее рассмотрение, принимается одно из следующих решений:</w:t>
      </w:r>
    </w:p>
    <w:p w14:paraId="591D6F0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Шуберского сельского поселения Новоусманского муниципального района Воронежской области;</w:t>
      </w:r>
    </w:p>
    <w:p w14:paraId="593A75E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в удовлетворении жалобы отказывается.</w:t>
      </w:r>
    </w:p>
    <w:p w14:paraId="32C9140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5.10. Жалоба, поступившая в Администрацию, МФЦ, министерство цифрового развития,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14:paraId="671126F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5.11. Должностное лицо или орган, уполномоченные на рассмотрение жалобы, МФЦ, министерство цифрового развития отказывают в удовлетворении жалобы в следующих случаях:</w:t>
      </w:r>
    </w:p>
    <w:p w14:paraId="1811430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наличие вступившего в законную силу решения суда, арбитражного суда об отказе в удовлетворении жалобы о том же предмете и по тем же основаниям;</w:t>
      </w:r>
    </w:p>
    <w:p w14:paraId="69442C5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подача жалобы лицом, полномочия которого не подтверждены в порядке, установленном законодательством;</w:t>
      </w:r>
    </w:p>
    <w:p w14:paraId="7766018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в) наличие решения по жалобе, принятого ранее этим же органом в соответствии с требованиями </w:t>
      </w:r>
      <w:hyperlink r:id="rId55" w:tooltip="Закон Воронежской области от 26.04.2013 N 53-ОЗ (ред. от 08.04.2019) &quot;Об особенностях подачи и рассмотрения жалоб на нарушение порядка предоставления государственных услуг в Воронежской области&quot; (принят Воронежской областной Думой 23.04.2013){КонсультантПлюс}" w:history="1">
        <w:r w:rsidRPr="005364C7">
          <w:rPr>
            <w:rFonts w:ascii="Times New Roman" w:eastAsia="Times New Roman" w:hAnsi="Times New Roman" w:cs="Times New Roman"/>
            <w:color w:val="000000"/>
            <w:sz w:val="16"/>
            <w:szCs w:val="16"/>
          </w:rPr>
          <w:t>Закона</w:t>
        </w:r>
      </w:hyperlink>
      <w:r w:rsidRPr="005364C7">
        <w:rPr>
          <w:rFonts w:ascii="Times New Roman" w:eastAsia="Times New Roman" w:hAnsi="Times New Roman" w:cs="Times New Roman"/>
          <w:color w:val="000000"/>
          <w:sz w:val="16"/>
          <w:szCs w:val="16"/>
        </w:rPr>
        <w:t xml:space="preserve"> Воронежской области от 26.04.2013 № 53-ОЗ «Об особенностях подачи и рассмотрения жалоб на нарушение порядка предоставления государственных услуг в Воронежской области» в отношении того же заявителя и по тому же предмету жалобы;</w:t>
      </w:r>
    </w:p>
    <w:p w14:paraId="1F55CF3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г) если обжалуемые действия являются правомерными.</w:t>
      </w:r>
    </w:p>
    <w:p w14:paraId="39FC5BB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5.12. Должностное лицо или орган, уполномоченные на рассмотрение жалобы, МФЦ, министерство цифрового развития оставляют жалобу без ответа в следующих случаях:</w:t>
      </w:r>
    </w:p>
    <w:p w14:paraId="215714F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 наличие в жалобе нецензурных либо оскорбительных выражений, угроз жизни, здоровью и имуществу должностного лица, муниципального служащего, работника МФЦ, а также членов его семьи;</w:t>
      </w:r>
    </w:p>
    <w:p w14:paraId="24CBCB8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б) отсутствие возможности прочитать какую-либо часть текста жалобы, данные о заявителе (фамилия, имя, отчество (при наличии) или наименование юридического лица и (или) адрес).</w:t>
      </w:r>
    </w:p>
    <w:p w14:paraId="394CC42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Должностное лицо или орган, уполномоченные на рассмотрение жалобы, МФЦ, министерство цифрового развития сообщают заявителю об оставлении жалобы без ответа в течение 3 рабочих дней со дня регистрации жалобы, если данные о заявителе поддаются прочтению.</w:t>
      </w:r>
    </w:p>
    <w:p w14:paraId="510ED80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 случае если почтовый адрес заявителя не указан или не поддается прочтению, письменный ответ на бумажном носителе заявителю не направляется.</w:t>
      </w:r>
    </w:p>
    <w:p w14:paraId="41824AA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bookmarkStart w:id="59" w:name="Par514"/>
      <w:bookmarkEnd w:id="59"/>
      <w:r w:rsidRPr="005364C7">
        <w:rPr>
          <w:rFonts w:ascii="Times New Roman" w:eastAsia="Times New Roman" w:hAnsi="Times New Roman" w:cs="Times New Roman"/>
          <w:color w:val="000000"/>
          <w:sz w:val="16"/>
          <w:szCs w:val="16"/>
        </w:rPr>
        <w:t xml:space="preserve">5.13. Не позднее дня, следующего за днем принятия решения, указанного в </w:t>
      </w:r>
      <w:hyperlink w:anchor="Par500" w:tooltip="5.9. По результатам рассмотрения жалобы лицом, уполномоченным на ее рассмотрение, принимается одно из следующих решений:" w:history="1">
        <w:r w:rsidRPr="005364C7">
          <w:rPr>
            <w:rFonts w:ascii="Times New Roman" w:eastAsia="Times New Roman" w:hAnsi="Times New Roman" w:cs="Times New Roman"/>
            <w:color w:val="000000"/>
            <w:sz w:val="16"/>
            <w:szCs w:val="16"/>
          </w:rPr>
          <w:t>пункте 5.9</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3E77A94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5.14. В случае признания жалобы подлежащей удовлетворению в ответе заявителю, указанном в </w:t>
      </w:r>
      <w:hyperlink w:anchor="Par514" w:tooltip="5.13. Не позднее дня, следующего за днем принятия решения, указанного в пункте 5.9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 w:history="1">
        <w:r w:rsidRPr="005364C7">
          <w:rPr>
            <w:rFonts w:ascii="Times New Roman" w:eastAsia="Times New Roman" w:hAnsi="Times New Roman" w:cs="Times New Roman"/>
            <w:color w:val="000000"/>
            <w:sz w:val="16"/>
            <w:szCs w:val="16"/>
          </w:rPr>
          <w:t>пункте 5.13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0FA6389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5.15. В случае признания жалобы не подлежащей удовлетворению в ответе заявителю, указанном в </w:t>
      </w:r>
      <w:hyperlink w:anchor="Par514" w:tooltip="5.13. Не позднее дня, следующего за днем принятия решения, указанного в пункте 5.9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 w:history="1">
        <w:r w:rsidRPr="005364C7">
          <w:rPr>
            <w:rFonts w:ascii="Times New Roman" w:eastAsia="Times New Roman" w:hAnsi="Times New Roman" w:cs="Times New Roman"/>
            <w:color w:val="000000"/>
            <w:sz w:val="16"/>
            <w:szCs w:val="16"/>
          </w:rPr>
          <w:t>пункте 5.13</w:t>
        </w:r>
      </w:hyperlink>
      <w:r w:rsidRPr="005364C7">
        <w:rPr>
          <w:rFonts w:ascii="Times New Roman" w:eastAsia="Times New Roman" w:hAnsi="Times New Roman" w:cs="Times New Roman"/>
          <w:color w:val="000000"/>
          <w:sz w:val="16"/>
          <w:szCs w:val="16"/>
        </w:rPr>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76D53E2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5.16.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14:paraId="6DBF88A8" w14:textId="77777777" w:rsidR="005364C7" w:rsidRPr="005364C7" w:rsidRDefault="005364C7" w:rsidP="005364C7">
      <w:pPr>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br w:type="page"/>
      </w:r>
    </w:p>
    <w:p w14:paraId="67EA9156"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Приложение 1</w:t>
      </w:r>
    </w:p>
    <w:p w14:paraId="2CD67745"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Административному регламенту</w:t>
      </w:r>
    </w:p>
    <w:p w14:paraId="3AAA628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3593251F"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bookmarkStart w:id="60" w:name="Par530"/>
      <w:bookmarkEnd w:id="60"/>
      <w:r w:rsidRPr="005364C7">
        <w:rPr>
          <w:rFonts w:ascii="Times New Roman" w:eastAsia="Times New Roman" w:hAnsi="Times New Roman" w:cs="Times New Roman"/>
          <w:b/>
          <w:bCs/>
          <w:color w:val="000000"/>
          <w:sz w:val="16"/>
          <w:szCs w:val="16"/>
        </w:rPr>
        <w:t>Перечень</w:t>
      </w:r>
    </w:p>
    <w:p w14:paraId="6903D9B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признаков заявителей, а также комбинации значений признаков,</w:t>
      </w:r>
    </w:p>
    <w:p w14:paraId="53C36DC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каждая из которых соответствует одному варианту</w:t>
      </w:r>
    </w:p>
    <w:p w14:paraId="0B5795FC"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r w:rsidRPr="005364C7">
        <w:rPr>
          <w:rFonts w:ascii="Times New Roman" w:eastAsia="Times New Roman" w:hAnsi="Times New Roman" w:cs="Times New Roman"/>
          <w:b/>
          <w:bCs/>
          <w:color w:val="000000"/>
          <w:sz w:val="16"/>
          <w:szCs w:val="16"/>
        </w:rPr>
        <w:t>предоставления муниципальной услуги</w:t>
      </w:r>
    </w:p>
    <w:p w14:paraId="3A218F7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38"/>
        <w:gridCol w:w="8222"/>
      </w:tblGrid>
      <w:tr w:rsidR="005364C7" w:rsidRPr="005364C7" w14:paraId="54902C9A" w14:textId="77777777" w:rsidTr="00584290">
        <w:tc>
          <w:tcPr>
            <w:tcW w:w="1338" w:type="dxa"/>
            <w:tcBorders>
              <w:top w:val="single" w:sz="4" w:space="0" w:color="auto"/>
              <w:left w:val="single" w:sz="4" w:space="0" w:color="auto"/>
              <w:bottom w:val="single" w:sz="4" w:space="0" w:color="auto"/>
              <w:right w:val="single" w:sz="4" w:space="0" w:color="auto"/>
            </w:tcBorders>
          </w:tcPr>
          <w:p w14:paraId="348A3E9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варианта</w:t>
            </w:r>
          </w:p>
        </w:tc>
        <w:tc>
          <w:tcPr>
            <w:tcW w:w="8222" w:type="dxa"/>
            <w:tcBorders>
              <w:top w:val="single" w:sz="4" w:space="0" w:color="auto"/>
              <w:left w:val="single" w:sz="4" w:space="0" w:color="auto"/>
              <w:bottom w:val="single" w:sz="4" w:space="0" w:color="auto"/>
              <w:right w:val="single" w:sz="4" w:space="0" w:color="auto"/>
            </w:tcBorders>
          </w:tcPr>
          <w:p w14:paraId="3690300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w:t>
            </w:r>
          </w:p>
        </w:tc>
      </w:tr>
      <w:tr w:rsidR="005364C7" w:rsidRPr="005364C7" w14:paraId="18802F3A" w14:textId="77777777" w:rsidTr="00584290">
        <w:tc>
          <w:tcPr>
            <w:tcW w:w="1338" w:type="dxa"/>
            <w:tcBorders>
              <w:top w:val="single" w:sz="4" w:space="0" w:color="auto"/>
              <w:left w:val="single" w:sz="4" w:space="0" w:color="auto"/>
              <w:bottom w:val="single" w:sz="4" w:space="0" w:color="auto"/>
              <w:right w:val="single" w:sz="4" w:space="0" w:color="auto"/>
            </w:tcBorders>
          </w:tcPr>
          <w:p w14:paraId="3A0BED8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1</w:t>
            </w:r>
          </w:p>
        </w:tc>
        <w:tc>
          <w:tcPr>
            <w:tcW w:w="8222" w:type="dxa"/>
            <w:tcBorders>
              <w:top w:val="single" w:sz="4" w:space="0" w:color="auto"/>
              <w:left w:val="single" w:sz="4" w:space="0" w:color="auto"/>
              <w:bottom w:val="single" w:sz="4" w:space="0" w:color="auto"/>
              <w:right w:val="single" w:sz="4" w:space="0" w:color="auto"/>
            </w:tcBorders>
          </w:tcPr>
          <w:p w14:paraId="76A44F3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Заявитель обратился с заявлением о предоставлении участка земли для создания семейных (родовых) захоронений</w:t>
            </w:r>
          </w:p>
        </w:tc>
      </w:tr>
      <w:tr w:rsidR="005364C7" w:rsidRPr="005364C7" w14:paraId="5BF07B4C" w14:textId="77777777" w:rsidTr="00584290">
        <w:tc>
          <w:tcPr>
            <w:tcW w:w="1338" w:type="dxa"/>
            <w:tcBorders>
              <w:top w:val="single" w:sz="4" w:space="0" w:color="auto"/>
              <w:left w:val="single" w:sz="4" w:space="0" w:color="auto"/>
              <w:bottom w:val="single" w:sz="4" w:space="0" w:color="auto"/>
              <w:right w:val="single" w:sz="4" w:space="0" w:color="auto"/>
            </w:tcBorders>
          </w:tcPr>
          <w:p w14:paraId="08A07EB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2</w:t>
            </w:r>
          </w:p>
        </w:tc>
        <w:tc>
          <w:tcPr>
            <w:tcW w:w="8222" w:type="dxa"/>
            <w:tcBorders>
              <w:top w:val="single" w:sz="4" w:space="0" w:color="auto"/>
              <w:left w:val="single" w:sz="4" w:space="0" w:color="auto"/>
              <w:bottom w:val="single" w:sz="4" w:space="0" w:color="auto"/>
              <w:right w:val="single" w:sz="4" w:space="0" w:color="auto"/>
            </w:tcBorders>
          </w:tcPr>
          <w:p w14:paraId="102AFB1F"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Заявитель обратился с заявлением об исправлении допущенных опечаток и (или) ошибок в постановлении о предоставлении участка земли для создания семейных (родовых) захоронений</w:t>
            </w:r>
          </w:p>
        </w:tc>
      </w:tr>
    </w:tbl>
    <w:p w14:paraId="33B704C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0F3FFF6C" w14:textId="77777777" w:rsidR="005364C7" w:rsidRPr="005364C7" w:rsidRDefault="005364C7" w:rsidP="005364C7">
      <w:pPr>
        <w:spacing w:after="0" w:line="240" w:lineRule="auto"/>
        <w:rPr>
          <w:rFonts w:ascii="Times New Roman" w:eastAsia="Times New Roman" w:hAnsi="Times New Roman" w:cs="Times New Roman"/>
          <w:color w:val="000000"/>
          <w:sz w:val="16"/>
          <w:szCs w:val="16"/>
        </w:rPr>
      </w:pPr>
      <w:r w:rsidRPr="005364C7">
        <w:rPr>
          <w:rFonts w:ascii="Arial" w:eastAsia="Times New Roman" w:hAnsi="Arial" w:cs="Times New Roman"/>
          <w:color w:val="000000"/>
          <w:sz w:val="16"/>
          <w:szCs w:val="16"/>
        </w:rPr>
        <w:br w:type="page"/>
      </w:r>
    </w:p>
    <w:p w14:paraId="253688A2"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Приложение 2</w:t>
      </w:r>
    </w:p>
    <w:p w14:paraId="382483BF"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Административному регламенту</w:t>
      </w:r>
    </w:p>
    <w:p w14:paraId="6BDF088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66564010"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Форма</w:t>
      </w:r>
    </w:p>
    <w:p w14:paraId="15E481C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850"/>
        <w:gridCol w:w="4876"/>
      </w:tblGrid>
      <w:tr w:rsidR="005364C7" w:rsidRPr="005364C7" w14:paraId="6219B9D8" w14:textId="77777777" w:rsidTr="00584290">
        <w:tc>
          <w:tcPr>
            <w:tcW w:w="3345" w:type="dxa"/>
          </w:tcPr>
          <w:p w14:paraId="7A5277B7"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c>
          <w:tcPr>
            <w:tcW w:w="5726" w:type="dxa"/>
            <w:gridSpan w:val="2"/>
          </w:tcPr>
          <w:p w14:paraId="48C7A6EF"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Главе Шуберского сельского поселения</w:t>
            </w:r>
          </w:p>
          <w:p w14:paraId="2E5BF79E"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w:t>
            </w:r>
          </w:p>
          <w:p w14:paraId="1937253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(Ф.И.О. главы Шуберского сельского поселения)</w:t>
            </w:r>
          </w:p>
          <w:p w14:paraId="739C81E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w:t>
            </w:r>
          </w:p>
          <w:p w14:paraId="562F841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(Ф.И.О. заявителя)</w:t>
            </w:r>
          </w:p>
          <w:p w14:paraId="77EAF078"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проживающего по адресу:</w:t>
            </w:r>
          </w:p>
          <w:p w14:paraId="0B18197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область _____________________________________,</w:t>
            </w:r>
          </w:p>
          <w:p w14:paraId="3694C29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район _______________________________________,</w:t>
            </w:r>
          </w:p>
          <w:p w14:paraId="03FAF49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населенный пункт_____________________________,</w:t>
            </w:r>
          </w:p>
          <w:p w14:paraId="4D8588B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ул. ___________________________________________,</w:t>
            </w:r>
          </w:p>
          <w:p w14:paraId="16D9A74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дом № __________, корпус _________, кв. _________;</w:t>
            </w:r>
          </w:p>
          <w:p w14:paraId="36F1F78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паспорт серия _________ № _____________________,</w:t>
            </w:r>
          </w:p>
          <w:p w14:paraId="7BB1AF2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кем выдан ____________________________________</w:t>
            </w:r>
          </w:p>
          <w:p w14:paraId="6A98BB4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w:t>
            </w:r>
          </w:p>
          <w:p w14:paraId="0055DD2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дата выдачи __________________________________;</w:t>
            </w:r>
          </w:p>
          <w:p w14:paraId="7912D24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контактный телефон ____________________________</w:t>
            </w:r>
          </w:p>
        </w:tc>
      </w:tr>
      <w:tr w:rsidR="005364C7" w:rsidRPr="005364C7" w14:paraId="3FE1903A" w14:textId="77777777" w:rsidTr="00584290">
        <w:tc>
          <w:tcPr>
            <w:tcW w:w="9071" w:type="dxa"/>
            <w:gridSpan w:val="3"/>
          </w:tcPr>
          <w:p w14:paraId="0FFB89C9"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65B30569" w14:textId="77777777" w:rsidTr="00584290">
        <w:tc>
          <w:tcPr>
            <w:tcW w:w="9071" w:type="dxa"/>
            <w:gridSpan w:val="3"/>
          </w:tcPr>
          <w:p w14:paraId="4B66E15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bookmarkStart w:id="61" w:name="Par571"/>
            <w:bookmarkEnd w:id="61"/>
            <w:r w:rsidRPr="005364C7">
              <w:rPr>
                <w:rFonts w:ascii="Times New Roman" w:eastAsia="Times New Roman" w:hAnsi="Times New Roman" w:cs="Times New Roman"/>
                <w:b/>
                <w:bCs/>
                <w:color w:val="000000"/>
                <w:sz w:val="16"/>
                <w:szCs w:val="16"/>
              </w:rPr>
              <w:t>ЗАЯВЛЕНИЕ</w:t>
            </w:r>
          </w:p>
          <w:p w14:paraId="44E0233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b/>
                <w:bCs/>
                <w:color w:val="000000"/>
                <w:sz w:val="16"/>
                <w:szCs w:val="16"/>
              </w:rPr>
              <w:t xml:space="preserve">о </w:t>
            </w:r>
            <w:r w:rsidRPr="005364C7">
              <w:rPr>
                <w:rFonts w:ascii="Times New Roman" w:eastAsia="Times New Roman" w:hAnsi="Times New Roman" w:cs="Times New Roman"/>
                <w:b/>
                <w:color w:val="000000"/>
                <w:sz w:val="16"/>
                <w:szCs w:val="16"/>
              </w:rPr>
              <w:t>предоставлении участка земли для создания семейных (родовых) захоронений</w:t>
            </w:r>
          </w:p>
        </w:tc>
      </w:tr>
      <w:tr w:rsidR="005364C7" w:rsidRPr="005364C7" w14:paraId="75091FA7" w14:textId="77777777" w:rsidTr="00584290">
        <w:tc>
          <w:tcPr>
            <w:tcW w:w="9071" w:type="dxa"/>
            <w:gridSpan w:val="3"/>
          </w:tcPr>
          <w:p w14:paraId="1FE37B97"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2FF99156" w14:textId="77777777" w:rsidTr="00584290">
        <w:tc>
          <w:tcPr>
            <w:tcW w:w="9071" w:type="dxa"/>
            <w:gridSpan w:val="3"/>
          </w:tcPr>
          <w:p w14:paraId="7A1034A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Прошу Вас выдать постановление о предоставлении участка земли для создания семейного (родового) захоронения на муниципальном кладбище Шуберского сельского поселения Новоусманского муниципального района Воронежской области, расположенном в посёлке _______________ размером ______________ в квартале                      № __________.</w:t>
            </w:r>
          </w:p>
          <w:p w14:paraId="5AC1464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На месте создаваемого семейного (родового) захоронения в настоящее время захоронен(ы):</w:t>
            </w:r>
          </w:p>
          <w:p w14:paraId="43B220F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23A81B7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0331AB3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2382762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5EFADAA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В соответствии с требованиями Федерального </w:t>
            </w:r>
            <w:hyperlink r:id="rId56" w:tooltip="Федеральный закон от 27.07.2006 N 152-ФЗ (ред. от 08.08.2024) &quot;О персональных данных&quot;{КонсультантПлюс}" w:history="1">
              <w:r w:rsidRPr="005364C7">
                <w:rPr>
                  <w:rFonts w:ascii="Times New Roman" w:eastAsia="Times New Roman" w:hAnsi="Times New Roman" w:cs="Times New Roman"/>
                  <w:color w:val="000000"/>
                  <w:sz w:val="16"/>
                  <w:szCs w:val="16"/>
                </w:rPr>
                <w:t>закона</w:t>
              </w:r>
            </w:hyperlink>
            <w:r w:rsidRPr="005364C7">
              <w:rPr>
                <w:rFonts w:ascii="Times New Roman" w:eastAsia="Times New Roman" w:hAnsi="Times New Roman" w:cs="Times New Roman"/>
                <w:color w:val="000000"/>
                <w:sz w:val="16"/>
                <w:szCs w:val="16"/>
              </w:rPr>
              <w:t xml:space="preserve"> от 27.07.2006 №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 Настоящее согласие дано мною бессрочно.</w:t>
            </w:r>
          </w:p>
          <w:p w14:paraId="58A43E5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Результат предоставления муниципальной услуги прошу (указывается один из перечисленных способов):</w:t>
            </w:r>
          </w:p>
        </w:tc>
      </w:tr>
      <w:tr w:rsidR="005364C7" w:rsidRPr="005364C7" w14:paraId="5FF5F39C" w14:textId="77777777" w:rsidTr="00584290">
        <w:tc>
          <w:tcPr>
            <w:tcW w:w="9071" w:type="dxa"/>
            <w:gridSpan w:val="3"/>
          </w:tcPr>
          <w:p w14:paraId="14496D6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noProof/>
                <w:color w:val="000000"/>
                <w:position w:val="-10"/>
                <w:sz w:val="16"/>
                <w:szCs w:val="16"/>
              </w:rPr>
              <w:drawing>
                <wp:inline distT="0" distB="0" distL="0" distR="0" wp14:anchorId="5CF14256" wp14:editId="2E8AC8D7">
                  <wp:extent cx="219075" cy="2857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19075" cy="285750"/>
                          </a:xfrm>
                          <a:prstGeom prst="rect">
                            <a:avLst/>
                          </a:prstGeom>
                          <a:noFill/>
                          <a:ln>
                            <a:noFill/>
                          </a:ln>
                        </pic:spPr>
                      </pic:pic>
                    </a:graphicData>
                  </a:graphic>
                </wp:inline>
              </w:drawing>
            </w:r>
            <w:r w:rsidRPr="005364C7">
              <w:rPr>
                <w:rFonts w:ascii="Times New Roman" w:eastAsia="Times New Roman" w:hAnsi="Times New Roman" w:cs="Times New Roman"/>
                <w:color w:val="000000"/>
                <w:sz w:val="16"/>
                <w:szCs w:val="16"/>
              </w:rPr>
              <w:t xml:space="preserve"> направить в форме электронного документа в личный кабинет на Едином портале государственных и муниципальных услуг (функций) и (или) Портале Воронежской области в сети Интернет;</w:t>
            </w:r>
          </w:p>
        </w:tc>
      </w:tr>
      <w:tr w:rsidR="005364C7" w:rsidRPr="005364C7" w14:paraId="22B76115" w14:textId="77777777" w:rsidTr="00584290">
        <w:tc>
          <w:tcPr>
            <w:tcW w:w="9071" w:type="dxa"/>
            <w:gridSpan w:val="3"/>
          </w:tcPr>
          <w:p w14:paraId="798F8B8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noProof/>
                <w:color w:val="000000"/>
                <w:position w:val="-10"/>
                <w:sz w:val="16"/>
                <w:szCs w:val="16"/>
              </w:rPr>
              <w:drawing>
                <wp:inline distT="0" distB="0" distL="0" distR="0" wp14:anchorId="1D47B3A7" wp14:editId="62C3D573">
                  <wp:extent cx="219075" cy="2857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19075" cy="285750"/>
                          </a:xfrm>
                          <a:prstGeom prst="rect">
                            <a:avLst/>
                          </a:prstGeom>
                          <a:noFill/>
                          <a:ln>
                            <a:noFill/>
                          </a:ln>
                        </pic:spPr>
                      </pic:pic>
                    </a:graphicData>
                  </a:graphic>
                </wp:inline>
              </w:drawing>
            </w:r>
            <w:r w:rsidRPr="005364C7">
              <w:rPr>
                <w:rFonts w:ascii="Times New Roman" w:eastAsia="Times New Roman" w:hAnsi="Times New Roman" w:cs="Times New Roman"/>
                <w:color w:val="000000"/>
                <w:sz w:val="16"/>
                <w:szCs w:val="16"/>
              </w:rPr>
              <w:t xml:space="preserve"> выдать на бумажном носителе при личном обращении в администрацию Шуберского сельского поселения Новоусманского муниципального района Воронежской области либо в МФЦ, расположенный по адресу: ______________________________________________________________________</w:t>
            </w:r>
          </w:p>
          <w:p w14:paraId="12E97EE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tc>
      </w:tr>
      <w:tr w:rsidR="005364C7" w:rsidRPr="005364C7" w14:paraId="79E414D1" w14:textId="77777777" w:rsidTr="00584290">
        <w:tc>
          <w:tcPr>
            <w:tcW w:w="9071" w:type="dxa"/>
            <w:gridSpan w:val="3"/>
          </w:tcPr>
          <w:p w14:paraId="7014165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noProof/>
                <w:color w:val="000000"/>
                <w:position w:val="-10"/>
                <w:sz w:val="16"/>
                <w:szCs w:val="16"/>
              </w:rPr>
              <w:drawing>
                <wp:inline distT="0" distB="0" distL="0" distR="0" wp14:anchorId="0DE07712" wp14:editId="77449C4B">
                  <wp:extent cx="219075" cy="28575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19075" cy="285750"/>
                          </a:xfrm>
                          <a:prstGeom prst="rect">
                            <a:avLst/>
                          </a:prstGeom>
                          <a:noFill/>
                          <a:ln>
                            <a:noFill/>
                          </a:ln>
                        </pic:spPr>
                      </pic:pic>
                    </a:graphicData>
                  </a:graphic>
                </wp:inline>
              </w:drawing>
            </w:r>
            <w:r w:rsidRPr="005364C7">
              <w:rPr>
                <w:rFonts w:ascii="Times New Roman" w:eastAsia="Times New Roman" w:hAnsi="Times New Roman" w:cs="Times New Roman"/>
                <w:color w:val="000000"/>
                <w:sz w:val="16"/>
                <w:szCs w:val="16"/>
              </w:rPr>
              <w:t xml:space="preserve"> направить на бумажном носителе на почтовый адрес: ______________________</w:t>
            </w:r>
          </w:p>
          <w:p w14:paraId="4DA97B18"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tc>
      </w:tr>
      <w:tr w:rsidR="005364C7" w:rsidRPr="005364C7" w14:paraId="10A827BE" w14:textId="77777777" w:rsidTr="00584290">
        <w:tc>
          <w:tcPr>
            <w:tcW w:w="9071" w:type="dxa"/>
            <w:gridSpan w:val="3"/>
          </w:tcPr>
          <w:p w14:paraId="3DFF929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Приложение: на _________ листах.</w:t>
            </w:r>
          </w:p>
        </w:tc>
      </w:tr>
      <w:tr w:rsidR="005364C7" w:rsidRPr="005364C7" w14:paraId="67A538B6" w14:textId="77777777" w:rsidTr="00584290">
        <w:tc>
          <w:tcPr>
            <w:tcW w:w="9071" w:type="dxa"/>
            <w:gridSpan w:val="3"/>
          </w:tcPr>
          <w:p w14:paraId="1E0958ED"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60DAEDBA" w14:textId="77777777" w:rsidTr="00584290">
        <w:tc>
          <w:tcPr>
            <w:tcW w:w="4195" w:type="dxa"/>
            <w:gridSpan w:val="2"/>
          </w:tcPr>
          <w:p w14:paraId="487D9C4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 ________________ 20___ г.</w:t>
            </w:r>
          </w:p>
        </w:tc>
        <w:tc>
          <w:tcPr>
            <w:tcW w:w="4876" w:type="dxa"/>
          </w:tcPr>
          <w:p w14:paraId="15E1E4F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w:t>
            </w:r>
          </w:p>
          <w:p w14:paraId="16193A36"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(подпись заявителя)</w:t>
            </w:r>
          </w:p>
        </w:tc>
      </w:tr>
    </w:tbl>
    <w:p w14:paraId="49DED6AE"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p>
    <w:p w14:paraId="04DEB073" w14:textId="77777777" w:rsidR="005364C7" w:rsidRPr="005364C7" w:rsidRDefault="005364C7" w:rsidP="005364C7">
      <w:pPr>
        <w:spacing w:after="0" w:line="240" w:lineRule="auto"/>
        <w:rPr>
          <w:rFonts w:ascii="Times New Roman" w:eastAsia="Times New Roman" w:hAnsi="Times New Roman" w:cs="Times New Roman"/>
          <w:color w:val="000000"/>
          <w:sz w:val="16"/>
          <w:szCs w:val="16"/>
        </w:rPr>
      </w:pPr>
      <w:r w:rsidRPr="005364C7">
        <w:rPr>
          <w:rFonts w:ascii="Arial" w:eastAsia="Times New Roman" w:hAnsi="Arial" w:cs="Times New Roman"/>
          <w:color w:val="000000"/>
          <w:sz w:val="16"/>
          <w:szCs w:val="16"/>
        </w:rPr>
        <w:br w:type="page"/>
      </w:r>
    </w:p>
    <w:p w14:paraId="6E23DA15"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Приложение 3</w:t>
      </w:r>
    </w:p>
    <w:p w14:paraId="70723B35"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Административному регламенту</w:t>
      </w:r>
    </w:p>
    <w:p w14:paraId="6956498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2E4FA1D3"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Форма</w:t>
      </w:r>
    </w:p>
    <w:p w14:paraId="3FFFF71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850"/>
        <w:gridCol w:w="4876"/>
      </w:tblGrid>
      <w:tr w:rsidR="005364C7" w:rsidRPr="005364C7" w14:paraId="366D6AFD" w14:textId="77777777" w:rsidTr="00584290">
        <w:tc>
          <w:tcPr>
            <w:tcW w:w="3345" w:type="dxa"/>
          </w:tcPr>
          <w:p w14:paraId="59B611BA"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c>
          <w:tcPr>
            <w:tcW w:w="5726" w:type="dxa"/>
            <w:gridSpan w:val="2"/>
          </w:tcPr>
          <w:p w14:paraId="38D30282"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Главе Шуберского сельского поселения</w:t>
            </w:r>
          </w:p>
          <w:p w14:paraId="12140B53"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w:t>
            </w:r>
          </w:p>
          <w:p w14:paraId="2603175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(Ф.И.О. главы Шуберского сельского поселения)</w:t>
            </w:r>
          </w:p>
          <w:p w14:paraId="5FA23FB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w:t>
            </w:r>
          </w:p>
          <w:p w14:paraId="6E7224C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(Ф.И.О. заявителя)</w:t>
            </w:r>
          </w:p>
          <w:p w14:paraId="2BFA6221"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проживающего по адресу:</w:t>
            </w:r>
          </w:p>
          <w:p w14:paraId="3F93527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область _____________________________________,</w:t>
            </w:r>
          </w:p>
          <w:p w14:paraId="11D0A90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район _______________________________________,</w:t>
            </w:r>
          </w:p>
          <w:p w14:paraId="0CF24C8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населенный пункт_____________________________,</w:t>
            </w:r>
          </w:p>
          <w:p w14:paraId="466F046D"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ул. ___________________________________________,</w:t>
            </w:r>
          </w:p>
          <w:p w14:paraId="2C09AF9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дом № __________, корпус _________, кв. _________;</w:t>
            </w:r>
          </w:p>
          <w:p w14:paraId="0AA17C6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паспорт серия _________ № _____________________,</w:t>
            </w:r>
          </w:p>
          <w:p w14:paraId="702E921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кем выдан ____________________________________</w:t>
            </w:r>
          </w:p>
          <w:p w14:paraId="45A7ADA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w:t>
            </w:r>
          </w:p>
          <w:p w14:paraId="4CBD171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дата выдачи __________________________________;</w:t>
            </w:r>
          </w:p>
          <w:p w14:paraId="0D2A9A4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контактный телефон ____________________________</w:t>
            </w:r>
          </w:p>
        </w:tc>
      </w:tr>
      <w:tr w:rsidR="005364C7" w:rsidRPr="005364C7" w14:paraId="1BFC27DA" w14:textId="77777777" w:rsidTr="00584290">
        <w:tc>
          <w:tcPr>
            <w:tcW w:w="9071" w:type="dxa"/>
            <w:gridSpan w:val="3"/>
          </w:tcPr>
          <w:p w14:paraId="1EAE338B"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17FF11C9" w14:textId="77777777" w:rsidTr="00584290">
        <w:tc>
          <w:tcPr>
            <w:tcW w:w="9071" w:type="dxa"/>
            <w:gridSpan w:val="3"/>
          </w:tcPr>
          <w:p w14:paraId="33918D3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color w:val="000000"/>
                <w:sz w:val="16"/>
                <w:szCs w:val="16"/>
              </w:rPr>
            </w:pPr>
            <w:bookmarkStart w:id="62" w:name="Par622"/>
            <w:bookmarkEnd w:id="62"/>
            <w:r w:rsidRPr="005364C7">
              <w:rPr>
                <w:rFonts w:ascii="Times New Roman" w:eastAsia="Times New Roman" w:hAnsi="Times New Roman" w:cs="Times New Roman"/>
                <w:b/>
                <w:bCs/>
                <w:color w:val="000000"/>
                <w:sz w:val="16"/>
                <w:szCs w:val="16"/>
              </w:rPr>
              <w:t>ЗАЯВЛЕНИЕ</w:t>
            </w:r>
          </w:p>
          <w:p w14:paraId="71E2771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b/>
                <w:bCs/>
                <w:color w:val="000000"/>
                <w:sz w:val="16"/>
                <w:szCs w:val="16"/>
              </w:rPr>
              <w:t xml:space="preserve">об исправлении допущенных опечаток и (или) ошибок в постановлении администрации </w:t>
            </w:r>
            <w:r w:rsidRPr="005364C7">
              <w:rPr>
                <w:rFonts w:ascii="Times New Roman" w:eastAsia="Times New Roman" w:hAnsi="Times New Roman" w:cs="Times New Roman"/>
                <w:b/>
                <w:color w:val="000000"/>
                <w:sz w:val="16"/>
                <w:szCs w:val="16"/>
              </w:rPr>
              <w:t xml:space="preserve">о предоставлении участка земли для создания семейного (родового) захоронения </w:t>
            </w:r>
          </w:p>
        </w:tc>
      </w:tr>
      <w:tr w:rsidR="005364C7" w:rsidRPr="005364C7" w14:paraId="0D905DAD" w14:textId="77777777" w:rsidTr="00584290">
        <w:tc>
          <w:tcPr>
            <w:tcW w:w="9071" w:type="dxa"/>
            <w:gridSpan w:val="3"/>
          </w:tcPr>
          <w:p w14:paraId="2F5A057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Прошу Вас исправить допущенные опечатки и (или) ошибки в постановлении администрации Шуберского сельского поселения Новоусманского муниципального района Воронежской области о предоставлении участка земли для создания семейного (родового) захоронения на муниципальном кладбище Шуберского сельского поселения Новоусманского муниципального района Воронежской области от __.__.20__ № ____.</w:t>
            </w:r>
          </w:p>
          <w:p w14:paraId="2B91727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В полученном постановлении были допущены следующие опечатки (ошибки):</w:t>
            </w:r>
          </w:p>
          <w:p w14:paraId="05E101D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2410814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283D4BE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5295AA1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52AB380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Результат предоставления муниципальной услуги прошу (указывается один из перечисленных способов):</w:t>
            </w:r>
          </w:p>
        </w:tc>
      </w:tr>
      <w:tr w:rsidR="005364C7" w:rsidRPr="005364C7" w14:paraId="522863B8" w14:textId="77777777" w:rsidTr="00584290">
        <w:tc>
          <w:tcPr>
            <w:tcW w:w="9071" w:type="dxa"/>
            <w:gridSpan w:val="3"/>
          </w:tcPr>
          <w:p w14:paraId="76666B1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noProof/>
                <w:color w:val="000000"/>
                <w:position w:val="-10"/>
                <w:sz w:val="16"/>
                <w:szCs w:val="16"/>
              </w:rPr>
              <w:drawing>
                <wp:inline distT="0" distB="0" distL="0" distR="0" wp14:anchorId="1E2CD046" wp14:editId="383EDDFA">
                  <wp:extent cx="219075" cy="28575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19075" cy="285750"/>
                          </a:xfrm>
                          <a:prstGeom prst="rect">
                            <a:avLst/>
                          </a:prstGeom>
                          <a:noFill/>
                          <a:ln>
                            <a:noFill/>
                          </a:ln>
                        </pic:spPr>
                      </pic:pic>
                    </a:graphicData>
                  </a:graphic>
                </wp:inline>
              </w:drawing>
            </w:r>
            <w:r w:rsidRPr="005364C7">
              <w:rPr>
                <w:rFonts w:ascii="Times New Roman" w:eastAsia="Times New Roman" w:hAnsi="Times New Roman" w:cs="Times New Roman"/>
                <w:color w:val="000000"/>
                <w:sz w:val="16"/>
                <w:szCs w:val="16"/>
              </w:rPr>
              <w:t xml:space="preserve"> направить в форме электронного документа в личный кабинет на Едином портале государственных и муниципальных услуг (функций) и (или) Портале Воронежской области в сети Интернет;</w:t>
            </w:r>
          </w:p>
        </w:tc>
      </w:tr>
      <w:tr w:rsidR="005364C7" w:rsidRPr="005364C7" w14:paraId="15D1B540" w14:textId="77777777" w:rsidTr="00584290">
        <w:tc>
          <w:tcPr>
            <w:tcW w:w="9071" w:type="dxa"/>
            <w:gridSpan w:val="3"/>
          </w:tcPr>
          <w:p w14:paraId="7286739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noProof/>
                <w:color w:val="000000"/>
                <w:position w:val="-10"/>
                <w:sz w:val="16"/>
                <w:szCs w:val="16"/>
              </w:rPr>
              <w:drawing>
                <wp:inline distT="0" distB="0" distL="0" distR="0" wp14:anchorId="5ED6A3C6" wp14:editId="6B55C89B">
                  <wp:extent cx="219075" cy="285750"/>
                  <wp:effectExtent l="0" t="0" r="952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19075" cy="285750"/>
                          </a:xfrm>
                          <a:prstGeom prst="rect">
                            <a:avLst/>
                          </a:prstGeom>
                          <a:noFill/>
                          <a:ln>
                            <a:noFill/>
                          </a:ln>
                        </pic:spPr>
                      </pic:pic>
                    </a:graphicData>
                  </a:graphic>
                </wp:inline>
              </w:drawing>
            </w:r>
            <w:r w:rsidRPr="005364C7">
              <w:rPr>
                <w:rFonts w:ascii="Times New Roman" w:eastAsia="Times New Roman" w:hAnsi="Times New Roman" w:cs="Times New Roman"/>
                <w:color w:val="000000"/>
                <w:sz w:val="16"/>
                <w:szCs w:val="16"/>
              </w:rPr>
              <w:t xml:space="preserve"> выдать на бумажном носителе при личном обращении в администрацию Шуберского сельского поселения Новоусманского муниципального района Воронежской области либо в МФЦ, расположенный по адресу: ______________________________________________________________________</w:t>
            </w:r>
          </w:p>
          <w:p w14:paraId="2B0C66D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tc>
      </w:tr>
      <w:tr w:rsidR="005364C7" w:rsidRPr="005364C7" w14:paraId="4034CA96" w14:textId="77777777" w:rsidTr="00584290">
        <w:tc>
          <w:tcPr>
            <w:tcW w:w="9071" w:type="dxa"/>
            <w:gridSpan w:val="3"/>
          </w:tcPr>
          <w:p w14:paraId="292310B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noProof/>
                <w:color w:val="000000"/>
                <w:position w:val="-10"/>
                <w:sz w:val="16"/>
                <w:szCs w:val="16"/>
              </w:rPr>
              <w:drawing>
                <wp:inline distT="0" distB="0" distL="0" distR="0" wp14:anchorId="54FDCECE" wp14:editId="27F38F47">
                  <wp:extent cx="219075" cy="285750"/>
                  <wp:effectExtent l="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19075" cy="285750"/>
                          </a:xfrm>
                          <a:prstGeom prst="rect">
                            <a:avLst/>
                          </a:prstGeom>
                          <a:noFill/>
                          <a:ln>
                            <a:noFill/>
                          </a:ln>
                        </pic:spPr>
                      </pic:pic>
                    </a:graphicData>
                  </a:graphic>
                </wp:inline>
              </w:drawing>
            </w:r>
            <w:r w:rsidRPr="005364C7">
              <w:rPr>
                <w:rFonts w:ascii="Times New Roman" w:eastAsia="Times New Roman" w:hAnsi="Times New Roman" w:cs="Times New Roman"/>
                <w:color w:val="000000"/>
                <w:sz w:val="16"/>
                <w:szCs w:val="16"/>
              </w:rPr>
              <w:t xml:space="preserve"> направить на бумажном носителе на почтовый адрес: ______________________</w:t>
            </w:r>
          </w:p>
          <w:p w14:paraId="41464794"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tc>
      </w:tr>
      <w:tr w:rsidR="005364C7" w:rsidRPr="005364C7" w14:paraId="50011545" w14:textId="77777777" w:rsidTr="00584290">
        <w:tc>
          <w:tcPr>
            <w:tcW w:w="9071" w:type="dxa"/>
            <w:gridSpan w:val="3"/>
          </w:tcPr>
          <w:p w14:paraId="444CC3D2"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Приложение: на _________ листах.</w:t>
            </w:r>
          </w:p>
        </w:tc>
      </w:tr>
      <w:tr w:rsidR="005364C7" w:rsidRPr="005364C7" w14:paraId="2FD697C2" w14:textId="77777777" w:rsidTr="00584290">
        <w:tc>
          <w:tcPr>
            <w:tcW w:w="9071" w:type="dxa"/>
            <w:gridSpan w:val="3"/>
          </w:tcPr>
          <w:p w14:paraId="5499EAEE"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2F04F38A" w14:textId="77777777" w:rsidTr="00584290">
        <w:tc>
          <w:tcPr>
            <w:tcW w:w="4195" w:type="dxa"/>
            <w:gridSpan w:val="2"/>
          </w:tcPr>
          <w:p w14:paraId="5688CB83"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 ________________ 20___ г.</w:t>
            </w:r>
          </w:p>
        </w:tc>
        <w:tc>
          <w:tcPr>
            <w:tcW w:w="4876" w:type="dxa"/>
          </w:tcPr>
          <w:p w14:paraId="58F438D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w:t>
            </w:r>
          </w:p>
          <w:p w14:paraId="2C36025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(подпись заявителя)</w:t>
            </w:r>
          </w:p>
        </w:tc>
      </w:tr>
    </w:tbl>
    <w:p w14:paraId="6BFFBB7D"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p>
    <w:p w14:paraId="4CC899C1" w14:textId="77777777" w:rsidR="005364C7" w:rsidRPr="005364C7" w:rsidRDefault="005364C7" w:rsidP="005364C7">
      <w:pPr>
        <w:spacing w:after="0" w:line="240" w:lineRule="auto"/>
        <w:rPr>
          <w:rFonts w:ascii="Times New Roman" w:eastAsia="Times New Roman" w:hAnsi="Times New Roman" w:cs="Times New Roman"/>
          <w:color w:val="000000"/>
          <w:sz w:val="16"/>
          <w:szCs w:val="16"/>
        </w:rPr>
      </w:pPr>
      <w:r w:rsidRPr="005364C7">
        <w:rPr>
          <w:rFonts w:ascii="Arial" w:eastAsia="Times New Roman" w:hAnsi="Arial" w:cs="Times New Roman"/>
          <w:color w:val="000000"/>
          <w:sz w:val="16"/>
          <w:szCs w:val="16"/>
        </w:rPr>
        <w:br w:type="page"/>
      </w:r>
    </w:p>
    <w:p w14:paraId="46BF57F5"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Приложение 4</w:t>
      </w:r>
    </w:p>
    <w:p w14:paraId="359E197D"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Административному регламенту</w:t>
      </w:r>
    </w:p>
    <w:p w14:paraId="0D448ED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1A281A42"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Форма</w:t>
      </w:r>
    </w:p>
    <w:p w14:paraId="0F841525"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340"/>
        <w:gridCol w:w="2041"/>
        <w:gridCol w:w="3345"/>
      </w:tblGrid>
      <w:tr w:rsidR="005364C7" w:rsidRPr="005364C7" w14:paraId="45FE9ED7" w14:textId="77777777" w:rsidTr="00584290">
        <w:tc>
          <w:tcPr>
            <w:tcW w:w="3345" w:type="dxa"/>
          </w:tcPr>
          <w:p w14:paraId="592BE4A3"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c>
          <w:tcPr>
            <w:tcW w:w="5726" w:type="dxa"/>
            <w:gridSpan w:val="3"/>
          </w:tcPr>
          <w:p w14:paraId="03EF23E6"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Кому __________________________________</w:t>
            </w:r>
          </w:p>
          <w:p w14:paraId="0840EA80"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(фамилия, имя, отчество заявителя)</w:t>
            </w:r>
          </w:p>
          <w:p w14:paraId="3D70EFF7"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Куда ___________________________________</w:t>
            </w:r>
          </w:p>
          <w:p w14:paraId="30B2AAC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(почтовый индекс и адрес заявителя согласно заявлению о предоставлении муниципальной услуги)</w:t>
            </w:r>
          </w:p>
          <w:p w14:paraId="514F4CAB"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w:t>
            </w:r>
          </w:p>
          <w:p w14:paraId="6A3D1FEC"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w:t>
            </w:r>
          </w:p>
        </w:tc>
      </w:tr>
      <w:tr w:rsidR="005364C7" w:rsidRPr="005364C7" w14:paraId="1037E1D1" w14:textId="77777777" w:rsidTr="00584290">
        <w:tc>
          <w:tcPr>
            <w:tcW w:w="9071" w:type="dxa"/>
            <w:gridSpan w:val="4"/>
          </w:tcPr>
          <w:p w14:paraId="54206C7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bCs/>
                <w:color w:val="000000"/>
                <w:sz w:val="16"/>
                <w:szCs w:val="16"/>
              </w:rPr>
            </w:pPr>
            <w:bookmarkStart w:id="63" w:name="Par670"/>
            <w:bookmarkEnd w:id="63"/>
          </w:p>
          <w:p w14:paraId="7AEE845F"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b/>
                <w:bCs/>
                <w:color w:val="000000"/>
                <w:sz w:val="16"/>
                <w:szCs w:val="16"/>
              </w:rPr>
              <w:t>РЕШЕНИЕ</w:t>
            </w:r>
          </w:p>
          <w:p w14:paraId="2B591A9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b/>
                <w:bCs/>
                <w:color w:val="000000"/>
                <w:sz w:val="16"/>
                <w:szCs w:val="16"/>
              </w:rPr>
              <w:t>об отказе в приеме документов для оказания муниципальной услуги</w:t>
            </w:r>
          </w:p>
          <w:p w14:paraId="145EB44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b/>
                <w:bCs/>
                <w:color w:val="000000"/>
                <w:sz w:val="16"/>
                <w:szCs w:val="16"/>
              </w:rPr>
              <w:t>«</w:t>
            </w:r>
            <w:r w:rsidRPr="005364C7">
              <w:rPr>
                <w:rFonts w:ascii="Times New Roman" w:eastAsia="Times New Roman" w:hAnsi="Times New Roman" w:cs="Times New Roman"/>
                <w:b/>
                <w:color w:val="000000"/>
                <w:sz w:val="16"/>
                <w:szCs w:val="16"/>
              </w:rPr>
              <w:t>Предоставление участка земли для создания семейных (родовых) захоронений»</w:t>
            </w:r>
          </w:p>
        </w:tc>
      </w:tr>
      <w:tr w:rsidR="005364C7" w:rsidRPr="005364C7" w14:paraId="5DC6873F" w14:textId="77777777" w:rsidTr="00584290">
        <w:tc>
          <w:tcPr>
            <w:tcW w:w="9071" w:type="dxa"/>
            <w:gridSpan w:val="4"/>
          </w:tcPr>
          <w:p w14:paraId="4ADEBB5C"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5EF26A28" w14:textId="77777777" w:rsidTr="00584290">
        <w:tc>
          <w:tcPr>
            <w:tcW w:w="9071" w:type="dxa"/>
            <w:gridSpan w:val="4"/>
          </w:tcPr>
          <w:p w14:paraId="243F590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Администрация Шуберского сельского поселения Новоусманского муниципального района Воронежской области, рассмотрев предоставленные документы о предоставлении участка земли для создания семейного (родового) захоронений на муниципальном кладбище Шуберского сельского поселения Новоусманского муниципального района Воронежской области общей площадью _______________ кв. м, находящегося по адресу: ______________________________________________________________________</w:t>
            </w:r>
          </w:p>
          <w:p w14:paraId="2D470C8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19B9611B"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сообщает Вам, что принято решение отказать в приеме документов для оказания муниципальной услуги </w:t>
            </w:r>
            <w:r w:rsidRPr="005364C7">
              <w:rPr>
                <w:rFonts w:ascii="Times New Roman" w:eastAsia="Times New Roman" w:hAnsi="Times New Roman" w:cs="Times New Roman"/>
                <w:bCs/>
                <w:color w:val="000000"/>
                <w:sz w:val="16"/>
                <w:szCs w:val="16"/>
              </w:rPr>
              <w:t>«</w:t>
            </w:r>
            <w:r w:rsidRPr="005364C7">
              <w:rPr>
                <w:rFonts w:ascii="Times New Roman" w:eastAsia="Times New Roman" w:hAnsi="Times New Roman" w:cs="Times New Roman"/>
                <w:color w:val="000000"/>
                <w:sz w:val="16"/>
                <w:szCs w:val="16"/>
              </w:rPr>
              <w:t>Предоставление участка земли для создания семейного (родового) захоронения» в связи с _______________________________________________________________________</w:t>
            </w:r>
          </w:p>
          <w:p w14:paraId="77CF0127"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5B6C25C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(основание(я), предусмотренное(</w:t>
            </w:r>
            <w:proofErr w:type="spellStart"/>
            <w:r w:rsidRPr="005364C7">
              <w:rPr>
                <w:rFonts w:ascii="Times New Roman" w:eastAsia="Times New Roman" w:hAnsi="Times New Roman" w:cs="Times New Roman"/>
                <w:color w:val="000000"/>
                <w:sz w:val="16"/>
                <w:szCs w:val="16"/>
              </w:rPr>
              <w:t>ые</w:t>
            </w:r>
            <w:proofErr w:type="spellEnd"/>
            <w:r w:rsidRPr="005364C7">
              <w:rPr>
                <w:rFonts w:ascii="Times New Roman" w:eastAsia="Times New Roman" w:hAnsi="Times New Roman" w:cs="Times New Roman"/>
                <w:color w:val="000000"/>
                <w:sz w:val="16"/>
                <w:szCs w:val="16"/>
              </w:rPr>
              <w:t xml:space="preserve">) </w:t>
            </w:r>
            <w:hyperlink w:anchor="Par138" w:tooltip="2.7. Исчерпывающий перечень оснований для отказа в приеме" w:history="1">
              <w:r w:rsidRPr="005364C7">
                <w:rPr>
                  <w:rFonts w:ascii="Times New Roman" w:eastAsia="Times New Roman" w:hAnsi="Times New Roman" w:cs="Times New Roman"/>
                  <w:color w:val="000000"/>
                  <w:sz w:val="16"/>
                  <w:szCs w:val="16"/>
                </w:rPr>
                <w:t>разделом 2.7</w:t>
              </w:r>
            </w:hyperlink>
            <w:r w:rsidRPr="005364C7">
              <w:rPr>
                <w:rFonts w:ascii="Times New Roman" w:eastAsia="Times New Roman" w:hAnsi="Times New Roman" w:cs="Times New Roman"/>
                <w:color w:val="000000"/>
                <w:sz w:val="16"/>
                <w:szCs w:val="16"/>
              </w:rPr>
              <w:t xml:space="preserve"> Административного регламента по предоставлению муниципальной услуги </w:t>
            </w:r>
            <w:r w:rsidRPr="005364C7">
              <w:rPr>
                <w:rFonts w:ascii="Times New Roman" w:eastAsia="Times New Roman" w:hAnsi="Times New Roman" w:cs="Times New Roman"/>
                <w:bCs/>
                <w:color w:val="000000"/>
                <w:sz w:val="16"/>
                <w:szCs w:val="16"/>
              </w:rPr>
              <w:t>«</w:t>
            </w:r>
            <w:r w:rsidRPr="005364C7">
              <w:rPr>
                <w:rFonts w:ascii="Times New Roman" w:eastAsia="Times New Roman" w:hAnsi="Times New Roman" w:cs="Times New Roman"/>
                <w:color w:val="000000"/>
                <w:sz w:val="16"/>
                <w:szCs w:val="16"/>
              </w:rPr>
              <w:t>Предоставление участка земли для создания семейных (родовых) захоронений»)</w:t>
            </w:r>
          </w:p>
        </w:tc>
      </w:tr>
      <w:tr w:rsidR="005364C7" w:rsidRPr="005364C7" w14:paraId="5A8EBE2B" w14:textId="77777777" w:rsidTr="00584290">
        <w:tc>
          <w:tcPr>
            <w:tcW w:w="9071" w:type="dxa"/>
            <w:gridSpan w:val="4"/>
          </w:tcPr>
          <w:p w14:paraId="14DF6E14"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7639D6FF" w14:textId="77777777" w:rsidTr="00584290">
        <w:tc>
          <w:tcPr>
            <w:tcW w:w="3685" w:type="dxa"/>
            <w:gridSpan w:val="2"/>
          </w:tcPr>
          <w:p w14:paraId="31226DB6"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w:t>
            </w:r>
          </w:p>
          <w:p w14:paraId="10D79CC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(должность)</w:t>
            </w:r>
          </w:p>
        </w:tc>
        <w:tc>
          <w:tcPr>
            <w:tcW w:w="2041" w:type="dxa"/>
          </w:tcPr>
          <w:p w14:paraId="3AA6914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w:t>
            </w:r>
          </w:p>
          <w:p w14:paraId="23211F5A"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(подпись)</w:t>
            </w:r>
          </w:p>
        </w:tc>
        <w:tc>
          <w:tcPr>
            <w:tcW w:w="3345" w:type="dxa"/>
          </w:tcPr>
          <w:p w14:paraId="48BC742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w:t>
            </w:r>
          </w:p>
          <w:p w14:paraId="00C08EF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(Ф.И.О.)</w:t>
            </w:r>
          </w:p>
        </w:tc>
      </w:tr>
    </w:tbl>
    <w:p w14:paraId="23F9EE19"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p>
    <w:p w14:paraId="46300508" w14:textId="77777777" w:rsidR="005364C7" w:rsidRPr="005364C7" w:rsidRDefault="005364C7" w:rsidP="005364C7">
      <w:pPr>
        <w:spacing w:after="0" w:line="240" w:lineRule="auto"/>
        <w:rPr>
          <w:rFonts w:ascii="Times New Roman" w:eastAsia="Times New Roman" w:hAnsi="Times New Roman" w:cs="Times New Roman"/>
          <w:color w:val="000000"/>
          <w:sz w:val="16"/>
          <w:szCs w:val="16"/>
        </w:rPr>
      </w:pPr>
      <w:r w:rsidRPr="005364C7">
        <w:rPr>
          <w:rFonts w:ascii="Arial" w:eastAsia="Times New Roman" w:hAnsi="Arial" w:cs="Times New Roman"/>
          <w:color w:val="000000"/>
          <w:sz w:val="16"/>
          <w:szCs w:val="16"/>
        </w:rPr>
        <w:br w:type="page"/>
      </w:r>
    </w:p>
    <w:p w14:paraId="3B3DD67A"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Приложение 5</w:t>
      </w:r>
    </w:p>
    <w:p w14:paraId="4E59E69A"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Административному регламенту</w:t>
      </w:r>
    </w:p>
    <w:p w14:paraId="69F08B7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4C2264A9"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Форма</w:t>
      </w:r>
    </w:p>
    <w:p w14:paraId="5E7C95D6"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tbl>
      <w:tblPr>
        <w:tblW w:w="0" w:type="auto"/>
        <w:tblInd w:w="-80" w:type="dxa"/>
        <w:tblLayout w:type="fixed"/>
        <w:tblCellMar>
          <w:top w:w="102" w:type="dxa"/>
          <w:left w:w="62" w:type="dxa"/>
          <w:bottom w:w="102" w:type="dxa"/>
          <w:right w:w="62" w:type="dxa"/>
        </w:tblCellMar>
        <w:tblLook w:val="0000" w:firstRow="0" w:lastRow="0" w:firstColumn="0" w:lastColumn="0" w:noHBand="0" w:noVBand="0"/>
      </w:tblPr>
      <w:tblGrid>
        <w:gridCol w:w="3425"/>
        <w:gridCol w:w="340"/>
        <w:gridCol w:w="2041"/>
        <w:gridCol w:w="3288"/>
      </w:tblGrid>
      <w:tr w:rsidR="005364C7" w:rsidRPr="005364C7" w14:paraId="4BAA5CEE" w14:textId="77777777" w:rsidTr="00584290">
        <w:tc>
          <w:tcPr>
            <w:tcW w:w="3425" w:type="dxa"/>
          </w:tcPr>
          <w:p w14:paraId="6C8D28E7"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c>
          <w:tcPr>
            <w:tcW w:w="5669" w:type="dxa"/>
            <w:gridSpan w:val="3"/>
          </w:tcPr>
          <w:p w14:paraId="7E6710E9"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Кому ________________________________________</w:t>
            </w:r>
          </w:p>
          <w:p w14:paraId="5300C988"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(фамилия, имя, отчество заявителя)</w:t>
            </w:r>
          </w:p>
          <w:p w14:paraId="60404F3B"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Куда ________________________________________</w:t>
            </w:r>
          </w:p>
          <w:p w14:paraId="1E2C68B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(почтовый индекс и адрес заявителя согласно заявлению о предоставлении муниципальной услуги)</w:t>
            </w:r>
          </w:p>
          <w:p w14:paraId="28B93B79"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w:t>
            </w:r>
          </w:p>
          <w:p w14:paraId="652B5D62"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w:t>
            </w:r>
          </w:p>
        </w:tc>
      </w:tr>
      <w:tr w:rsidR="005364C7" w:rsidRPr="005364C7" w14:paraId="033D9D4B" w14:textId="77777777" w:rsidTr="00584290">
        <w:tc>
          <w:tcPr>
            <w:tcW w:w="9094" w:type="dxa"/>
            <w:gridSpan w:val="4"/>
          </w:tcPr>
          <w:p w14:paraId="61BBF89E"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504FF186" w14:textId="77777777" w:rsidTr="00584290">
        <w:tc>
          <w:tcPr>
            <w:tcW w:w="9094" w:type="dxa"/>
            <w:gridSpan w:val="4"/>
          </w:tcPr>
          <w:p w14:paraId="6DC7FC3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b/>
                <w:color w:val="000000"/>
                <w:sz w:val="16"/>
                <w:szCs w:val="16"/>
              </w:rPr>
            </w:pPr>
            <w:bookmarkStart w:id="64" w:name="Par708"/>
            <w:bookmarkEnd w:id="64"/>
            <w:r w:rsidRPr="005364C7">
              <w:rPr>
                <w:rFonts w:ascii="Times New Roman" w:eastAsia="Times New Roman" w:hAnsi="Times New Roman" w:cs="Times New Roman"/>
                <w:b/>
                <w:bCs/>
                <w:color w:val="000000"/>
                <w:sz w:val="16"/>
                <w:szCs w:val="16"/>
              </w:rPr>
              <w:t>УВЕДОМЛЕНИЕ</w:t>
            </w:r>
          </w:p>
          <w:p w14:paraId="2C22DB9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b/>
                <w:bCs/>
                <w:color w:val="000000"/>
                <w:sz w:val="16"/>
                <w:szCs w:val="16"/>
              </w:rPr>
              <w:t xml:space="preserve">об отказе в </w:t>
            </w:r>
            <w:r w:rsidRPr="005364C7">
              <w:rPr>
                <w:rFonts w:ascii="Times New Roman" w:eastAsia="Times New Roman" w:hAnsi="Times New Roman" w:cs="Times New Roman"/>
                <w:b/>
                <w:color w:val="000000"/>
                <w:sz w:val="16"/>
                <w:szCs w:val="16"/>
              </w:rPr>
              <w:t>предоставлении участка земли для создания семейного (родового) захоронения</w:t>
            </w:r>
          </w:p>
        </w:tc>
      </w:tr>
      <w:tr w:rsidR="005364C7" w:rsidRPr="005364C7" w14:paraId="29AFF885" w14:textId="77777777" w:rsidTr="00584290">
        <w:tc>
          <w:tcPr>
            <w:tcW w:w="9094" w:type="dxa"/>
            <w:gridSpan w:val="4"/>
          </w:tcPr>
          <w:p w14:paraId="25F17334"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Администрация Шуберского сельского поселения Новоусманского муниципального района Воронежской области, рассмотрев представленные документы о предоставлении участка земли для создания семейного (родового) захоронения на муниципальном кладбище Шуберского сельского поселения Новоусманского муниципального района Воронежской области общей площадью _______________ кв. м, находящегося по адресу: ______________________________________________________________________</w:t>
            </w:r>
          </w:p>
          <w:p w14:paraId="3ADD5D5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5952CF6F"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сообщает Вам, что принято решение отказать в создании семейного (родового) захоронения в связи с ______________________________________________________</w:t>
            </w:r>
          </w:p>
          <w:p w14:paraId="58ECC6B1"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0E8F475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(основание(я), предусмотренное(</w:t>
            </w:r>
            <w:proofErr w:type="spellStart"/>
            <w:r w:rsidRPr="005364C7">
              <w:rPr>
                <w:rFonts w:ascii="Times New Roman" w:eastAsia="Times New Roman" w:hAnsi="Times New Roman" w:cs="Times New Roman"/>
                <w:color w:val="000000"/>
                <w:sz w:val="16"/>
                <w:szCs w:val="16"/>
              </w:rPr>
              <w:t>ые</w:t>
            </w:r>
            <w:proofErr w:type="spellEnd"/>
            <w:r w:rsidRPr="005364C7">
              <w:rPr>
                <w:rFonts w:ascii="Times New Roman" w:eastAsia="Times New Roman" w:hAnsi="Times New Roman" w:cs="Times New Roman"/>
                <w:color w:val="000000"/>
                <w:sz w:val="16"/>
                <w:szCs w:val="16"/>
              </w:rPr>
              <w:t xml:space="preserve">) </w:t>
            </w:r>
            <w:hyperlink w:anchor="Par155" w:tooltip="2.8.2. Исчерпывающий перечень оснований для отказа в создании семейного (родового) захоронения:" w:history="1">
              <w:r w:rsidRPr="005364C7">
                <w:rPr>
                  <w:rFonts w:ascii="Times New Roman" w:eastAsia="Times New Roman" w:hAnsi="Times New Roman" w:cs="Times New Roman"/>
                  <w:color w:val="000000"/>
                  <w:sz w:val="16"/>
                  <w:szCs w:val="16"/>
                </w:rPr>
                <w:t>пунктом 2.8.2</w:t>
              </w:r>
            </w:hyperlink>
            <w:r w:rsidRPr="005364C7">
              <w:rPr>
                <w:rFonts w:ascii="Times New Roman" w:eastAsia="Times New Roman" w:hAnsi="Times New Roman" w:cs="Times New Roman"/>
                <w:color w:val="000000"/>
                <w:sz w:val="16"/>
                <w:szCs w:val="16"/>
              </w:rPr>
              <w:t xml:space="preserve"> Административного регламента по предоставлению муниципальной услуги </w:t>
            </w:r>
            <w:r w:rsidRPr="005364C7">
              <w:rPr>
                <w:rFonts w:ascii="Times New Roman" w:eastAsia="Times New Roman" w:hAnsi="Times New Roman" w:cs="Times New Roman"/>
                <w:bCs/>
                <w:color w:val="000000"/>
                <w:sz w:val="16"/>
                <w:szCs w:val="16"/>
              </w:rPr>
              <w:t>«</w:t>
            </w:r>
            <w:r w:rsidRPr="005364C7">
              <w:rPr>
                <w:rFonts w:ascii="Times New Roman" w:eastAsia="Times New Roman" w:hAnsi="Times New Roman" w:cs="Times New Roman"/>
                <w:color w:val="000000"/>
                <w:sz w:val="16"/>
                <w:szCs w:val="16"/>
              </w:rPr>
              <w:t>Предоставление участка земли для создания семейных (родовых) захоронений»)</w:t>
            </w:r>
          </w:p>
        </w:tc>
      </w:tr>
      <w:tr w:rsidR="005364C7" w:rsidRPr="005364C7" w14:paraId="7F915FD9" w14:textId="77777777" w:rsidTr="00584290">
        <w:trPr>
          <w:trHeight w:val="435"/>
        </w:trPr>
        <w:tc>
          <w:tcPr>
            <w:tcW w:w="9094" w:type="dxa"/>
            <w:gridSpan w:val="4"/>
          </w:tcPr>
          <w:p w14:paraId="5EDDD716"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0EB5E00C" w14:textId="77777777" w:rsidTr="00584290">
        <w:tc>
          <w:tcPr>
            <w:tcW w:w="3765" w:type="dxa"/>
            <w:gridSpan w:val="2"/>
          </w:tcPr>
          <w:p w14:paraId="0717078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w:t>
            </w:r>
          </w:p>
          <w:p w14:paraId="1987F3D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(должность)</w:t>
            </w:r>
          </w:p>
        </w:tc>
        <w:tc>
          <w:tcPr>
            <w:tcW w:w="2041" w:type="dxa"/>
          </w:tcPr>
          <w:p w14:paraId="0FA29BB5"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w:t>
            </w:r>
          </w:p>
          <w:p w14:paraId="6C3C3A5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(подпись)</w:t>
            </w:r>
          </w:p>
        </w:tc>
        <w:tc>
          <w:tcPr>
            <w:tcW w:w="3288" w:type="dxa"/>
          </w:tcPr>
          <w:p w14:paraId="5D979976"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w:t>
            </w:r>
          </w:p>
          <w:p w14:paraId="1BE72CFE"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(Ф.И.О.)</w:t>
            </w:r>
          </w:p>
        </w:tc>
      </w:tr>
      <w:tr w:rsidR="005364C7" w:rsidRPr="005364C7" w14:paraId="09E52181" w14:textId="77777777" w:rsidTr="00584290">
        <w:tc>
          <w:tcPr>
            <w:tcW w:w="9094" w:type="dxa"/>
            <w:gridSpan w:val="4"/>
          </w:tcPr>
          <w:p w14:paraId="7260E2AE"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6D1A1E6E" w14:textId="77777777" w:rsidTr="00584290">
        <w:tc>
          <w:tcPr>
            <w:tcW w:w="9094" w:type="dxa"/>
            <w:gridSpan w:val="4"/>
          </w:tcPr>
          <w:p w14:paraId="364301BE"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 _________________ 20__ г.</w:t>
            </w:r>
          </w:p>
          <w:p w14:paraId="43A6B27C"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М.П.</w:t>
            </w:r>
          </w:p>
        </w:tc>
      </w:tr>
    </w:tbl>
    <w:p w14:paraId="1E0E4492"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p>
    <w:p w14:paraId="24694A04" w14:textId="77777777" w:rsidR="005364C7" w:rsidRPr="005364C7" w:rsidRDefault="005364C7" w:rsidP="005364C7">
      <w:pPr>
        <w:spacing w:after="0" w:line="240" w:lineRule="auto"/>
        <w:rPr>
          <w:rFonts w:ascii="Times New Roman" w:eastAsia="Times New Roman" w:hAnsi="Times New Roman" w:cs="Times New Roman"/>
          <w:color w:val="000000"/>
          <w:sz w:val="16"/>
          <w:szCs w:val="16"/>
        </w:rPr>
      </w:pPr>
      <w:r w:rsidRPr="005364C7">
        <w:rPr>
          <w:rFonts w:ascii="Arial" w:eastAsia="Times New Roman" w:hAnsi="Arial" w:cs="Times New Roman"/>
          <w:color w:val="000000"/>
          <w:sz w:val="16"/>
          <w:szCs w:val="16"/>
        </w:rPr>
        <w:br w:type="page"/>
      </w:r>
    </w:p>
    <w:p w14:paraId="76493F09" w14:textId="77777777" w:rsidR="005364C7" w:rsidRPr="005364C7" w:rsidRDefault="005364C7" w:rsidP="005364C7">
      <w:pPr>
        <w:widowControl w:val="0"/>
        <w:autoSpaceDE w:val="0"/>
        <w:autoSpaceDN w:val="0"/>
        <w:adjustRightInd w:val="0"/>
        <w:spacing w:after="0" w:line="240" w:lineRule="auto"/>
        <w:jc w:val="right"/>
        <w:outlineLvl w:val="1"/>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lastRenderedPageBreak/>
        <w:t>Приложение 6</w:t>
      </w:r>
    </w:p>
    <w:p w14:paraId="73043653"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 Административному регламенту</w:t>
      </w:r>
    </w:p>
    <w:p w14:paraId="03A50A5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p w14:paraId="6D8951C9"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Форма</w:t>
      </w:r>
    </w:p>
    <w:p w14:paraId="48138B1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340"/>
        <w:gridCol w:w="2041"/>
        <w:gridCol w:w="3345"/>
      </w:tblGrid>
      <w:tr w:rsidR="005364C7" w:rsidRPr="005364C7" w14:paraId="684EDF10" w14:textId="77777777" w:rsidTr="00584290">
        <w:tc>
          <w:tcPr>
            <w:tcW w:w="3345" w:type="dxa"/>
          </w:tcPr>
          <w:p w14:paraId="30CC1A52"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c>
          <w:tcPr>
            <w:tcW w:w="5726" w:type="dxa"/>
            <w:gridSpan w:val="3"/>
          </w:tcPr>
          <w:p w14:paraId="211A8645"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Кому _________________________________________</w:t>
            </w:r>
          </w:p>
          <w:p w14:paraId="119DCDA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(фамилия, имя, отчество заявителя)</w:t>
            </w:r>
          </w:p>
          <w:p w14:paraId="6DE819B2"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Куда _________________________________________</w:t>
            </w:r>
          </w:p>
          <w:p w14:paraId="7C2EB62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(почтовый индекс и адрес заявителя согласно заявлению о предоставлении муниципальной услуги)</w:t>
            </w:r>
          </w:p>
          <w:p w14:paraId="270FC792"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w:t>
            </w:r>
          </w:p>
          <w:p w14:paraId="2368032F" w14:textId="77777777" w:rsidR="005364C7" w:rsidRPr="005364C7" w:rsidRDefault="005364C7" w:rsidP="005364C7">
            <w:pPr>
              <w:widowControl w:val="0"/>
              <w:autoSpaceDE w:val="0"/>
              <w:autoSpaceDN w:val="0"/>
              <w:adjustRightInd w:val="0"/>
              <w:spacing w:after="0" w:line="240" w:lineRule="auto"/>
              <w:jc w:val="right"/>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w:t>
            </w:r>
          </w:p>
        </w:tc>
      </w:tr>
      <w:tr w:rsidR="005364C7" w:rsidRPr="005364C7" w14:paraId="3984D9B2" w14:textId="77777777" w:rsidTr="00584290">
        <w:tc>
          <w:tcPr>
            <w:tcW w:w="9071" w:type="dxa"/>
            <w:gridSpan w:val="4"/>
          </w:tcPr>
          <w:p w14:paraId="34D06379"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30BC65A9" w14:textId="77777777" w:rsidTr="00584290">
        <w:tc>
          <w:tcPr>
            <w:tcW w:w="9071" w:type="dxa"/>
            <w:gridSpan w:val="4"/>
          </w:tcPr>
          <w:p w14:paraId="38A0591B"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bookmarkStart w:id="65" w:name="Par748"/>
            <w:bookmarkEnd w:id="65"/>
            <w:r w:rsidRPr="005364C7">
              <w:rPr>
                <w:rFonts w:ascii="Times New Roman" w:eastAsia="Times New Roman" w:hAnsi="Times New Roman" w:cs="Times New Roman"/>
                <w:b/>
                <w:bCs/>
                <w:color w:val="000000"/>
                <w:sz w:val="16"/>
                <w:szCs w:val="16"/>
              </w:rPr>
              <w:t>РЕШЕНИЕ</w:t>
            </w:r>
          </w:p>
          <w:p w14:paraId="7A8739AC"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b/>
                <w:bCs/>
                <w:color w:val="000000"/>
                <w:sz w:val="16"/>
                <w:szCs w:val="16"/>
              </w:rPr>
              <w:t xml:space="preserve">об отказе во внесении изменений в постановлении администрации </w:t>
            </w:r>
            <w:r w:rsidRPr="005364C7">
              <w:rPr>
                <w:rFonts w:ascii="Times New Roman" w:eastAsia="Times New Roman" w:hAnsi="Times New Roman" w:cs="Times New Roman"/>
                <w:b/>
                <w:color w:val="000000"/>
                <w:sz w:val="16"/>
                <w:szCs w:val="16"/>
              </w:rPr>
              <w:t>о предоставлении участка земли для создания семейного (родового) захоронения</w:t>
            </w:r>
          </w:p>
        </w:tc>
      </w:tr>
      <w:tr w:rsidR="005364C7" w:rsidRPr="005364C7" w14:paraId="5497DE13" w14:textId="77777777" w:rsidTr="00584290">
        <w:tc>
          <w:tcPr>
            <w:tcW w:w="9071" w:type="dxa"/>
            <w:gridSpan w:val="4"/>
          </w:tcPr>
          <w:p w14:paraId="4694C6B5"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03BBB202" w14:textId="77777777" w:rsidTr="00584290">
        <w:tc>
          <w:tcPr>
            <w:tcW w:w="9071" w:type="dxa"/>
            <w:gridSpan w:val="4"/>
          </w:tcPr>
          <w:p w14:paraId="612F745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 xml:space="preserve">По результатам рассмотрения заявления об исправлении допущенных опечаток и (или) ошибок в постановлении администрация Шуберского сельского поселения Новоусманского муниципального района Воронежской области о предоставлении участка земли для создания семейного (родового) захоронения, а также приложенных к заявлению документов, администрация Шуберского сельского поселения Новоусманского муниципального района Воронежской области сообщает Вам, что принято решение об отказе во внесении изменений в </w:t>
            </w:r>
            <w:r w:rsidRPr="005364C7">
              <w:rPr>
                <w:rFonts w:ascii="Times New Roman" w:eastAsia="Times New Roman" w:hAnsi="Times New Roman" w:cs="Times New Roman"/>
                <w:bCs/>
                <w:color w:val="000000"/>
                <w:sz w:val="16"/>
                <w:szCs w:val="16"/>
              </w:rPr>
              <w:t xml:space="preserve">постановление администрации </w:t>
            </w:r>
            <w:r w:rsidRPr="005364C7">
              <w:rPr>
                <w:rFonts w:ascii="Times New Roman" w:eastAsia="Times New Roman" w:hAnsi="Times New Roman" w:cs="Times New Roman"/>
                <w:color w:val="000000"/>
                <w:sz w:val="16"/>
                <w:szCs w:val="16"/>
              </w:rPr>
              <w:t>о предоставлении участка земли для создания семейного (родового) захоронения от __.__.20__ № ______ в связи с ________________________</w:t>
            </w:r>
          </w:p>
          <w:p w14:paraId="748E131A"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_________________________________________________________________________</w:t>
            </w:r>
          </w:p>
          <w:p w14:paraId="097FB7D2"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(основание(я), предусмотренное(</w:t>
            </w:r>
            <w:proofErr w:type="spellStart"/>
            <w:r w:rsidRPr="005364C7">
              <w:rPr>
                <w:rFonts w:ascii="Times New Roman" w:eastAsia="Times New Roman" w:hAnsi="Times New Roman" w:cs="Times New Roman"/>
                <w:color w:val="000000"/>
                <w:sz w:val="16"/>
                <w:szCs w:val="16"/>
              </w:rPr>
              <w:t>ые</w:t>
            </w:r>
            <w:proofErr w:type="spellEnd"/>
            <w:r w:rsidRPr="005364C7">
              <w:rPr>
                <w:rFonts w:ascii="Times New Roman" w:eastAsia="Times New Roman" w:hAnsi="Times New Roman" w:cs="Times New Roman"/>
                <w:color w:val="000000"/>
                <w:sz w:val="16"/>
                <w:szCs w:val="16"/>
              </w:rPr>
              <w:t xml:space="preserve">) </w:t>
            </w:r>
            <w:hyperlink w:anchor="Par155" w:tooltip="2.8.2. Исчерпывающий перечень оснований для отказа в создании семейного (родового) захоронения:" w:history="1">
              <w:r w:rsidRPr="005364C7">
                <w:rPr>
                  <w:rFonts w:ascii="Times New Roman" w:eastAsia="Times New Roman" w:hAnsi="Times New Roman" w:cs="Times New Roman"/>
                  <w:color w:val="000000"/>
                  <w:sz w:val="16"/>
                  <w:szCs w:val="16"/>
                </w:rPr>
                <w:t>пунктом 2.8.3</w:t>
              </w:r>
            </w:hyperlink>
            <w:r w:rsidRPr="005364C7">
              <w:rPr>
                <w:rFonts w:ascii="Times New Roman" w:eastAsia="Times New Roman" w:hAnsi="Times New Roman" w:cs="Times New Roman"/>
                <w:color w:val="000000"/>
                <w:sz w:val="16"/>
                <w:szCs w:val="16"/>
              </w:rPr>
              <w:t xml:space="preserve"> Административного регламента по предоставлению муниципальной услуги </w:t>
            </w:r>
            <w:r w:rsidRPr="005364C7">
              <w:rPr>
                <w:rFonts w:ascii="Times New Roman" w:eastAsia="Times New Roman" w:hAnsi="Times New Roman" w:cs="Times New Roman"/>
                <w:bCs/>
                <w:color w:val="000000"/>
                <w:sz w:val="16"/>
                <w:szCs w:val="16"/>
              </w:rPr>
              <w:t>«</w:t>
            </w:r>
            <w:r w:rsidRPr="005364C7">
              <w:rPr>
                <w:rFonts w:ascii="Times New Roman" w:eastAsia="Times New Roman" w:hAnsi="Times New Roman" w:cs="Times New Roman"/>
                <w:color w:val="000000"/>
                <w:sz w:val="16"/>
                <w:szCs w:val="16"/>
              </w:rPr>
              <w:t>Предоставление участка земли для создания семейных (родовых) захоронений»)</w:t>
            </w:r>
          </w:p>
        </w:tc>
      </w:tr>
      <w:tr w:rsidR="005364C7" w:rsidRPr="005364C7" w14:paraId="2BC73C5E" w14:textId="77777777" w:rsidTr="00584290">
        <w:tc>
          <w:tcPr>
            <w:tcW w:w="9071" w:type="dxa"/>
            <w:gridSpan w:val="4"/>
          </w:tcPr>
          <w:p w14:paraId="52A8AB7A"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4FFEB16E" w14:textId="77777777" w:rsidTr="00584290">
        <w:tc>
          <w:tcPr>
            <w:tcW w:w="3685" w:type="dxa"/>
            <w:gridSpan w:val="2"/>
          </w:tcPr>
          <w:p w14:paraId="15639BD9"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_____________________________</w:t>
            </w:r>
          </w:p>
          <w:p w14:paraId="295E8211"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(должность)</w:t>
            </w:r>
          </w:p>
        </w:tc>
        <w:tc>
          <w:tcPr>
            <w:tcW w:w="2041" w:type="dxa"/>
          </w:tcPr>
          <w:p w14:paraId="29B07C6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w:t>
            </w:r>
          </w:p>
          <w:p w14:paraId="72A2288D"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(подпись)</w:t>
            </w:r>
          </w:p>
        </w:tc>
        <w:tc>
          <w:tcPr>
            <w:tcW w:w="3345" w:type="dxa"/>
          </w:tcPr>
          <w:p w14:paraId="51FAA9F3"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__________________________</w:t>
            </w:r>
          </w:p>
          <w:p w14:paraId="1856AB84" w14:textId="77777777" w:rsidR="005364C7" w:rsidRPr="005364C7" w:rsidRDefault="005364C7" w:rsidP="005364C7">
            <w:pPr>
              <w:widowControl w:val="0"/>
              <w:autoSpaceDE w:val="0"/>
              <w:autoSpaceDN w:val="0"/>
              <w:adjustRightInd w:val="0"/>
              <w:spacing w:after="0" w:line="240" w:lineRule="auto"/>
              <w:jc w:val="center"/>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(Ф.И.О.)</w:t>
            </w:r>
          </w:p>
        </w:tc>
      </w:tr>
      <w:tr w:rsidR="005364C7" w:rsidRPr="005364C7" w14:paraId="3941FFAD" w14:textId="77777777" w:rsidTr="00584290">
        <w:tc>
          <w:tcPr>
            <w:tcW w:w="9071" w:type="dxa"/>
            <w:gridSpan w:val="4"/>
          </w:tcPr>
          <w:p w14:paraId="78E9B7ED" w14:textId="77777777" w:rsidR="005364C7" w:rsidRPr="005364C7" w:rsidRDefault="005364C7" w:rsidP="005364C7">
            <w:pPr>
              <w:widowControl w:val="0"/>
              <w:autoSpaceDE w:val="0"/>
              <w:autoSpaceDN w:val="0"/>
              <w:adjustRightInd w:val="0"/>
              <w:spacing w:after="0" w:line="240" w:lineRule="auto"/>
              <w:rPr>
                <w:rFonts w:ascii="Times New Roman" w:eastAsia="Times New Roman" w:hAnsi="Times New Roman" w:cs="Times New Roman"/>
                <w:color w:val="000000"/>
                <w:sz w:val="16"/>
                <w:szCs w:val="16"/>
              </w:rPr>
            </w:pPr>
          </w:p>
        </w:tc>
      </w:tr>
      <w:tr w:rsidR="005364C7" w:rsidRPr="005364C7" w14:paraId="1CDFF11F" w14:textId="77777777" w:rsidTr="00584290">
        <w:tc>
          <w:tcPr>
            <w:tcW w:w="9071" w:type="dxa"/>
            <w:gridSpan w:val="4"/>
          </w:tcPr>
          <w:p w14:paraId="33FA5E00"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"___" _________________ 20__ г.</w:t>
            </w:r>
          </w:p>
          <w:p w14:paraId="26F4EAC9"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364C7">
              <w:rPr>
                <w:rFonts w:ascii="Times New Roman" w:eastAsia="Times New Roman" w:hAnsi="Times New Roman" w:cs="Times New Roman"/>
                <w:color w:val="000000"/>
                <w:sz w:val="16"/>
                <w:szCs w:val="16"/>
              </w:rPr>
              <w:t>М.П.</w:t>
            </w:r>
          </w:p>
        </w:tc>
      </w:tr>
    </w:tbl>
    <w:p w14:paraId="5631EC68" w14:textId="77777777" w:rsidR="005364C7" w:rsidRPr="005364C7" w:rsidRDefault="005364C7" w:rsidP="005364C7">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32E64086" w14:textId="77777777" w:rsidR="00B50DB4" w:rsidRDefault="00B50DB4" w:rsidP="00B50DB4">
      <w:pPr>
        <w:spacing w:after="0" w:line="240" w:lineRule="auto"/>
        <w:jc w:val="both"/>
        <w:rPr>
          <w:rFonts w:ascii="Times New Roman" w:eastAsia="Times New Roman" w:hAnsi="Times New Roman" w:cs="Times New Roman"/>
          <w:sz w:val="20"/>
          <w:szCs w:val="20"/>
        </w:rPr>
      </w:pPr>
    </w:p>
    <w:p w14:paraId="0D429831" w14:textId="77777777" w:rsidR="00B50DB4" w:rsidRDefault="00B50DB4" w:rsidP="00B50DB4">
      <w:pPr>
        <w:spacing w:after="0" w:line="240" w:lineRule="auto"/>
        <w:jc w:val="both"/>
        <w:rPr>
          <w:rFonts w:ascii="Times New Roman" w:eastAsia="Times New Roman" w:hAnsi="Times New Roman" w:cs="Times New Roman"/>
          <w:sz w:val="20"/>
          <w:szCs w:val="20"/>
        </w:rPr>
      </w:pPr>
    </w:p>
    <w:p w14:paraId="5CA2E28E"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24657C68"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2E58F506"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559BEA9C"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3FB94EC8"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5D3C29D3"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4D52D182"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0D9C8262"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3F76CF97"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3986FD36"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25EEF90A"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08C645E6"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3B74CD7A"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6E182C9F" w14:textId="77777777" w:rsidR="00836225" w:rsidRDefault="00836225" w:rsidP="006E07AC">
      <w:pPr>
        <w:autoSpaceDE w:val="0"/>
        <w:autoSpaceDN w:val="0"/>
        <w:adjustRightInd w:val="0"/>
        <w:spacing w:after="0" w:line="240" w:lineRule="auto"/>
        <w:jc w:val="both"/>
        <w:rPr>
          <w:rFonts w:ascii="Times New Roman" w:eastAsia="Times New Roman" w:hAnsi="Times New Roman" w:cs="Times New Roman"/>
          <w:b/>
          <w:bCs/>
          <w:color w:val="000000"/>
          <w:sz w:val="20"/>
          <w:szCs w:val="20"/>
        </w:rPr>
      </w:pPr>
    </w:p>
    <w:p w14:paraId="4F516226" w14:textId="0AFB8489" w:rsidR="006E07AC" w:rsidRPr="006E07AC" w:rsidRDefault="006E07AC" w:rsidP="006E07AC">
      <w:pPr>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6E07AC">
        <w:rPr>
          <w:rFonts w:ascii="Times New Roman" w:eastAsia="Times New Roman" w:hAnsi="Times New Roman" w:cs="Times New Roman"/>
          <w:b/>
          <w:bCs/>
          <w:color w:val="000000"/>
          <w:sz w:val="20"/>
          <w:szCs w:val="20"/>
        </w:rPr>
        <w:t>Ответственный за выпуск:</w:t>
      </w:r>
      <w:r w:rsidRPr="006E07AC">
        <w:rPr>
          <w:rFonts w:ascii="Times New Roman" w:eastAsia="Times New Roman" w:hAnsi="Times New Roman" w:cs="Times New Roman"/>
          <w:i/>
          <w:iCs/>
          <w:color w:val="000000"/>
          <w:sz w:val="20"/>
          <w:szCs w:val="20"/>
        </w:rPr>
        <w:t xml:space="preserve"> Глава Шуберского сельского поселения Новоусманского муниципального района Воронежской области Иванов Сергей Юрьевич</w:t>
      </w:r>
    </w:p>
    <w:p w14:paraId="002F22A7" w14:textId="0D1C189B" w:rsidR="006E07AC" w:rsidRPr="006E07AC" w:rsidRDefault="006E07AC" w:rsidP="006E07AC">
      <w:pPr>
        <w:autoSpaceDE w:val="0"/>
        <w:autoSpaceDN w:val="0"/>
        <w:adjustRightInd w:val="0"/>
        <w:spacing w:after="0" w:line="240" w:lineRule="auto"/>
        <w:jc w:val="both"/>
        <w:rPr>
          <w:rFonts w:ascii="Times New Roman" w:eastAsia="Times New Roman" w:hAnsi="Times New Roman" w:cs="Times New Roman"/>
          <w:i/>
          <w:iCs/>
          <w:color w:val="000000"/>
          <w:sz w:val="20"/>
          <w:szCs w:val="20"/>
        </w:rPr>
      </w:pPr>
      <w:r w:rsidRPr="006E07AC">
        <w:rPr>
          <w:rFonts w:ascii="Times New Roman" w:eastAsia="Times New Roman" w:hAnsi="Times New Roman" w:cs="Times New Roman"/>
          <w:b/>
          <w:bCs/>
          <w:color w:val="000000"/>
          <w:sz w:val="20"/>
          <w:szCs w:val="20"/>
        </w:rPr>
        <w:t>Адрес редакции:</w:t>
      </w:r>
      <w:r w:rsidRPr="006E07AC">
        <w:rPr>
          <w:rFonts w:ascii="Times New Roman" w:eastAsia="Times New Roman" w:hAnsi="Times New Roman" w:cs="Times New Roman"/>
          <w:i/>
          <w:iCs/>
          <w:color w:val="000000"/>
          <w:sz w:val="20"/>
          <w:szCs w:val="20"/>
        </w:rPr>
        <w:t xml:space="preserve"> 396320, Воронежская область, Новоусманский район, посёлок Шуберское, ул.Подлесная,</w:t>
      </w:r>
      <w:proofErr w:type="gramStart"/>
      <w:r w:rsidRPr="006E07AC">
        <w:rPr>
          <w:rFonts w:ascii="Times New Roman" w:eastAsia="Times New Roman" w:hAnsi="Times New Roman" w:cs="Times New Roman"/>
          <w:i/>
          <w:iCs/>
          <w:color w:val="000000"/>
          <w:sz w:val="20"/>
          <w:szCs w:val="20"/>
        </w:rPr>
        <w:t>20,</w:t>
      </w:r>
      <w:r w:rsidR="00AF120B">
        <w:rPr>
          <w:rFonts w:ascii="Times New Roman" w:eastAsia="Times New Roman" w:hAnsi="Times New Roman" w:cs="Times New Roman"/>
          <w:i/>
          <w:iCs/>
          <w:color w:val="000000"/>
          <w:sz w:val="20"/>
          <w:szCs w:val="20"/>
        </w:rPr>
        <w:t xml:space="preserve">   </w:t>
      </w:r>
      <w:proofErr w:type="gramEnd"/>
      <w:r w:rsidR="00AF120B">
        <w:rPr>
          <w:rFonts w:ascii="Times New Roman" w:eastAsia="Times New Roman" w:hAnsi="Times New Roman" w:cs="Times New Roman"/>
          <w:i/>
          <w:iCs/>
          <w:color w:val="000000"/>
          <w:sz w:val="20"/>
          <w:szCs w:val="20"/>
        </w:rPr>
        <w:t xml:space="preserve">                      </w:t>
      </w:r>
      <w:r w:rsidRPr="006E07AC">
        <w:rPr>
          <w:rFonts w:ascii="Times New Roman" w:eastAsia="Times New Roman" w:hAnsi="Times New Roman" w:cs="Times New Roman"/>
          <w:i/>
          <w:iCs/>
          <w:color w:val="000000"/>
          <w:sz w:val="20"/>
          <w:szCs w:val="20"/>
        </w:rPr>
        <w:t xml:space="preserve"> т. 8(47341) 6-99-05</w:t>
      </w:r>
    </w:p>
    <w:p w14:paraId="2B5101CA" w14:textId="09E89F45" w:rsidR="006E07AC" w:rsidRPr="006E07AC" w:rsidRDefault="006E07AC" w:rsidP="006E07AC">
      <w:pPr>
        <w:autoSpaceDE w:val="0"/>
        <w:autoSpaceDN w:val="0"/>
        <w:adjustRightInd w:val="0"/>
        <w:spacing w:after="0" w:line="240" w:lineRule="auto"/>
        <w:jc w:val="both"/>
        <w:rPr>
          <w:rFonts w:ascii="Times New Roman" w:eastAsia="Times New Roman" w:hAnsi="Times New Roman" w:cs="Times New Roman"/>
          <w:i/>
          <w:iCs/>
          <w:color w:val="000000"/>
          <w:sz w:val="20"/>
          <w:szCs w:val="20"/>
        </w:rPr>
      </w:pPr>
      <w:r w:rsidRPr="006E07AC">
        <w:rPr>
          <w:rFonts w:ascii="Times New Roman" w:eastAsia="Times New Roman" w:hAnsi="Times New Roman" w:cs="Times New Roman"/>
          <w:b/>
          <w:bCs/>
          <w:color w:val="000000"/>
          <w:sz w:val="20"/>
          <w:szCs w:val="20"/>
        </w:rPr>
        <w:t>Адрес издателя:</w:t>
      </w:r>
      <w:r w:rsidRPr="006E07AC">
        <w:rPr>
          <w:rFonts w:ascii="Times New Roman" w:eastAsia="Times New Roman" w:hAnsi="Times New Roman" w:cs="Times New Roman"/>
          <w:i/>
          <w:iCs/>
          <w:color w:val="000000"/>
          <w:sz w:val="20"/>
          <w:szCs w:val="20"/>
        </w:rPr>
        <w:t xml:space="preserve"> 396320, Воронежская область, Новоусманский район, посёлок Шуберское, ул.Подлесная,</w:t>
      </w:r>
      <w:proofErr w:type="gramStart"/>
      <w:r w:rsidRPr="006E07AC">
        <w:rPr>
          <w:rFonts w:ascii="Times New Roman" w:eastAsia="Times New Roman" w:hAnsi="Times New Roman" w:cs="Times New Roman"/>
          <w:i/>
          <w:iCs/>
          <w:color w:val="000000"/>
          <w:sz w:val="20"/>
          <w:szCs w:val="20"/>
        </w:rPr>
        <w:t xml:space="preserve">20, </w:t>
      </w:r>
      <w:r w:rsidR="00AF120B">
        <w:rPr>
          <w:rFonts w:ascii="Times New Roman" w:eastAsia="Times New Roman" w:hAnsi="Times New Roman" w:cs="Times New Roman"/>
          <w:i/>
          <w:iCs/>
          <w:color w:val="000000"/>
          <w:sz w:val="20"/>
          <w:szCs w:val="20"/>
        </w:rPr>
        <w:t xml:space="preserve">  </w:t>
      </w:r>
      <w:proofErr w:type="gramEnd"/>
      <w:r w:rsidR="00AF120B">
        <w:rPr>
          <w:rFonts w:ascii="Times New Roman" w:eastAsia="Times New Roman" w:hAnsi="Times New Roman" w:cs="Times New Roman"/>
          <w:i/>
          <w:iCs/>
          <w:color w:val="000000"/>
          <w:sz w:val="20"/>
          <w:szCs w:val="20"/>
        </w:rPr>
        <w:t xml:space="preserve">                        </w:t>
      </w:r>
      <w:r w:rsidRPr="006E07AC">
        <w:rPr>
          <w:rFonts w:ascii="Times New Roman" w:eastAsia="Times New Roman" w:hAnsi="Times New Roman" w:cs="Times New Roman"/>
          <w:i/>
          <w:iCs/>
          <w:color w:val="000000"/>
          <w:sz w:val="20"/>
          <w:szCs w:val="20"/>
        </w:rPr>
        <w:t>т. 8(47341) 6-99-05</w:t>
      </w:r>
    </w:p>
    <w:p w14:paraId="5DBE60CC" w14:textId="03ED2035" w:rsidR="006E07AC" w:rsidRPr="006E07AC" w:rsidRDefault="006E07AC" w:rsidP="006E07AC">
      <w:pPr>
        <w:autoSpaceDE w:val="0"/>
        <w:autoSpaceDN w:val="0"/>
        <w:adjustRightInd w:val="0"/>
        <w:spacing w:after="0" w:line="240" w:lineRule="auto"/>
        <w:jc w:val="both"/>
        <w:rPr>
          <w:rFonts w:ascii="Times New Roman" w:eastAsia="Times New Roman" w:hAnsi="Times New Roman" w:cs="Times New Roman"/>
          <w:i/>
          <w:iCs/>
          <w:color w:val="000000"/>
          <w:sz w:val="20"/>
          <w:szCs w:val="20"/>
        </w:rPr>
      </w:pPr>
      <w:r w:rsidRPr="006E07AC">
        <w:rPr>
          <w:rFonts w:ascii="Times New Roman" w:eastAsia="Times New Roman" w:hAnsi="Times New Roman" w:cs="Times New Roman"/>
          <w:b/>
          <w:bCs/>
          <w:color w:val="000000"/>
          <w:sz w:val="20"/>
          <w:szCs w:val="20"/>
        </w:rPr>
        <w:t>Адрес типографии:</w:t>
      </w:r>
      <w:r w:rsidRPr="006E07AC">
        <w:rPr>
          <w:rFonts w:ascii="Times New Roman" w:eastAsia="Times New Roman" w:hAnsi="Times New Roman" w:cs="Times New Roman"/>
          <w:i/>
          <w:iCs/>
          <w:color w:val="000000"/>
          <w:sz w:val="20"/>
          <w:szCs w:val="20"/>
        </w:rPr>
        <w:t xml:space="preserve"> 396320, Воронежская область, Новоусманский район, посёлок Шуберское, ул. Подлесная, </w:t>
      </w:r>
      <w:proofErr w:type="gramStart"/>
      <w:r w:rsidRPr="006E07AC">
        <w:rPr>
          <w:rFonts w:ascii="Times New Roman" w:eastAsia="Times New Roman" w:hAnsi="Times New Roman" w:cs="Times New Roman"/>
          <w:i/>
          <w:iCs/>
          <w:color w:val="000000"/>
          <w:sz w:val="20"/>
          <w:szCs w:val="20"/>
        </w:rPr>
        <w:t xml:space="preserve">20, </w:t>
      </w:r>
      <w:r w:rsidR="00AF120B">
        <w:rPr>
          <w:rFonts w:ascii="Times New Roman" w:eastAsia="Times New Roman" w:hAnsi="Times New Roman" w:cs="Times New Roman"/>
          <w:i/>
          <w:iCs/>
          <w:color w:val="000000"/>
          <w:sz w:val="20"/>
          <w:szCs w:val="20"/>
        </w:rPr>
        <w:t xml:space="preserve">  </w:t>
      </w:r>
      <w:proofErr w:type="gramEnd"/>
      <w:r w:rsidR="00AF120B">
        <w:rPr>
          <w:rFonts w:ascii="Times New Roman" w:eastAsia="Times New Roman" w:hAnsi="Times New Roman" w:cs="Times New Roman"/>
          <w:i/>
          <w:iCs/>
          <w:color w:val="000000"/>
          <w:sz w:val="20"/>
          <w:szCs w:val="20"/>
        </w:rPr>
        <w:t xml:space="preserve">                   </w:t>
      </w:r>
      <w:r w:rsidRPr="006E07AC">
        <w:rPr>
          <w:rFonts w:ascii="Times New Roman" w:eastAsia="Times New Roman" w:hAnsi="Times New Roman" w:cs="Times New Roman"/>
          <w:i/>
          <w:iCs/>
          <w:color w:val="000000"/>
          <w:sz w:val="20"/>
          <w:szCs w:val="20"/>
        </w:rPr>
        <w:t>т.</w:t>
      </w:r>
      <w:r w:rsidR="00AF120B">
        <w:rPr>
          <w:rFonts w:ascii="Times New Roman" w:eastAsia="Times New Roman" w:hAnsi="Times New Roman" w:cs="Times New Roman"/>
          <w:i/>
          <w:iCs/>
          <w:color w:val="000000"/>
          <w:sz w:val="20"/>
          <w:szCs w:val="20"/>
        </w:rPr>
        <w:t xml:space="preserve"> </w:t>
      </w:r>
      <w:r w:rsidRPr="006E07AC">
        <w:rPr>
          <w:rFonts w:ascii="Times New Roman" w:eastAsia="Times New Roman" w:hAnsi="Times New Roman" w:cs="Times New Roman"/>
          <w:i/>
          <w:iCs/>
          <w:color w:val="000000"/>
          <w:sz w:val="20"/>
          <w:szCs w:val="20"/>
        </w:rPr>
        <w:t>8(47341) 6-99-05</w:t>
      </w:r>
    </w:p>
    <w:p w14:paraId="6B946619" w14:textId="7D0C19A5" w:rsidR="006E07AC" w:rsidRPr="006E07AC" w:rsidRDefault="006E07AC" w:rsidP="006E07AC">
      <w:pPr>
        <w:autoSpaceDE w:val="0"/>
        <w:autoSpaceDN w:val="0"/>
        <w:adjustRightInd w:val="0"/>
        <w:spacing w:after="0" w:line="240" w:lineRule="auto"/>
        <w:jc w:val="both"/>
        <w:rPr>
          <w:rFonts w:ascii="Times New Roman" w:eastAsia="Times New Roman" w:hAnsi="Times New Roman" w:cs="Times New Roman"/>
          <w:i/>
          <w:iCs/>
          <w:color w:val="000000"/>
          <w:sz w:val="20"/>
          <w:szCs w:val="20"/>
        </w:rPr>
      </w:pPr>
      <w:r w:rsidRPr="006E07AC">
        <w:rPr>
          <w:rFonts w:ascii="Times New Roman" w:eastAsia="Times New Roman" w:hAnsi="Times New Roman" w:cs="Times New Roman"/>
          <w:b/>
          <w:bCs/>
          <w:color w:val="000000"/>
          <w:sz w:val="20"/>
          <w:szCs w:val="20"/>
        </w:rPr>
        <w:t xml:space="preserve">Подписано к печати: </w:t>
      </w:r>
      <w:r w:rsidR="0042557C">
        <w:rPr>
          <w:rFonts w:ascii="Times New Roman" w:eastAsia="Times New Roman" w:hAnsi="Times New Roman" w:cs="Times New Roman"/>
          <w:i/>
          <w:iCs/>
          <w:color w:val="000000"/>
          <w:sz w:val="20"/>
          <w:szCs w:val="20"/>
        </w:rPr>
        <w:t>2</w:t>
      </w:r>
      <w:r w:rsidR="001C33BD">
        <w:rPr>
          <w:rFonts w:ascii="Times New Roman" w:eastAsia="Times New Roman" w:hAnsi="Times New Roman" w:cs="Times New Roman"/>
          <w:i/>
          <w:iCs/>
          <w:color w:val="000000"/>
          <w:sz w:val="20"/>
          <w:szCs w:val="20"/>
        </w:rPr>
        <w:t>9</w:t>
      </w:r>
      <w:r w:rsidRPr="006E07AC">
        <w:rPr>
          <w:rFonts w:ascii="Times New Roman" w:eastAsia="Times New Roman" w:hAnsi="Times New Roman" w:cs="Times New Roman"/>
          <w:i/>
          <w:iCs/>
          <w:color w:val="000000"/>
          <w:sz w:val="20"/>
          <w:szCs w:val="20"/>
        </w:rPr>
        <w:t>.</w:t>
      </w:r>
      <w:r w:rsidR="001C33BD">
        <w:rPr>
          <w:rFonts w:ascii="Times New Roman" w:eastAsia="Times New Roman" w:hAnsi="Times New Roman" w:cs="Times New Roman"/>
          <w:i/>
          <w:iCs/>
          <w:color w:val="000000"/>
          <w:sz w:val="20"/>
          <w:szCs w:val="20"/>
        </w:rPr>
        <w:t>0</w:t>
      </w:r>
      <w:r w:rsidR="004C72FA">
        <w:rPr>
          <w:rFonts w:ascii="Times New Roman" w:eastAsia="Times New Roman" w:hAnsi="Times New Roman" w:cs="Times New Roman"/>
          <w:i/>
          <w:iCs/>
          <w:color w:val="000000"/>
          <w:sz w:val="20"/>
          <w:szCs w:val="20"/>
        </w:rPr>
        <w:t>1</w:t>
      </w:r>
      <w:r w:rsidRPr="006E07AC">
        <w:rPr>
          <w:rFonts w:ascii="Times New Roman" w:eastAsia="Times New Roman" w:hAnsi="Times New Roman" w:cs="Times New Roman"/>
          <w:i/>
          <w:iCs/>
          <w:color w:val="000000"/>
          <w:sz w:val="20"/>
          <w:szCs w:val="20"/>
        </w:rPr>
        <w:t>.202</w:t>
      </w:r>
      <w:r w:rsidR="001C33BD">
        <w:rPr>
          <w:rFonts w:ascii="Times New Roman" w:eastAsia="Times New Roman" w:hAnsi="Times New Roman" w:cs="Times New Roman"/>
          <w:i/>
          <w:iCs/>
          <w:color w:val="000000"/>
          <w:sz w:val="20"/>
          <w:szCs w:val="20"/>
        </w:rPr>
        <w:t>5</w:t>
      </w:r>
      <w:r w:rsidRPr="006E07AC">
        <w:rPr>
          <w:rFonts w:ascii="Times New Roman" w:eastAsia="Times New Roman" w:hAnsi="Times New Roman" w:cs="Times New Roman"/>
          <w:i/>
          <w:iCs/>
          <w:color w:val="000000"/>
          <w:sz w:val="20"/>
          <w:szCs w:val="20"/>
        </w:rPr>
        <w:t xml:space="preserve"> г. </w:t>
      </w:r>
      <w:r w:rsidR="00D832D0">
        <w:rPr>
          <w:rFonts w:ascii="Times New Roman" w:eastAsia="Times New Roman" w:hAnsi="Times New Roman" w:cs="Times New Roman"/>
          <w:i/>
          <w:iCs/>
          <w:color w:val="000000"/>
          <w:sz w:val="20"/>
          <w:szCs w:val="20"/>
        </w:rPr>
        <w:t>15</w:t>
      </w:r>
      <w:r w:rsidRPr="006E07AC">
        <w:rPr>
          <w:rFonts w:ascii="Times New Roman" w:eastAsia="Times New Roman" w:hAnsi="Times New Roman" w:cs="Times New Roman"/>
          <w:i/>
          <w:iCs/>
          <w:color w:val="000000"/>
          <w:sz w:val="20"/>
          <w:szCs w:val="20"/>
        </w:rPr>
        <w:t>.</w:t>
      </w:r>
      <w:r w:rsidR="00597816">
        <w:rPr>
          <w:rFonts w:ascii="Times New Roman" w:eastAsia="Times New Roman" w:hAnsi="Times New Roman" w:cs="Times New Roman"/>
          <w:i/>
          <w:iCs/>
          <w:color w:val="000000"/>
          <w:sz w:val="20"/>
          <w:szCs w:val="20"/>
        </w:rPr>
        <w:t>3</w:t>
      </w:r>
      <w:r w:rsidRPr="006E07AC">
        <w:rPr>
          <w:rFonts w:ascii="Times New Roman" w:eastAsia="Times New Roman" w:hAnsi="Times New Roman" w:cs="Times New Roman"/>
          <w:i/>
          <w:iCs/>
          <w:color w:val="000000"/>
          <w:sz w:val="20"/>
          <w:szCs w:val="20"/>
        </w:rPr>
        <w:t>0 часов</w:t>
      </w:r>
    </w:p>
    <w:p w14:paraId="40F2710E" w14:textId="77777777" w:rsidR="0099143B" w:rsidRDefault="006E07AC" w:rsidP="00AC11C6">
      <w:pPr>
        <w:autoSpaceDE w:val="0"/>
        <w:autoSpaceDN w:val="0"/>
        <w:adjustRightInd w:val="0"/>
        <w:spacing w:after="0" w:line="240" w:lineRule="auto"/>
        <w:jc w:val="both"/>
        <w:rPr>
          <w:rFonts w:ascii="Times New Roman" w:eastAsia="Times New Roman" w:hAnsi="Times New Roman" w:cs="Times New Roman"/>
          <w:i/>
          <w:iCs/>
          <w:color w:val="000000"/>
          <w:sz w:val="20"/>
          <w:szCs w:val="20"/>
        </w:rPr>
      </w:pPr>
      <w:r w:rsidRPr="006E07AC">
        <w:rPr>
          <w:rFonts w:ascii="Times New Roman" w:eastAsia="Times New Roman" w:hAnsi="Times New Roman" w:cs="Times New Roman"/>
          <w:b/>
          <w:bCs/>
          <w:color w:val="000000"/>
          <w:sz w:val="20"/>
          <w:szCs w:val="20"/>
        </w:rPr>
        <w:t xml:space="preserve">Тираж </w:t>
      </w:r>
      <w:r w:rsidRPr="006E07AC">
        <w:rPr>
          <w:rFonts w:ascii="Times New Roman" w:eastAsia="Times New Roman" w:hAnsi="Times New Roman" w:cs="Times New Roman"/>
          <w:i/>
          <w:iCs/>
          <w:color w:val="000000"/>
          <w:sz w:val="20"/>
          <w:szCs w:val="20"/>
        </w:rPr>
        <w:t>100 экз.</w:t>
      </w:r>
    </w:p>
    <w:p w14:paraId="3939F57E" w14:textId="23D27B05" w:rsidR="00AC11C6" w:rsidRPr="0099143B" w:rsidRDefault="006E07AC" w:rsidP="00AC11C6">
      <w:pPr>
        <w:autoSpaceDE w:val="0"/>
        <w:autoSpaceDN w:val="0"/>
        <w:adjustRightInd w:val="0"/>
        <w:spacing w:after="0" w:line="240" w:lineRule="auto"/>
        <w:jc w:val="both"/>
        <w:rPr>
          <w:rFonts w:ascii="Times New Roman" w:eastAsia="Times New Roman" w:hAnsi="Times New Roman" w:cs="Times New Roman"/>
          <w:i/>
          <w:iCs/>
          <w:color w:val="000000"/>
          <w:sz w:val="20"/>
          <w:szCs w:val="20"/>
        </w:rPr>
      </w:pPr>
      <w:r w:rsidRPr="006E07AC">
        <w:rPr>
          <w:rFonts w:ascii="Times New Roman" w:eastAsia="Times New Roman" w:hAnsi="Times New Roman" w:cs="Times New Roman"/>
          <w:b/>
          <w:bCs/>
          <w:color w:val="000000"/>
          <w:sz w:val="20"/>
          <w:szCs w:val="20"/>
        </w:rPr>
        <w:t>Распространяется</w:t>
      </w:r>
      <w:r w:rsidR="00CB6618" w:rsidRPr="004E43ED">
        <w:rPr>
          <w:rFonts w:ascii="Times New Roman" w:eastAsia="Times New Roman" w:hAnsi="Times New Roman" w:cs="Times New Roman"/>
          <w:b/>
          <w:bCs/>
          <w:color w:val="000000"/>
          <w:sz w:val="20"/>
          <w:szCs w:val="20"/>
        </w:rPr>
        <w:t xml:space="preserve"> </w:t>
      </w:r>
      <w:r w:rsidRPr="006E07AC">
        <w:rPr>
          <w:rFonts w:ascii="Times New Roman" w:eastAsia="Times New Roman" w:hAnsi="Times New Roman" w:cs="Times New Roman"/>
          <w:b/>
          <w:bCs/>
          <w:color w:val="000000"/>
          <w:sz w:val="20"/>
          <w:szCs w:val="20"/>
        </w:rPr>
        <w:t>бесплат</w:t>
      </w:r>
      <w:r w:rsidR="00AC11C6">
        <w:rPr>
          <w:rFonts w:ascii="Times New Roman" w:eastAsia="Times New Roman" w:hAnsi="Times New Roman" w:cs="Times New Roman"/>
          <w:b/>
          <w:bCs/>
          <w:color w:val="000000"/>
          <w:sz w:val="20"/>
          <w:szCs w:val="20"/>
        </w:rPr>
        <w:t>но</w:t>
      </w:r>
    </w:p>
    <w:sectPr w:rsidR="00AC11C6" w:rsidRPr="0099143B" w:rsidSect="00836225">
      <w:headerReference w:type="even" r:id="rId58"/>
      <w:headerReference w:type="default" r:id="rId59"/>
      <w:footerReference w:type="even" r:id="rId60"/>
      <w:footerReference w:type="default" r:id="rId61"/>
      <w:pgSz w:w="11906" w:h="16838"/>
      <w:pgMar w:top="295" w:right="567"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ED1CCC" w14:textId="77777777" w:rsidR="00645162" w:rsidRDefault="00645162">
      <w:pPr>
        <w:spacing w:after="0" w:line="240" w:lineRule="auto"/>
      </w:pPr>
      <w:r>
        <w:separator/>
      </w:r>
    </w:p>
  </w:endnote>
  <w:endnote w:type="continuationSeparator" w:id="0">
    <w:p w14:paraId="76287A92" w14:textId="77777777" w:rsidR="00645162" w:rsidRDefault="006451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CC"/>
    <w:family w:val="swiss"/>
    <w:pitch w:val="variable"/>
    <w:sig w:usb0="00000287" w:usb1="00000800" w:usb2="00000000" w:usb3="00000000" w:csb0="0000009F" w:csb1="00000000"/>
  </w:font>
  <w:font w:name="Candara">
    <w:panose1 w:val="020E0502030303020204"/>
    <w:charset w:val="CC"/>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Arial Black">
    <w:panose1 w:val="020B0A04020102020204"/>
    <w:charset w:val="CC"/>
    <w:family w:val="swiss"/>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Lucida Sans Unicode">
    <w:panose1 w:val="020B0602030504020204"/>
    <w:charset w:val="CC"/>
    <w:family w:val="swiss"/>
    <w:pitch w:val="variable"/>
    <w:sig w:usb0="80000AFF" w:usb1="0000396B" w:usb2="00000000" w:usb3="00000000" w:csb0="000000BF" w:csb1="00000000"/>
  </w:font>
  <w:font w:name="Peterburg">
    <w:altName w:val="Times New Roman"/>
    <w:charset w:val="00"/>
    <w:family w:val="auto"/>
    <w:pitch w:val="variable"/>
    <w:sig w:usb0="00000203" w:usb1="00000000" w:usb2="00000000" w:usb3="00000000" w:csb0="00000005" w:csb1="00000000"/>
  </w:font>
  <w:font w:name="TimesNewRoman">
    <w:altName w:val="MS Mincho"/>
    <w:panose1 w:val="00000000000000000000"/>
    <w:charset w:val="80"/>
    <w:family w:val="auto"/>
    <w:notTrueType/>
    <w:pitch w:val="default"/>
    <w:sig w:usb0="00000000" w:usb1="08070000" w:usb2="00000010" w:usb3="00000000" w:csb0="00020004" w:csb1="00000000"/>
  </w:font>
  <w:font w:name="SchoolBook">
    <w:altName w:val="Times New Roman"/>
    <w:charset w:val="00"/>
    <w:family w:val="auto"/>
    <w:pitch w:val="variable"/>
    <w:sig w:usb0="00000203" w:usb1="00000000" w:usb2="00000000" w:usb3="00000000" w:csb0="00000005" w:csb1="00000000"/>
  </w:font>
  <w:font w:name="StarSymbol">
    <w:altName w:val="Arial Unicode MS"/>
    <w:charset w:val="CC"/>
    <w:family w:val="auto"/>
    <w:pitch w:val="default"/>
  </w:font>
  <w:font w:name="LiberationSerif">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F017F1" w14:textId="77777777" w:rsidR="00645162" w:rsidRDefault="0064516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4F378F" w14:textId="77777777" w:rsidR="00645162" w:rsidRDefault="0064516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0C7830" w14:textId="77777777" w:rsidR="00645162" w:rsidRDefault="00645162">
      <w:pPr>
        <w:spacing w:after="0" w:line="240" w:lineRule="auto"/>
      </w:pPr>
      <w:r>
        <w:separator/>
      </w:r>
    </w:p>
  </w:footnote>
  <w:footnote w:type="continuationSeparator" w:id="0">
    <w:p w14:paraId="3A4EB3D2" w14:textId="77777777" w:rsidR="00645162" w:rsidRDefault="006451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36B38D" w14:textId="77777777" w:rsidR="00645162" w:rsidRDefault="0064516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5638EF" w14:textId="77777777" w:rsidR="00645162" w:rsidRDefault="0064516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1"/>
    <w:name w:val="WW8Num1"/>
    <w:lvl w:ilvl="0">
      <w:start w:val="1"/>
      <w:numFmt w:val="decimal"/>
      <w:lvlText w:val="%1."/>
      <w:lvlJc w:val="left"/>
      <w:pPr>
        <w:tabs>
          <w:tab w:val="num" w:pos="900"/>
        </w:tabs>
        <w:ind w:left="900" w:hanging="360"/>
      </w:pPr>
      <w:rPr>
        <w:rFonts w:cs="Times New Roman"/>
      </w:r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6"/>
    <w:multiLevelType w:val="singleLevel"/>
    <w:tmpl w:val="00000006"/>
    <w:name w:val="WW8Num6"/>
    <w:lvl w:ilvl="0">
      <w:start w:val="1"/>
      <w:numFmt w:val="decimal"/>
      <w:lvlText w:val="%1."/>
      <w:lvlJc w:val="left"/>
      <w:pPr>
        <w:tabs>
          <w:tab w:val="num" w:pos="900"/>
        </w:tabs>
        <w:ind w:left="900" w:hanging="360"/>
      </w:pPr>
    </w:lvl>
  </w:abstractNum>
  <w:abstractNum w:abstractNumId="3" w15:restartNumberingAfterBreak="0">
    <w:nsid w:val="000C78FF"/>
    <w:multiLevelType w:val="hybridMultilevel"/>
    <w:tmpl w:val="4E68719C"/>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15:restartNumberingAfterBreak="0">
    <w:nsid w:val="03003EAB"/>
    <w:multiLevelType w:val="hybridMultilevel"/>
    <w:tmpl w:val="76D42E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33B2899"/>
    <w:multiLevelType w:val="hybridMultilevel"/>
    <w:tmpl w:val="A75AC55E"/>
    <w:lvl w:ilvl="0" w:tplc="83D27748">
      <w:start w:val="1"/>
      <w:numFmt w:val="decimal"/>
      <w:lvlText w:val="%1."/>
      <w:lvlJc w:val="left"/>
      <w:pPr>
        <w:ind w:left="928" w:hanging="360"/>
      </w:pPr>
    </w:lvl>
    <w:lvl w:ilvl="1" w:tplc="04190019">
      <w:start w:val="1"/>
      <w:numFmt w:val="decimal"/>
      <w:lvlText w:val="%2."/>
      <w:lvlJc w:val="left"/>
      <w:pPr>
        <w:tabs>
          <w:tab w:val="num" w:pos="1378"/>
        </w:tabs>
        <w:ind w:left="1378" w:hanging="360"/>
      </w:pPr>
    </w:lvl>
    <w:lvl w:ilvl="2" w:tplc="0419001B">
      <w:start w:val="1"/>
      <w:numFmt w:val="decimal"/>
      <w:lvlText w:val="%3."/>
      <w:lvlJc w:val="left"/>
      <w:pPr>
        <w:tabs>
          <w:tab w:val="num" w:pos="2098"/>
        </w:tabs>
        <w:ind w:left="2098" w:hanging="360"/>
      </w:pPr>
    </w:lvl>
    <w:lvl w:ilvl="3" w:tplc="0419000F">
      <w:start w:val="1"/>
      <w:numFmt w:val="decimal"/>
      <w:lvlText w:val="%4."/>
      <w:lvlJc w:val="left"/>
      <w:pPr>
        <w:tabs>
          <w:tab w:val="num" w:pos="2818"/>
        </w:tabs>
        <w:ind w:left="2818" w:hanging="360"/>
      </w:pPr>
    </w:lvl>
    <w:lvl w:ilvl="4" w:tplc="04190019">
      <w:start w:val="1"/>
      <w:numFmt w:val="decimal"/>
      <w:lvlText w:val="%5."/>
      <w:lvlJc w:val="left"/>
      <w:pPr>
        <w:tabs>
          <w:tab w:val="num" w:pos="3538"/>
        </w:tabs>
        <w:ind w:left="3538" w:hanging="360"/>
      </w:pPr>
    </w:lvl>
    <w:lvl w:ilvl="5" w:tplc="0419001B">
      <w:start w:val="1"/>
      <w:numFmt w:val="decimal"/>
      <w:lvlText w:val="%6."/>
      <w:lvlJc w:val="left"/>
      <w:pPr>
        <w:tabs>
          <w:tab w:val="num" w:pos="4258"/>
        </w:tabs>
        <w:ind w:left="4258" w:hanging="360"/>
      </w:pPr>
    </w:lvl>
    <w:lvl w:ilvl="6" w:tplc="0419000F">
      <w:start w:val="1"/>
      <w:numFmt w:val="decimal"/>
      <w:lvlText w:val="%7."/>
      <w:lvlJc w:val="left"/>
      <w:pPr>
        <w:tabs>
          <w:tab w:val="num" w:pos="4978"/>
        </w:tabs>
        <w:ind w:left="4978" w:hanging="360"/>
      </w:pPr>
    </w:lvl>
    <w:lvl w:ilvl="7" w:tplc="04190019">
      <w:start w:val="1"/>
      <w:numFmt w:val="decimal"/>
      <w:lvlText w:val="%8."/>
      <w:lvlJc w:val="left"/>
      <w:pPr>
        <w:tabs>
          <w:tab w:val="num" w:pos="5698"/>
        </w:tabs>
        <w:ind w:left="5698" w:hanging="360"/>
      </w:pPr>
    </w:lvl>
    <w:lvl w:ilvl="8" w:tplc="0419001B">
      <w:start w:val="1"/>
      <w:numFmt w:val="decimal"/>
      <w:lvlText w:val="%9."/>
      <w:lvlJc w:val="left"/>
      <w:pPr>
        <w:tabs>
          <w:tab w:val="num" w:pos="6418"/>
        </w:tabs>
        <w:ind w:left="6418" w:hanging="360"/>
      </w:pPr>
    </w:lvl>
  </w:abstractNum>
  <w:abstractNum w:abstractNumId="6" w15:restartNumberingAfterBreak="0">
    <w:nsid w:val="05EA126C"/>
    <w:multiLevelType w:val="hybridMultilevel"/>
    <w:tmpl w:val="9968C72E"/>
    <w:lvl w:ilvl="0" w:tplc="023E76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9AF3CA5"/>
    <w:multiLevelType w:val="hybridMultilevel"/>
    <w:tmpl w:val="76D42E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1DA0FF6"/>
    <w:multiLevelType w:val="multilevel"/>
    <w:tmpl w:val="EF0074B4"/>
    <w:lvl w:ilvl="0">
      <w:start w:val="24"/>
      <w:numFmt w:val="decimal"/>
      <w:lvlText w:val="%1."/>
      <w:lvlJc w:val="left"/>
      <w:pPr>
        <w:ind w:left="600" w:hanging="600"/>
      </w:pPr>
      <w:rPr>
        <w:rFonts w:hint="default"/>
      </w:rPr>
    </w:lvl>
    <w:lvl w:ilvl="1">
      <w:start w:val="2"/>
      <w:numFmt w:val="decimal"/>
      <w:lvlText w:val="%1.%2."/>
      <w:lvlJc w:val="left"/>
      <w:pPr>
        <w:ind w:left="1572"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5C259E8"/>
    <w:multiLevelType w:val="hybridMultilevel"/>
    <w:tmpl w:val="E788092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1B19562B"/>
    <w:multiLevelType w:val="multilevel"/>
    <w:tmpl w:val="CC00B2A0"/>
    <w:lvl w:ilvl="0">
      <w:start w:val="1"/>
      <w:numFmt w:val="decimal"/>
      <w:lvlText w:val="12.%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BDB6832"/>
    <w:multiLevelType w:val="hybridMultilevel"/>
    <w:tmpl w:val="C5864E5E"/>
    <w:lvl w:ilvl="0" w:tplc="B34E574E">
      <w:start w:val="1"/>
      <w:numFmt w:val="decimal"/>
      <w:pStyle w:val="1"/>
      <w:lvlText w:val="%1."/>
      <w:lvlJc w:val="left"/>
      <w:pPr>
        <w:ind w:left="720" w:hanging="360"/>
      </w:pPr>
      <w:rPr>
        <w:rFonts w:hint="default"/>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079724B"/>
    <w:multiLevelType w:val="multilevel"/>
    <w:tmpl w:val="CBB0D6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1FA3C69"/>
    <w:multiLevelType w:val="multilevel"/>
    <w:tmpl w:val="B346FE6C"/>
    <w:lvl w:ilvl="0">
      <w:start w:val="2"/>
      <w:numFmt w:val="decimal"/>
      <w:lvlText w:val="27.%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223421D"/>
    <w:multiLevelType w:val="hybridMultilevel"/>
    <w:tmpl w:val="76D42E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71A4C81"/>
    <w:multiLevelType w:val="singleLevel"/>
    <w:tmpl w:val="69C2CC44"/>
    <w:lvl w:ilvl="0">
      <w:start w:val="2"/>
      <w:numFmt w:val="bullet"/>
      <w:pStyle w:val="2"/>
      <w:lvlText w:val="-"/>
      <w:lvlJc w:val="left"/>
      <w:pPr>
        <w:tabs>
          <w:tab w:val="num" w:pos="1069"/>
        </w:tabs>
        <w:ind w:left="1069" w:hanging="360"/>
      </w:pPr>
      <w:rPr>
        <w:rFonts w:hint="default"/>
      </w:rPr>
    </w:lvl>
  </w:abstractNum>
  <w:abstractNum w:abstractNumId="16" w15:restartNumberingAfterBreak="0">
    <w:nsid w:val="2E68015A"/>
    <w:multiLevelType w:val="hybridMultilevel"/>
    <w:tmpl w:val="4A74AE76"/>
    <w:lvl w:ilvl="0" w:tplc="023E76B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15:restartNumberingAfterBreak="0">
    <w:nsid w:val="2F4D4767"/>
    <w:multiLevelType w:val="multilevel"/>
    <w:tmpl w:val="1892F7A4"/>
    <w:lvl w:ilvl="0">
      <w:start w:val="5"/>
      <w:numFmt w:val="decimal"/>
      <w:lvlText w:val="%1."/>
      <w:lvlJc w:val="left"/>
      <w:pPr>
        <w:ind w:left="675" w:hanging="675"/>
      </w:pPr>
      <w:rPr>
        <w:rFonts w:hint="default"/>
        <w:u w:val="none"/>
      </w:rPr>
    </w:lvl>
    <w:lvl w:ilvl="1">
      <w:start w:val="5"/>
      <w:numFmt w:val="decimal"/>
      <w:lvlText w:val="%1.%2."/>
      <w:lvlJc w:val="left"/>
      <w:pPr>
        <w:ind w:left="1074" w:hanging="720"/>
      </w:pPr>
      <w:rPr>
        <w:rFonts w:hint="default"/>
        <w:u w:val="none"/>
      </w:rPr>
    </w:lvl>
    <w:lvl w:ilvl="2">
      <w:start w:val="2"/>
      <w:numFmt w:val="decimal"/>
      <w:lvlText w:val="%1.%2.%3."/>
      <w:lvlJc w:val="left"/>
      <w:pPr>
        <w:ind w:left="1713" w:hanging="720"/>
      </w:pPr>
      <w:rPr>
        <w:rFonts w:hint="default"/>
        <w:u w:val="none"/>
      </w:rPr>
    </w:lvl>
    <w:lvl w:ilvl="3">
      <w:start w:val="1"/>
      <w:numFmt w:val="decimal"/>
      <w:lvlText w:val="%1.%2.%3.%4."/>
      <w:lvlJc w:val="left"/>
      <w:pPr>
        <w:ind w:left="2142" w:hanging="1080"/>
      </w:pPr>
      <w:rPr>
        <w:rFonts w:hint="default"/>
        <w:u w:val="none"/>
      </w:rPr>
    </w:lvl>
    <w:lvl w:ilvl="4">
      <w:start w:val="1"/>
      <w:numFmt w:val="decimal"/>
      <w:lvlText w:val="%1.%2.%3.%4.%5."/>
      <w:lvlJc w:val="left"/>
      <w:pPr>
        <w:ind w:left="2856" w:hanging="1440"/>
      </w:pPr>
      <w:rPr>
        <w:rFonts w:hint="default"/>
        <w:u w:val="none"/>
      </w:rPr>
    </w:lvl>
    <w:lvl w:ilvl="5">
      <w:start w:val="1"/>
      <w:numFmt w:val="decimal"/>
      <w:lvlText w:val="%1.%2.%3.%4.%5.%6."/>
      <w:lvlJc w:val="left"/>
      <w:pPr>
        <w:ind w:left="3210" w:hanging="1440"/>
      </w:pPr>
      <w:rPr>
        <w:rFonts w:hint="default"/>
        <w:u w:val="none"/>
      </w:rPr>
    </w:lvl>
    <w:lvl w:ilvl="6">
      <w:start w:val="1"/>
      <w:numFmt w:val="decimal"/>
      <w:lvlText w:val="%1.%2.%3.%4.%5.%6.%7."/>
      <w:lvlJc w:val="left"/>
      <w:pPr>
        <w:ind w:left="3924" w:hanging="1800"/>
      </w:pPr>
      <w:rPr>
        <w:rFonts w:hint="default"/>
        <w:u w:val="none"/>
      </w:rPr>
    </w:lvl>
    <w:lvl w:ilvl="7">
      <w:start w:val="1"/>
      <w:numFmt w:val="decimal"/>
      <w:lvlText w:val="%1.%2.%3.%4.%5.%6.%7.%8."/>
      <w:lvlJc w:val="left"/>
      <w:pPr>
        <w:ind w:left="4278" w:hanging="1800"/>
      </w:pPr>
      <w:rPr>
        <w:rFonts w:hint="default"/>
        <w:u w:val="none"/>
      </w:rPr>
    </w:lvl>
    <w:lvl w:ilvl="8">
      <w:start w:val="1"/>
      <w:numFmt w:val="decimal"/>
      <w:lvlText w:val="%1.%2.%3.%4.%5.%6.%7.%8.%9."/>
      <w:lvlJc w:val="left"/>
      <w:pPr>
        <w:ind w:left="4992" w:hanging="2160"/>
      </w:pPr>
      <w:rPr>
        <w:rFonts w:hint="default"/>
        <w:u w:val="none"/>
      </w:rPr>
    </w:lvl>
  </w:abstractNum>
  <w:abstractNum w:abstractNumId="18" w15:restartNumberingAfterBreak="0">
    <w:nsid w:val="32471109"/>
    <w:multiLevelType w:val="multilevel"/>
    <w:tmpl w:val="58B45F2A"/>
    <w:lvl w:ilvl="0">
      <w:start w:val="1"/>
      <w:numFmt w:val="decimal"/>
      <w:lvlText w:val="12.%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4BD7309"/>
    <w:multiLevelType w:val="hybridMultilevel"/>
    <w:tmpl w:val="44D038A0"/>
    <w:lvl w:ilvl="0" w:tplc="AE64CFBE">
      <w:start w:val="3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53613FD"/>
    <w:multiLevelType w:val="multilevel"/>
    <w:tmpl w:val="E266196E"/>
    <w:lvl w:ilvl="0">
      <w:start w:val="23"/>
      <w:numFmt w:val="decimal"/>
      <w:lvlText w:val="%1."/>
      <w:lvlJc w:val="left"/>
      <w:pPr>
        <w:ind w:left="600" w:hanging="60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1" w15:restartNumberingAfterBreak="0">
    <w:nsid w:val="3705708E"/>
    <w:multiLevelType w:val="hybridMultilevel"/>
    <w:tmpl w:val="2A3802B4"/>
    <w:lvl w:ilvl="0" w:tplc="DFE2666C">
      <w:start w:val="14"/>
      <w:numFmt w:val="decimal"/>
      <w:lvlText w:val="%1."/>
      <w:lvlJc w:val="left"/>
      <w:pPr>
        <w:ind w:left="1226" w:hanging="375"/>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3CD7561B"/>
    <w:multiLevelType w:val="multilevel"/>
    <w:tmpl w:val="0A9C3EAE"/>
    <w:lvl w:ilvl="0">
      <w:start w:val="22"/>
      <w:numFmt w:val="decimal"/>
      <w:lvlText w:val="%1."/>
      <w:lvlJc w:val="left"/>
      <w:pPr>
        <w:ind w:left="825" w:hanging="825"/>
      </w:pPr>
      <w:rPr>
        <w:rFonts w:hint="default"/>
      </w:rPr>
    </w:lvl>
    <w:lvl w:ilvl="1">
      <w:start w:val="5"/>
      <w:numFmt w:val="decimal"/>
      <w:lvlText w:val="%1.%2."/>
      <w:lvlJc w:val="left"/>
      <w:pPr>
        <w:ind w:left="1108" w:hanging="825"/>
      </w:pPr>
      <w:rPr>
        <w:rFonts w:hint="default"/>
      </w:rPr>
    </w:lvl>
    <w:lvl w:ilvl="2">
      <w:start w:val="1"/>
      <w:numFmt w:val="decimal"/>
      <w:lvlText w:val="%1.%2.%3."/>
      <w:lvlJc w:val="left"/>
      <w:pPr>
        <w:ind w:left="1391" w:hanging="825"/>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23" w15:restartNumberingAfterBreak="0">
    <w:nsid w:val="3D4D6F92"/>
    <w:multiLevelType w:val="multilevel"/>
    <w:tmpl w:val="FF8AF674"/>
    <w:lvl w:ilvl="0">
      <w:start w:val="23"/>
      <w:numFmt w:val="decimal"/>
      <w:lvlText w:val="%1."/>
      <w:lvlJc w:val="left"/>
      <w:pPr>
        <w:ind w:left="1407" w:hanging="555"/>
      </w:pPr>
      <w:rPr>
        <w:rFonts w:hint="default"/>
      </w:rPr>
    </w:lvl>
    <w:lvl w:ilvl="1">
      <w:start w:val="9"/>
      <w:numFmt w:val="decimal"/>
      <w:lvlText w:val="%1.%2."/>
      <w:lvlJc w:val="left"/>
      <w:pPr>
        <w:ind w:left="2139"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560" w:hanging="1440"/>
      </w:pPr>
      <w:rPr>
        <w:rFonts w:hint="default"/>
      </w:rPr>
    </w:lvl>
    <w:lvl w:ilvl="5">
      <w:start w:val="1"/>
      <w:numFmt w:val="decimal"/>
      <w:lvlText w:val="%1.%2.%3.%4.%5.%6."/>
      <w:lvlJc w:val="left"/>
      <w:pPr>
        <w:ind w:left="5127"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621" w:hanging="1800"/>
      </w:pPr>
      <w:rPr>
        <w:rFonts w:hint="default"/>
      </w:rPr>
    </w:lvl>
    <w:lvl w:ilvl="8">
      <w:start w:val="1"/>
      <w:numFmt w:val="decimal"/>
      <w:lvlText w:val="%1.%2.%3.%4.%5.%6.%7.%8.%9."/>
      <w:lvlJc w:val="left"/>
      <w:pPr>
        <w:ind w:left="7548" w:hanging="2160"/>
      </w:pPr>
      <w:rPr>
        <w:rFonts w:hint="default"/>
      </w:rPr>
    </w:lvl>
  </w:abstractNum>
  <w:abstractNum w:abstractNumId="24" w15:restartNumberingAfterBreak="0">
    <w:nsid w:val="3FA843FF"/>
    <w:multiLevelType w:val="hybridMultilevel"/>
    <w:tmpl w:val="5BE8399A"/>
    <w:lvl w:ilvl="0" w:tplc="484E348C">
      <w:start w:val="1"/>
      <w:numFmt w:val="decimal"/>
      <w:lvlText w:val="%1."/>
      <w:lvlJc w:val="left"/>
      <w:pPr>
        <w:ind w:left="1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tplc="3BD005B6">
      <w:start w:val="1"/>
      <w:numFmt w:val="lowerLetter"/>
      <w:lvlText w:val="%2"/>
      <w:lvlJc w:val="left"/>
      <w:pPr>
        <w:ind w:left="181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tplc="68B45656">
      <w:start w:val="1"/>
      <w:numFmt w:val="lowerRoman"/>
      <w:lvlText w:val="%3"/>
      <w:lvlJc w:val="left"/>
      <w:pPr>
        <w:ind w:left="253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tplc="94ECB686">
      <w:start w:val="1"/>
      <w:numFmt w:val="decimal"/>
      <w:lvlText w:val="%4"/>
      <w:lvlJc w:val="left"/>
      <w:pPr>
        <w:ind w:left="325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tplc="B0B6D070">
      <w:start w:val="1"/>
      <w:numFmt w:val="lowerLetter"/>
      <w:lvlText w:val="%5"/>
      <w:lvlJc w:val="left"/>
      <w:pPr>
        <w:ind w:left="397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tplc="0B065E6C">
      <w:start w:val="1"/>
      <w:numFmt w:val="lowerRoman"/>
      <w:lvlText w:val="%6"/>
      <w:lvlJc w:val="left"/>
      <w:pPr>
        <w:ind w:left="469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tplc="B770DCE6">
      <w:start w:val="1"/>
      <w:numFmt w:val="decimal"/>
      <w:lvlText w:val="%7"/>
      <w:lvlJc w:val="left"/>
      <w:pPr>
        <w:ind w:left="541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tplc="F1167266">
      <w:start w:val="1"/>
      <w:numFmt w:val="lowerLetter"/>
      <w:lvlText w:val="%8"/>
      <w:lvlJc w:val="left"/>
      <w:pPr>
        <w:ind w:left="613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tplc="10B68D2E">
      <w:start w:val="1"/>
      <w:numFmt w:val="lowerRoman"/>
      <w:lvlText w:val="%9"/>
      <w:lvlJc w:val="left"/>
      <w:pPr>
        <w:ind w:left="6854"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abstractNum w:abstractNumId="25" w15:restartNumberingAfterBreak="0">
    <w:nsid w:val="3FEF798A"/>
    <w:multiLevelType w:val="multilevel"/>
    <w:tmpl w:val="37981104"/>
    <w:lvl w:ilvl="0">
      <w:start w:val="1"/>
      <w:numFmt w:val="decimal"/>
      <w:lvlText w:val="%1."/>
      <w:lvlJc w:val="left"/>
      <w:rPr>
        <w:rFonts w:ascii="Times New Roman" w:eastAsia="Times New Roman" w:hAnsi="Times New Roman" w:cs="Times New Roman"/>
        <w:b/>
        <w:bCs/>
        <w:i w:val="0"/>
        <w:iCs w:val="0"/>
        <w:smallCaps w:val="0"/>
        <w:strike w:val="0"/>
        <w:color w:val="000000"/>
        <w:spacing w:val="7"/>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55C0B25"/>
    <w:multiLevelType w:val="multilevel"/>
    <w:tmpl w:val="9948EDD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7B94288"/>
    <w:multiLevelType w:val="multilevel"/>
    <w:tmpl w:val="65CCA1AC"/>
    <w:lvl w:ilvl="0">
      <w:start w:val="19"/>
      <w:numFmt w:val="decimal"/>
      <w:lvlText w:val="%1."/>
      <w:lvlJc w:val="left"/>
      <w:pPr>
        <w:ind w:left="1227" w:hanging="375"/>
      </w:pPr>
      <w:rPr>
        <w:rFonts w:hint="default"/>
      </w:rPr>
    </w:lvl>
    <w:lvl w:ilvl="1">
      <w:start w:val="2"/>
      <w:numFmt w:val="decimal"/>
      <w:isLgl/>
      <w:lvlText w:val="%1.%2"/>
      <w:lvlJc w:val="left"/>
      <w:pPr>
        <w:ind w:left="1572" w:hanging="720"/>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652" w:hanging="180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28" w15:restartNumberingAfterBreak="0">
    <w:nsid w:val="4C2039C2"/>
    <w:multiLevelType w:val="multilevel"/>
    <w:tmpl w:val="0D2818DE"/>
    <w:lvl w:ilvl="0">
      <w:start w:val="2"/>
      <w:numFmt w:val="upperRoman"/>
      <w:lvlText w:val="%1."/>
      <w:lvlJc w:val="left"/>
      <w:rPr>
        <w:rFonts w:ascii="Times New Roman" w:eastAsia="Times New Roman" w:hAnsi="Times New Roman" w:cs="Times New Roman"/>
        <w:b/>
        <w:bCs/>
        <w:i w:val="0"/>
        <w:iCs w:val="0"/>
        <w:smallCaps w:val="0"/>
        <w:strike w:val="0"/>
        <w:color w:val="000000"/>
        <w:spacing w:val="7"/>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FDE4197"/>
    <w:multiLevelType w:val="multilevel"/>
    <w:tmpl w:val="E266196E"/>
    <w:lvl w:ilvl="0">
      <w:start w:val="20"/>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0" w15:restartNumberingAfterBreak="0">
    <w:nsid w:val="5310464B"/>
    <w:multiLevelType w:val="multilevel"/>
    <w:tmpl w:val="F2E00C44"/>
    <w:lvl w:ilvl="0">
      <w:start w:val="28"/>
      <w:numFmt w:val="decimal"/>
      <w:lvlText w:val="%1."/>
      <w:lvlJc w:val="left"/>
      <w:pPr>
        <w:ind w:left="600" w:hanging="60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1" w15:restartNumberingAfterBreak="0">
    <w:nsid w:val="53AB14DB"/>
    <w:multiLevelType w:val="hybridMultilevel"/>
    <w:tmpl w:val="7E7A8698"/>
    <w:lvl w:ilvl="0" w:tplc="023E76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4AA47BE"/>
    <w:multiLevelType w:val="multilevel"/>
    <w:tmpl w:val="F46EA73A"/>
    <w:lvl w:ilvl="0">
      <w:start w:val="21"/>
      <w:numFmt w:val="decimal"/>
      <w:lvlText w:val="%1."/>
      <w:lvlJc w:val="left"/>
      <w:pPr>
        <w:ind w:left="600" w:hanging="600"/>
      </w:pPr>
      <w:rPr>
        <w:rFonts w:hint="default"/>
      </w:rPr>
    </w:lvl>
    <w:lvl w:ilvl="1">
      <w:start w:val="2"/>
      <w:numFmt w:val="decimal"/>
      <w:lvlText w:val="%1.%2."/>
      <w:lvlJc w:val="left"/>
      <w:pPr>
        <w:ind w:left="1430" w:hanging="72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636" w:hanging="1080"/>
      </w:pPr>
      <w:rPr>
        <w:rFonts w:hint="default"/>
      </w:rPr>
    </w:lvl>
    <w:lvl w:ilvl="4">
      <w:start w:val="1"/>
      <w:numFmt w:val="decimal"/>
      <w:lvlText w:val="%1.%2.%3.%4.%5."/>
      <w:lvlJc w:val="left"/>
      <w:pPr>
        <w:ind w:left="4848" w:hanging="1440"/>
      </w:pPr>
      <w:rPr>
        <w:rFonts w:hint="default"/>
      </w:rPr>
    </w:lvl>
    <w:lvl w:ilvl="5">
      <w:start w:val="1"/>
      <w:numFmt w:val="decimal"/>
      <w:lvlText w:val="%1.%2.%3.%4.%5.%6."/>
      <w:lvlJc w:val="left"/>
      <w:pPr>
        <w:ind w:left="5700" w:hanging="1440"/>
      </w:pPr>
      <w:rPr>
        <w:rFonts w:hint="default"/>
      </w:rPr>
    </w:lvl>
    <w:lvl w:ilvl="6">
      <w:start w:val="1"/>
      <w:numFmt w:val="decimal"/>
      <w:lvlText w:val="%1.%2.%3.%4.%5.%6.%7."/>
      <w:lvlJc w:val="left"/>
      <w:pPr>
        <w:ind w:left="6912" w:hanging="1800"/>
      </w:pPr>
      <w:rPr>
        <w:rFonts w:hint="default"/>
      </w:rPr>
    </w:lvl>
    <w:lvl w:ilvl="7">
      <w:start w:val="1"/>
      <w:numFmt w:val="decimal"/>
      <w:lvlText w:val="%1.%2.%3.%4.%5.%6.%7.%8."/>
      <w:lvlJc w:val="left"/>
      <w:pPr>
        <w:ind w:left="7764" w:hanging="1800"/>
      </w:pPr>
      <w:rPr>
        <w:rFonts w:hint="default"/>
      </w:rPr>
    </w:lvl>
    <w:lvl w:ilvl="8">
      <w:start w:val="1"/>
      <w:numFmt w:val="decimal"/>
      <w:lvlText w:val="%1.%2.%3.%4.%5.%6.%7.%8.%9."/>
      <w:lvlJc w:val="left"/>
      <w:pPr>
        <w:ind w:left="8976" w:hanging="2160"/>
      </w:pPr>
      <w:rPr>
        <w:rFonts w:hint="default"/>
      </w:rPr>
    </w:lvl>
  </w:abstractNum>
  <w:abstractNum w:abstractNumId="33" w15:restartNumberingAfterBreak="0">
    <w:nsid w:val="56540D07"/>
    <w:multiLevelType w:val="multilevel"/>
    <w:tmpl w:val="12280842"/>
    <w:lvl w:ilvl="0">
      <w:start w:val="6"/>
      <w:numFmt w:val="decimal"/>
      <w:lvlText w:val="%1."/>
      <w:lvlJc w:val="left"/>
      <w:pPr>
        <w:ind w:left="450" w:hanging="450"/>
      </w:pPr>
      <w:rPr>
        <w:rFonts w:hint="default"/>
      </w:rPr>
    </w:lvl>
    <w:lvl w:ilvl="1">
      <w:start w:val="1"/>
      <w:numFmt w:val="decimal"/>
      <w:lvlText w:val="%1.%2."/>
      <w:lvlJc w:val="left"/>
      <w:pPr>
        <w:ind w:left="1855"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4" w15:restartNumberingAfterBreak="0">
    <w:nsid w:val="58464173"/>
    <w:multiLevelType w:val="multilevel"/>
    <w:tmpl w:val="11E4947C"/>
    <w:lvl w:ilvl="0">
      <w:start w:val="1"/>
      <w:numFmt w:val="decimal"/>
      <w:lvlText w:val="6.2.%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F1B4C1C"/>
    <w:multiLevelType w:val="multilevel"/>
    <w:tmpl w:val="4342B7E4"/>
    <w:lvl w:ilvl="0">
      <w:start w:val="26"/>
      <w:numFmt w:val="decimal"/>
      <w:lvlText w:val="%1."/>
      <w:lvlJc w:val="left"/>
      <w:pPr>
        <w:ind w:left="555" w:hanging="555"/>
      </w:pPr>
      <w:rPr>
        <w:rFonts w:hint="default"/>
      </w:rPr>
    </w:lvl>
    <w:lvl w:ilvl="1">
      <w:start w:val="2"/>
      <w:numFmt w:val="decimal"/>
      <w:lvlText w:val="%1.%2."/>
      <w:lvlJc w:val="left"/>
      <w:pPr>
        <w:ind w:left="1572"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6" w15:restartNumberingAfterBreak="0">
    <w:nsid w:val="5FE05CDC"/>
    <w:multiLevelType w:val="hybridMultilevel"/>
    <w:tmpl w:val="5210AC6A"/>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15:restartNumberingAfterBreak="0">
    <w:nsid w:val="6223292C"/>
    <w:multiLevelType w:val="hybridMultilevel"/>
    <w:tmpl w:val="78BC39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4C3630D"/>
    <w:multiLevelType w:val="hybridMultilevel"/>
    <w:tmpl w:val="0D1EA952"/>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9" w15:restartNumberingAfterBreak="0">
    <w:nsid w:val="66132E34"/>
    <w:multiLevelType w:val="multilevel"/>
    <w:tmpl w:val="961416A0"/>
    <w:lvl w:ilvl="0">
      <w:start w:val="5"/>
      <w:numFmt w:val="decimal"/>
      <w:lvlText w:val="%1."/>
      <w:lvlJc w:val="left"/>
      <w:pPr>
        <w:ind w:left="630" w:hanging="630"/>
      </w:pPr>
      <w:rPr>
        <w:rFonts w:hint="default"/>
        <w:u w:val="none"/>
      </w:rPr>
    </w:lvl>
    <w:lvl w:ilvl="1">
      <w:start w:val="6"/>
      <w:numFmt w:val="decimal"/>
      <w:lvlText w:val="%1.%2."/>
      <w:lvlJc w:val="left"/>
      <w:pPr>
        <w:ind w:left="1074" w:hanging="720"/>
      </w:pPr>
      <w:rPr>
        <w:rFonts w:hint="default"/>
        <w:u w:val="none"/>
      </w:rPr>
    </w:lvl>
    <w:lvl w:ilvl="2">
      <w:start w:val="2"/>
      <w:numFmt w:val="decimal"/>
      <w:lvlText w:val="%1.%2.%3."/>
      <w:lvlJc w:val="left"/>
      <w:pPr>
        <w:ind w:left="1428" w:hanging="720"/>
      </w:pPr>
      <w:rPr>
        <w:rFonts w:hint="default"/>
        <w:u w:val="none"/>
      </w:rPr>
    </w:lvl>
    <w:lvl w:ilvl="3">
      <w:start w:val="1"/>
      <w:numFmt w:val="decimal"/>
      <w:lvlText w:val="%1.%2.%3.%4."/>
      <w:lvlJc w:val="left"/>
      <w:pPr>
        <w:ind w:left="2142" w:hanging="1080"/>
      </w:pPr>
      <w:rPr>
        <w:rFonts w:hint="default"/>
        <w:u w:val="none"/>
      </w:rPr>
    </w:lvl>
    <w:lvl w:ilvl="4">
      <w:start w:val="1"/>
      <w:numFmt w:val="decimal"/>
      <w:lvlText w:val="%1.%2.%3.%4.%5."/>
      <w:lvlJc w:val="left"/>
      <w:pPr>
        <w:ind w:left="2856" w:hanging="1440"/>
      </w:pPr>
      <w:rPr>
        <w:rFonts w:hint="default"/>
        <w:u w:val="none"/>
      </w:rPr>
    </w:lvl>
    <w:lvl w:ilvl="5">
      <w:start w:val="1"/>
      <w:numFmt w:val="decimal"/>
      <w:lvlText w:val="%1.%2.%3.%4.%5.%6."/>
      <w:lvlJc w:val="left"/>
      <w:pPr>
        <w:ind w:left="3210" w:hanging="1440"/>
      </w:pPr>
      <w:rPr>
        <w:rFonts w:hint="default"/>
        <w:u w:val="none"/>
      </w:rPr>
    </w:lvl>
    <w:lvl w:ilvl="6">
      <w:start w:val="1"/>
      <w:numFmt w:val="decimal"/>
      <w:lvlText w:val="%1.%2.%3.%4.%5.%6.%7."/>
      <w:lvlJc w:val="left"/>
      <w:pPr>
        <w:ind w:left="3924" w:hanging="1800"/>
      </w:pPr>
      <w:rPr>
        <w:rFonts w:hint="default"/>
        <w:u w:val="none"/>
      </w:rPr>
    </w:lvl>
    <w:lvl w:ilvl="7">
      <w:start w:val="1"/>
      <w:numFmt w:val="decimal"/>
      <w:lvlText w:val="%1.%2.%3.%4.%5.%6.%7.%8."/>
      <w:lvlJc w:val="left"/>
      <w:pPr>
        <w:ind w:left="4278" w:hanging="1800"/>
      </w:pPr>
      <w:rPr>
        <w:rFonts w:hint="default"/>
        <w:u w:val="none"/>
      </w:rPr>
    </w:lvl>
    <w:lvl w:ilvl="8">
      <w:start w:val="1"/>
      <w:numFmt w:val="decimal"/>
      <w:lvlText w:val="%1.%2.%3.%4.%5.%6.%7.%8.%9."/>
      <w:lvlJc w:val="left"/>
      <w:pPr>
        <w:ind w:left="4992" w:hanging="2160"/>
      </w:pPr>
      <w:rPr>
        <w:rFonts w:hint="default"/>
        <w:u w:val="none"/>
      </w:rPr>
    </w:lvl>
  </w:abstractNum>
  <w:abstractNum w:abstractNumId="40" w15:restartNumberingAfterBreak="0">
    <w:nsid w:val="688C0E99"/>
    <w:multiLevelType w:val="multilevel"/>
    <w:tmpl w:val="4A60A246"/>
    <w:lvl w:ilvl="0">
      <w:start w:val="1"/>
      <w:numFmt w:val="decimal"/>
      <w:lvlText w:val="7.1.%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723F353B"/>
    <w:multiLevelType w:val="multilevel"/>
    <w:tmpl w:val="BA4EC044"/>
    <w:lvl w:ilvl="0">
      <w:start w:val="2"/>
      <w:numFmt w:val="decimal"/>
      <w:lvlText w:val="10.2.%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7C04695F"/>
    <w:multiLevelType w:val="multilevel"/>
    <w:tmpl w:val="EF204E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EB12188"/>
    <w:multiLevelType w:val="hybridMultilevel"/>
    <w:tmpl w:val="1842FC2C"/>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15"/>
  </w:num>
  <w:num w:numId="2">
    <w:abstractNumId w:val="26"/>
  </w:num>
  <w:num w:numId="3">
    <w:abstractNumId w:val="31"/>
  </w:num>
  <w:num w:numId="4">
    <w:abstractNumId w:val="6"/>
  </w:num>
  <w:num w:numId="5">
    <w:abstractNumId w:val="11"/>
  </w:num>
  <w:num w:numId="6">
    <w:abstractNumId w:val="16"/>
  </w:num>
  <w:num w:numId="7">
    <w:abstractNumId w:val="37"/>
  </w:num>
  <w:num w:numId="8">
    <w:abstractNumId w:val="38"/>
  </w:num>
  <w:num w:numId="9">
    <w:abstractNumId w:val="43"/>
  </w:num>
  <w:num w:numId="10">
    <w:abstractNumId w:val="3"/>
  </w:num>
  <w:num w:numId="11">
    <w:abstractNumId w:val="36"/>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4"/>
  </w:num>
  <w:num w:numId="17">
    <w:abstractNumId w:val="14"/>
  </w:num>
  <w:num w:numId="18">
    <w:abstractNumId w:val="25"/>
  </w:num>
  <w:num w:numId="19">
    <w:abstractNumId w:val="12"/>
  </w:num>
  <w:num w:numId="20">
    <w:abstractNumId w:val="28"/>
  </w:num>
  <w:num w:numId="21">
    <w:abstractNumId w:val="34"/>
  </w:num>
  <w:num w:numId="22">
    <w:abstractNumId w:val="40"/>
  </w:num>
  <w:num w:numId="23">
    <w:abstractNumId w:val="41"/>
  </w:num>
  <w:num w:numId="24">
    <w:abstractNumId w:val="18"/>
  </w:num>
  <w:num w:numId="25">
    <w:abstractNumId w:val="10"/>
  </w:num>
  <w:num w:numId="26">
    <w:abstractNumId w:val="13"/>
  </w:num>
  <w:num w:numId="27">
    <w:abstractNumId w:val="42"/>
  </w:num>
  <w:num w:numId="28">
    <w:abstractNumId w:val="17"/>
  </w:num>
  <w:num w:numId="29">
    <w:abstractNumId w:val="33"/>
  </w:num>
  <w:num w:numId="30">
    <w:abstractNumId w:val="8"/>
  </w:num>
  <w:num w:numId="31">
    <w:abstractNumId w:val="30"/>
  </w:num>
  <w:num w:numId="32">
    <w:abstractNumId w:val="23"/>
  </w:num>
  <w:num w:numId="33">
    <w:abstractNumId w:val="19"/>
  </w:num>
  <w:num w:numId="34">
    <w:abstractNumId w:val="39"/>
  </w:num>
  <w:num w:numId="35">
    <w:abstractNumId w:val="29"/>
  </w:num>
  <w:num w:numId="36">
    <w:abstractNumId w:val="22"/>
  </w:num>
  <w:num w:numId="37">
    <w:abstractNumId w:val="20"/>
  </w:num>
  <w:num w:numId="38">
    <w:abstractNumId w:val="21"/>
  </w:num>
  <w:num w:numId="39">
    <w:abstractNumId w:val="35"/>
  </w:num>
  <w:num w:numId="40">
    <w:abstractNumId w:val="27"/>
  </w:num>
  <w:num w:numId="41">
    <w:abstractNumId w:val="3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350FC"/>
    <w:rsid w:val="000001FA"/>
    <w:rsid w:val="00004AFE"/>
    <w:rsid w:val="0001473C"/>
    <w:rsid w:val="000227DE"/>
    <w:rsid w:val="000470B6"/>
    <w:rsid w:val="00060090"/>
    <w:rsid w:val="00060F74"/>
    <w:rsid w:val="00080B5E"/>
    <w:rsid w:val="00082449"/>
    <w:rsid w:val="000A3334"/>
    <w:rsid w:val="000A48DF"/>
    <w:rsid w:val="000A543F"/>
    <w:rsid w:val="000B20A3"/>
    <w:rsid w:val="000C29FC"/>
    <w:rsid w:val="000D3A37"/>
    <w:rsid w:val="000E6251"/>
    <w:rsid w:val="000E735B"/>
    <w:rsid w:val="000E7A26"/>
    <w:rsid w:val="000F056F"/>
    <w:rsid w:val="0010316A"/>
    <w:rsid w:val="001063DE"/>
    <w:rsid w:val="001311C0"/>
    <w:rsid w:val="00132929"/>
    <w:rsid w:val="00135589"/>
    <w:rsid w:val="00140894"/>
    <w:rsid w:val="0015322B"/>
    <w:rsid w:val="00157551"/>
    <w:rsid w:val="00164870"/>
    <w:rsid w:val="00167CF4"/>
    <w:rsid w:val="0017003B"/>
    <w:rsid w:val="00173DE4"/>
    <w:rsid w:val="0018636F"/>
    <w:rsid w:val="00196216"/>
    <w:rsid w:val="001B09FF"/>
    <w:rsid w:val="001B18A6"/>
    <w:rsid w:val="001B45F4"/>
    <w:rsid w:val="001B69B4"/>
    <w:rsid w:val="001B6BCD"/>
    <w:rsid w:val="001C33BD"/>
    <w:rsid w:val="001F3702"/>
    <w:rsid w:val="001F7A1F"/>
    <w:rsid w:val="00206DB7"/>
    <w:rsid w:val="00216333"/>
    <w:rsid w:val="0021740B"/>
    <w:rsid w:val="0022112B"/>
    <w:rsid w:val="0022590D"/>
    <w:rsid w:val="002350FC"/>
    <w:rsid w:val="002603EB"/>
    <w:rsid w:val="00287698"/>
    <w:rsid w:val="002924C9"/>
    <w:rsid w:val="002958EE"/>
    <w:rsid w:val="002B0E12"/>
    <w:rsid w:val="002B1B49"/>
    <w:rsid w:val="002C0BE4"/>
    <w:rsid w:val="002C5744"/>
    <w:rsid w:val="002D321F"/>
    <w:rsid w:val="002D7319"/>
    <w:rsid w:val="002E6E46"/>
    <w:rsid w:val="002F4EB0"/>
    <w:rsid w:val="002F6B71"/>
    <w:rsid w:val="0030131F"/>
    <w:rsid w:val="00303922"/>
    <w:rsid w:val="00340021"/>
    <w:rsid w:val="0034147A"/>
    <w:rsid w:val="00364DDD"/>
    <w:rsid w:val="00366C4C"/>
    <w:rsid w:val="00367A9B"/>
    <w:rsid w:val="003819F2"/>
    <w:rsid w:val="0038281F"/>
    <w:rsid w:val="00382974"/>
    <w:rsid w:val="00397F66"/>
    <w:rsid w:val="003C1318"/>
    <w:rsid w:val="003D5BBE"/>
    <w:rsid w:val="003D6094"/>
    <w:rsid w:val="003E5BF7"/>
    <w:rsid w:val="0040106B"/>
    <w:rsid w:val="004035B9"/>
    <w:rsid w:val="004037FA"/>
    <w:rsid w:val="00415CF4"/>
    <w:rsid w:val="00417AC6"/>
    <w:rsid w:val="0042557C"/>
    <w:rsid w:val="004453B5"/>
    <w:rsid w:val="00464CF5"/>
    <w:rsid w:val="004707B0"/>
    <w:rsid w:val="00470DD9"/>
    <w:rsid w:val="00495ECD"/>
    <w:rsid w:val="004C0B4F"/>
    <w:rsid w:val="004C72FA"/>
    <w:rsid w:val="004D3ECE"/>
    <w:rsid w:val="004D43E4"/>
    <w:rsid w:val="004D4A58"/>
    <w:rsid w:val="004D7C24"/>
    <w:rsid w:val="004E43ED"/>
    <w:rsid w:val="004E79E3"/>
    <w:rsid w:val="004F7997"/>
    <w:rsid w:val="00500CE9"/>
    <w:rsid w:val="00502BCC"/>
    <w:rsid w:val="00507F42"/>
    <w:rsid w:val="00520CDF"/>
    <w:rsid w:val="00526E81"/>
    <w:rsid w:val="005364C7"/>
    <w:rsid w:val="00541135"/>
    <w:rsid w:val="00546B63"/>
    <w:rsid w:val="005471BD"/>
    <w:rsid w:val="00557555"/>
    <w:rsid w:val="0057390C"/>
    <w:rsid w:val="00580245"/>
    <w:rsid w:val="00582A40"/>
    <w:rsid w:val="00597391"/>
    <w:rsid w:val="00597816"/>
    <w:rsid w:val="005A3BFB"/>
    <w:rsid w:val="005C5F9B"/>
    <w:rsid w:val="005D212D"/>
    <w:rsid w:val="005E6492"/>
    <w:rsid w:val="005F2D4C"/>
    <w:rsid w:val="0061155D"/>
    <w:rsid w:val="00633276"/>
    <w:rsid w:val="00633BE7"/>
    <w:rsid w:val="0064129A"/>
    <w:rsid w:val="00645162"/>
    <w:rsid w:val="00650DE6"/>
    <w:rsid w:val="00655236"/>
    <w:rsid w:val="006665A0"/>
    <w:rsid w:val="00681B87"/>
    <w:rsid w:val="0068241B"/>
    <w:rsid w:val="00682535"/>
    <w:rsid w:val="0069023E"/>
    <w:rsid w:val="0069136A"/>
    <w:rsid w:val="006925C3"/>
    <w:rsid w:val="006A5FD6"/>
    <w:rsid w:val="006B3A73"/>
    <w:rsid w:val="006B514F"/>
    <w:rsid w:val="006B5BD8"/>
    <w:rsid w:val="006B70A6"/>
    <w:rsid w:val="006C6FC3"/>
    <w:rsid w:val="006E07AC"/>
    <w:rsid w:val="00707BF6"/>
    <w:rsid w:val="00715B36"/>
    <w:rsid w:val="00721E17"/>
    <w:rsid w:val="007376FF"/>
    <w:rsid w:val="00745516"/>
    <w:rsid w:val="00751689"/>
    <w:rsid w:val="0075244A"/>
    <w:rsid w:val="00756BB5"/>
    <w:rsid w:val="00776A0A"/>
    <w:rsid w:val="00781A73"/>
    <w:rsid w:val="00786A42"/>
    <w:rsid w:val="00787BB6"/>
    <w:rsid w:val="00791474"/>
    <w:rsid w:val="007A689C"/>
    <w:rsid w:val="007A79EF"/>
    <w:rsid w:val="007B4CD5"/>
    <w:rsid w:val="007D7177"/>
    <w:rsid w:val="008060EF"/>
    <w:rsid w:val="008102CA"/>
    <w:rsid w:val="00812AE3"/>
    <w:rsid w:val="00836225"/>
    <w:rsid w:val="00836731"/>
    <w:rsid w:val="00846DC2"/>
    <w:rsid w:val="00861C1F"/>
    <w:rsid w:val="008626D9"/>
    <w:rsid w:val="00865604"/>
    <w:rsid w:val="00894046"/>
    <w:rsid w:val="008C010F"/>
    <w:rsid w:val="008C0EF9"/>
    <w:rsid w:val="008D3F9B"/>
    <w:rsid w:val="008D5B49"/>
    <w:rsid w:val="008D650F"/>
    <w:rsid w:val="00902B4F"/>
    <w:rsid w:val="00913828"/>
    <w:rsid w:val="00927DA4"/>
    <w:rsid w:val="00933618"/>
    <w:rsid w:val="00933936"/>
    <w:rsid w:val="00933CD5"/>
    <w:rsid w:val="00942747"/>
    <w:rsid w:val="00957B41"/>
    <w:rsid w:val="00960AB3"/>
    <w:rsid w:val="0096580A"/>
    <w:rsid w:val="00965CE4"/>
    <w:rsid w:val="009854A6"/>
    <w:rsid w:val="00985B44"/>
    <w:rsid w:val="0099143B"/>
    <w:rsid w:val="009948FB"/>
    <w:rsid w:val="009972AA"/>
    <w:rsid w:val="009A2454"/>
    <w:rsid w:val="009A7B7A"/>
    <w:rsid w:val="009B1F05"/>
    <w:rsid w:val="009B50EB"/>
    <w:rsid w:val="009B69FC"/>
    <w:rsid w:val="009B7328"/>
    <w:rsid w:val="009E6867"/>
    <w:rsid w:val="00A125E5"/>
    <w:rsid w:val="00A24375"/>
    <w:rsid w:val="00A27367"/>
    <w:rsid w:val="00A43359"/>
    <w:rsid w:val="00A4608B"/>
    <w:rsid w:val="00A67BCD"/>
    <w:rsid w:val="00A76F1B"/>
    <w:rsid w:val="00A9599B"/>
    <w:rsid w:val="00AA776A"/>
    <w:rsid w:val="00AB4C56"/>
    <w:rsid w:val="00AB506C"/>
    <w:rsid w:val="00AC11C6"/>
    <w:rsid w:val="00AC42D9"/>
    <w:rsid w:val="00AC4D92"/>
    <w:rsid w:val="00AC6E7A"/>
    <w:rsid w:val="00AD0FA5"/>
    <w:rsid w:val="00AF120B"/>
    <w:rsid w:val="00AF6205"/>
    <w:rsid w:val="00AF6608"/>
    <w:rsid w:val="00B26866"/>
    <w:rsid w:val="00B35EE6"/>
    <w:rsid w:val="00B4579E"/>
    <w:rsid w:val="00B50DB4"/>
    <w:rsid w:val="00B538C7"/>
    <w:rsid w:val="00B61243"/>
    <w:rsid w:val="00B62CE8"/>
    <w:rsid w:val="00B703EE"/>
    <w:rsid w:val="00B760E5"/>
    <w:rsid w:val="00B816B2"/>
    <w:rsid w:val="00B9047F"/>
    <w:rsid w:val="00B93B22"/>
    <w:rsid w:val="00BB7285"/>
    <w:rsid w:val="00BD15E2"/>
    <w:rsid w:val="00BD1873"/>
    <w:rsid w:val="00BD2157"/>
    <w:rsid w:val="00BF48CF"/>
    <w:rsid w:val="00BF4A19"/>
    <w:rsid w:val="00BF7D78"/>
    <w:rsid w:val="00C02368"/>
    <w:rsid w:val="00C03627"/>
    <w:rsid w:val="00C361B7"/>
    <w:rsid w:val="00C372B5"/>
    <w:rsid w:val="00C530A7"/>
    <w:rsid w:val="00C614C9"/>
    <w:rsid w:val="00C727D9"/>
    <w:rsid w:val="00C87742"/>
    <w:rsid w:val="00CB6618"/>
    <w:rsid w:val="00CC62B2"/>
    <w:rsid w:val="00CE1EAF"/>
    <w:rsid w:val="00D02055"/>
    <w:rsid w:val="00D16363"/>
    <w:rsid w:val="00D2111A"/>
    <w:rsid w:val="00D34485"/>
    <w:rsid w:val="00D41CDE"/>
    <w:rsid w:val="00D47305"/>
    <w:rsid w:val="00D61CA6"/>
    <w:rsid w:val="00D71BF2"/>
    <w:rsid w:val="00D80A20"/>
    <w:rsid w:val="00D832D0"/>
    <w:rsid w:val="00D95CA6"/>
    <w:rsid w:val="00DB6DC8"/>
    <w:rsid w:val="00DD66CF"/>
    <w:rsid w:val="00DD70E1"/>
    <w:rsid w:val="00DE37FA"/>
    <w:rsid w:val="00E0069C"/>
    <w:rsid w:val="00E01CE4"/>
    <w:rsid w:val="00E03DB1"/>
    <w:rsid w:val="00E043D9"/>
    <w:rsid w:val="00E16160"/>
    <w:rsid w:val="00E26510"/>
    <w:rsid w:val="00E35764"/>
    <w:rsid w:val="00E530CD"/>
    <w:rsid w:val="00E54D9E"/>
    <w:rsid w:val="00E73242"/>
    <w:rsid w:val="00E732AD"/>
    <w:rsid w:val="00EA31D5"/>
    <w:rsid w:val="00EA7536"/>
    <w:rsid w:val="00EB1C3C"/>
    <w:rsid w:val="00EC53D0"/>
    <w:rsid w:val="00EC72BA"/>
    <w:rsid w:val="00ED0957"/>
    <w:rsid w:val="00ED5726"/>
    <w:rsid w:val="00EE085C"/>
    <w:rsid w:val="00F03BAD"/>
    <w:rsid w:val="00F05C75"/>
    <w:rsid w:val="00F210FA"/>
    <w:rsid w:val="00F22096"/>
    <w:rsid w:val="00F365E6"/>
    <w:rsid w:val="00F426B5"/>
    <w:rsid w:val="00F62629"/>
    <w:rsid w:val="00F6652C"/>
    <w:rsid w:val="00F91D6A"/>
    <w:rsid w:val="00F969A8"/>
    <w:rsid w:val="00FB0BCF"/>
    <w:rsid w:val="00FC41FA"/>
    <w:rsid w:val="00FC4BAE"/>
    <w:rsid w:val="00FF119C"/>
    <w:rsid w:val="00FF68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3558161E"/>
  <w15:docId w15:val="{25A4E309-FA98-44B6-B44F-157F641B9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2D7319"/>
    <w:pPr>
      <w:spacing w:after="200" w:line="276" w:lineRule="auto"/>
    </w:pPr>
    <w:rPr>
      <w:rFonts w:eastAsiaTheme="minorEastAsia"/>
      <w:lang w:eastAsia="ru-RU"/>
    </w:rPr>
  </w:style>
  <w:style w:type="paragraph" w:styleId="10">
    <w:name w:val="heading 1"/>
    <w:aliases w:val="МОЙ Заголовок 1"/>
    <w:basedOn w:val="a"/>
    <w:link w:val="11"/>
    <w:qFormat/>
    <w:rsid w:val="00167CF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0">
    <w:name w:val="heading 2"/>
    <w:basedOn w:val="a"/>
    <w:next w:val="a"/>
    <w:link w:val="21"/>
    <w:uiPriority w:val="9"/>
    <w:unhideWhenUsed/>
    <w:qFormat/>
    <w:rsid w:val="00D02055"/>
    <w:pPr>
      <w:keepNext/>
      <w:spacing w:after="0" w:line="240" w:lineRule="auto"/>
      <w:outlineLvl w:val="1"/>
    </w:pPr>
    <w:rPr>
      <w:rFonts w:ascii="Times New Roman" w:eastAsia="Times New Roman" w:hAnsi="Times New Roman" w:cs="Times New Roman"/>
      <w:sz w:val="24"/>
      <w:szCs w:val="20"/>
    </w:rPr>
  </w:style>
  <w:style w:type="paragraph" w:styleId="3">
    <w:name w:val="heading 3"/>
    <w:basedOn w:val="a"/>
    <w:next w:val="a"/>
    <w:link w:val="30"/>
    <w:uiPriority w:val="99"/>
    <w:qFormat/>
    <w:rsid w:val="00D02055"/>
    <w:pPr>
      <w:keepNext/>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a"/>
    <w:next w:val="a"/>
    <w:link w:val="40"/>
    <w:uiPriority w:val="99"/>
    <w:qFormat/>
    <w:rsid w:val="00D02055"/>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5">
    <w:name w:val="heading 5"/>
    <w:basedOn w:val="a"/>
    <w:next w:val="a"/>
    <w:link w:val="50"/>
    <w:uiPriority w:val="99"/>
    <w:qFormat/>
    <w:rsid w:val="00D02055"/>
    <w:pPr>
      <w:keepNext/>
      <w:spacing w:after="0" w:line="240" w:lineRule="auto"/>
      <w:jc w:val="center"/>
      <w:outlineLvl w:val="4"/>
    </w:pPr>
    <w:rPr>
      <w:rFonts w:ascii="Times New Roman" w:eastAsia="Times New Roman" w:hAnsi="Times New Roman" w:cs="Times New Roman"/>
      <w:sz w:val="32"/>
      <w:szCs w:val="24"/>
      <w:lang w:val="x-none" w:eastAsia="x-none"/>
    </w:rPr>
  </w:style>
  <w:style w:type="paragraph" w:styleId="6">
    <w:name w:val="heading 6"/>
    <w:basedOn w:val="a"/>
    <w:next w:val="a"/>
    <w:link w:val="60"/>
    <w:uiPriority w:val="99"/>
    <w:semiHidden/>
    <w:unhideWhenUsed/>
    <w:qFormat/>
    <w:rsid w:val="00B62CE8"/>
    <w:pPr>
      <w:spacing w:before="240" w:after="60" w:line="240" w:lineRule="auto"/>
      <w:outlineLvl w:val="5"/>
    </w:pPr>
    <w:rPr>
      <w:rFonts w:ascii="Times New Roman" w:eastAsia="Times New Roman" w:hAnsi="Times New Roman" w:cs="Times New Roman"/>
      <w:b/>
      <w:bC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11">
    <w:name w:val="Font Style11"/>
    <w:uiPriority w:val="99"/>
    <w:rsid w:val="002D7319"/>
    <w:rPr>
      <w:rFonts w:ascii="Times New Roman" w:hAnsi="Times New Roman" w:cs="Times New Roman" w:hint="default"/>
      <w:sz w:val="26"/>
      <w:szCs w:val="26"/>
    </w:rPr>
  </w:style>
  <w:style w:type="character" w:styleId="a3">
    <w:name w:val="Hyperlink"/>
    <w:basedOn w:val="a0"/>
    <w:uiPriority w:val="99"/>
    <w:unhideWhenUsed/>
    <w:rsid w:val="002D7319"/>
    <w:rPr>
      <w:color w:val="0000FF"/>
      <w:u w:val="single"/>
    </w:rPr>
  </w:style>
  <w:style w:type="paragraph" w:customStyle="1" w:styleId="ConsPlusNormal">
    <w:name w:val="ConsPlusNormal"/>
    <w:link w:val="ConsPlusNormal0"/>
    <w:rsid w:val="00913828"/>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link w:val="ConsPlusTitle0"/>
    <w:uiPriority w:val="99"/>
    <w:rsid w:val="00913828"/>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character" w:customStyle="1" w:styleId="ConsPlusNormal0">
    <w:name w:val="ConsPlusNormal Знак"/>
    <w:link w:val="ConsPlusNormal"/>
    <w:locked/>
    <w:rsid w:val="00913828"/>
    <w:rPr>
      <w:rFonts w:ascii="Times New Roman" w:eastAsiaTheme="minorEastAsia" w:hAnsi="Times New Roman" w:cs="Times New Roman"/>
      <w:sz w:val="24"/>
      <w:szCs w:val="24"/>
      <w:lang w:eastAsia="ru-RU"/>
    </w:rPr>
  </w:style>
  <w:style w:type="character" w:customStyle="1" w:styleId="a4">
    <w:name w:val="Абзац списка Знак"/>
    <w:aliases w:val="ТЗ список Знак,Абзац списка нумерованный Знак,обычный Знак,Введение Знак,3_Абзац списка Знак,СПИСКИ Знак,Заголовок мой1 Знак,СписокСТПр Знак,Абзац списка основной Знак,Bullet List Знак,FooterText Знак,numbered Знак,lp1 Знак"/>
    <w:link w:val="a5"/>
    <w:uiPriority w:val="34"/>
    <w:qFormat/>
    <w:locked/>
    <w:rsid w:val="00913828"/>
    <w:rPr>
      <w:rFonts w:ascii="Calibri" w:eastAsia="Times New Roman" w:hAnsi="Calibri" w:cs="Times New Roman"/>
    </w:rPr>
  </w:style>
  <w:style w:type="paragraph" w:styleId="a5">
    <w:name w:val="List Paragraph"/>
    <w:aliases w:val="ТЗ список,Абзац списка нумерованный,обычный,Введение,3_Абзац списка,СПИСКИ,Заголовок мой1,СписокСТПр,Абзац списка основной,Bullet List,FooterText,numbered,Paragraphe de liste1,lp1,Заголовок_3,List Paragraph2,ПАРАГРАФ,Нумерация,список 1"/>
    <w:basedOn w:val="a"/>
    <w:link w:val="a4"/>
    <w:uiPriority w:val="34"/>
    <w:qFormat/>
    <w:rsid w:val="00913828"/>
    <w:pPr>
      <w:ind w:left="720"/>
      <w:contextualSpacing/>
    </w:pPr>
    <w:rPr>
      <w:rFonts w:ascii="Calibri" w:eastAsia="Times New Roman" w:hAnsi="Calibri" w:cs="Times New Roman"/>
      <w:lang w:eastAsia="en-US"/>
    </w:rPr>
  </w:style>
  <w:style w:type="character" w:customStyle="1" w:styleId="11">
    <w:name w:val="Заголовок 1 Знак"/>
    <w:aliases w:val="МОЙ Заголовок 1 Знак"/>
    <w:basedOn w:val="a0"/>
    <w:link w:val="10"/>
    <w:rsid w:val="00167CF4"/>
    <w:rPr>
      <w:rFonts w:ascii="Times New Roman" w:eastAsia="Times New Roman" w:hAnsi="Times New Roman" w:cs="Times New Roman"/>
      <w:b/>
      <w:bCs/>
      <w:kern w:val="36"/>
      <w:sz w:val="48"/>
      <w:szCs w:val="48"/>
      <w:lang w:eastAsia="ru-RU"/>
    </w:rPr>
  </w:style>
  <w:style w:type="paragraph" w:styleId="22">
    <w:name w:val="Body Text Indent 2"/>
    <w:basedOn w:val="a"/>
    <w:link w:val="23"/>
    <w:uiPriority w:val="99"/>
    <w:rsid w:val="00167CF4"/>
    <w:pPr>
      <w:spacing w:after="120" w:line="480" w:lineRule="auto"/>
      <w:ind w:left="283"/>
    </w:pPr>
    <w:rPr>
      <w:rFonts w:ascii="Calibri" w:eastAsia="Times New Roman" w:hAnsi="Calibri" w:cs="Times New Roman"/>
      <w:sz w:val="20"/>
      <w:szCs w:val="20"/>
    </w:rPr>
  </w:style>
  <w:style w:type="character" w:customStyle="1" w:styleId="23">
    <w:name w:val="Основной текст с отступом 2 Знак"/>
    <w:basedOn w:val="a0"/>
    <w:link w:val="22"/>
    <w:uiPriority w:val="99"/>
    <w:rsid w:val="00167CF4"/>
    <w:rPr>
      <w:rFonts w:ascii="Calibri" w:eastAsia="Times New Roman" w:hAnsi="Calibri" w:cs="Times New Roman"/>
      <w:sz w:val="20"/>
      <w:szCs w:val="20"/>
      <w:lang w:eastAsia="ru-RU"/>
    </w:rPr>
  </w:style>
  <w:style w:type="paragraph" w:styleId="a6">
    <w:name w:val="Body Text"/>
    <w:aliases w:val="Заг1,BO,ID,body indent,ändrad,EHPT,Body Text2"/>
    <w:basedOn w:val="a"/>
    <w:link w:val="a7"/>
    <w:uiPriority w:val="99"/>
    <w:unhideWhenUsed/>
    <w:rsid w:val="00167CF4"/>
    <w:pPr>
      <w:spacing w:after="120"/>
    </w:pPr>
  </w:style>
  <w:style w:type="character" w:customStyle="1" w:styleId="a7">
    <w:name w:val="Основной текст Знак"/>
    <w:aliases w:val="Заг1 Знак,BO Знак,ID Знак,body indent Знак,ändrad Знак,EHPT Знак,Body Text2 Знак"/>
    <w:basedOn w:val="a0"/>
    <w:link w:val="a6"/>
    <w:uiPriority w:val="99"/>
    <w:rsid w:val="00167CF4"/>
    <w:rPr>
      <w:rFonts w:eastAsiaTheme="minorEastAsia"/>
      <w:lang w:eastAsia="ru-RU"/>
    </w:rPr>
  </w:style>
  <w:style w:type="paragraph" w:styleId="a8">
    <w:name w:val="Balloon Text"/>
    <w:basedOn w:val="a"/>
    <w:link w:val="a9"/>
    <w:uiPriority w:val="99"/>
    <w:unhideWhenUsed/>
    <w:rsid w:val="00167CF4"/>
    <w:pPr>
      <w:spacing w:after="0" w:line="240" w:lineRule="auto"/>
    </w:pPr>
    <w:rPr>
      <w:rFonts w:ascii="Tahoma" w:hAnsi="Tahoma" w:cs="Tahoma"/>
      <w:sz w:val="16"/>
      <w:szCs w:val="16"/>
    </w:rPr>
  </w:style>
  <w:style w:type="character" w:customStyle="1" w:styleId="a9">
    <w:name w:val="Текст выноски Знак"/>
    <w:basedOn w:val="a0"/>
    <w:link w:val="a8"/>
    <w:uiPriority w:val="99"/>
    <w:rsid w:val="00167CF4"/>
    <w:rPr>
      <w:rFonts w:ascii="Tahoma" w:eastAsiaTheme="minorEastAsia" w:hAnsi="Tahoma" w:cs="Tahoma"/>
      <w:sz w:val="16"/>
      <w:szCs w:val="16"/>
      <w:lang w:eastAsia="ru-RU"/>
    </w:rPr>
  </w:style>
  <w:style w:type="character" w:styleId="aa">
    <w:name w:val="Emphasis"/>
    <w:uiPriority w:val="99"/>
    <w:qFormat/>
    <w:rsid w:val="00167CF4"/>
    <w:rPr>
      <w:i/>
      <w:iCs/>
    </w:rPr>
  </w:style>
  <w:style w:type="paragraph" w:customStyle="1" w:styleId="ab">
    <w:name w:val="Прижатый влево"/>
    <w:basedOn w:val="a"/>
    <w:next w:val="a"/>
    <w:uiPriority w:val="99"/>
    <w:rsid w:val="00167CF4"/>
    <w:pPr>
      <w:widowControl w:val="0"/>
      <w:autoSpaceDE w:val="0"/>
      <w:autoSpaceDN w:val="0"/>
      <w:adjustRightInd w:val="0"/>
      <w:spacing w:after="0" w:line="240" w:lineRule="auto"/>
    </w:pPr>
    <w:rPr>
      <w:rFonts w:ascii="Times New Roman CYR" w:eastAsia="Times New Roman" w:hAnsi="Times New Roman CYR" w:cs="Times New Roman CYR"/>
      <w:sz w:val="24"/>
      <w:szCs w:val="24"/>
    </w:rPr>
  </w:style>
  <w:style w:type="paragraph" w:customStyle="1" w:styleId="ConsNormal">
    <w:name w:val="ConsNormal"/>
    <w:link w:val="ConsNormal0"/>
    <w:uiPriority w:val="99"/>
    <w:rsid w:val="00167CF4"/>
    <w:pPr>
      <w:widowControl w:val="0"/>
      <w:suppressAutoHyphens/>
      <w:snapToGrid w:val="0"/>
      <w:spacing w:after="0" w:line="240" w:lineRule="auto"/>
      <w:ind w:firstLine="720"/>
    </w:pPr>
    <w:rPr>
      <w:rFonts w:ascii="Arial" w:eastAsia="Times New Roman" w:hAnsi="Arial" w:cs="Times New Roman"/>
      <w:sz w:val="16"/>
      <w:szCs w:val="20"/>
      <w:lang w:eastAsia="ar-SA"/>
    </w:rPr>
  </w:style>
  <w:style w:type="paragraph" w:customStyle="1" w:styleId="b">
    <w:name w:val="Обычнbй"/>
    <w:rsid w:val="00167CF4"/>
    <w:pPr>
      <w:widowControl w:val="0"/>
      <w:suppressAutoHyphens/>
      <w:snapToGrid w:val="0"/>
      <w:spacing w:after="0" w:line="240" w:lineRule="auto"/>
    </w:pPr>
    <w:rPr>
      <w:rFonts w:ascii="Times New Roman" w:eastAsia="Arial" w:hAnsi="Times New Roman" w:cs="Times New Roman"/>
      <w:sz w:val="28"/>
      <w:szCs w:val="20"/>
      <w:lang w:eastAsia="ar-SA"/>
    </w:rPr>
  </w:style>
  <w:style w:type="paragraph" w:customStyle="1" w:styleId="ConsPlusNonformat">
    <w:name w:val="ConsPlusNonformat"/>
    <w:rsid w:val="00167CF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
    <w:name w:val="- СТРАНИЦА -"/>
    <w:rsid w:val="00167CF4"/>
    <w:pPr>
      <w:suppressAutoHyphens/>
      <w:spacing w:after="0" w:line="240" w:lineRule="auto"/>
    </w:pPr>
    <w:rPr>
      <w:rFonts w:ascii="Times New Roman" w:eastAsia="Times New Roman" w:hAnsi="Times New Roman" w:cs="Times New Roman"/>
      <w:sz w:val="24"/>
      <w:szCs w:val="24"/>
      <w:lang w:eastAsia="ar-SA"/>
    </w:rPr>
  </w:style>
  <w:style w:type="paragraph" w:styleId="ac">
    <w:name w:val="header"/>
    <w:basedOn w:val="a"/>
    <w:link w:val="ad"/>
    <w:uiPriority w:val="99"/>
    <w:unhideWhenUsed/>
    <w:rsid w:val="00167CF4"/>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167CF4"/>
    <w:rPr>
      <w:rFonts w:eastAsiaTheme="minorEastAsia"/>
      <w:lang w:eastAsia="ru-RU"/>
    </w:rPr>
  </w:style>
  <w:style w:type="paragraph" w:styleId="ae">
    <w:name w:val="footer"/>
    <w:basedOn w:val="a"/>
    <w:link w:val="af"/>
    <w:uiPriority w:val="99"/>
    <w:unhideWhenUsed/>
    <w:rsid w:val="00167CF4"/>
    <w:pPr>
      <w:tabs>
        <w:tab w:val="center" w:pos="4677"/>
        <w:tab w:val="right" w:pos="9355"/>
      </w:tabs>
      <w:spacing w:after="0" w:line="240" w:lineRule="auto"/>
    </w:pPr>
  </w:style>
  <w:style w:type="character" w:customStyle="1" w:styleId="af">
    <w:name w:val="Нижний колонтитул Знак"/>
    <w:basedOn w:val="a0"/>
    <w:link w:val="ae"/>
    <w:uiPriority w:val="99"/>
    <w:rsid w:val="00167CF4"/>
    <w:rPr>
      <w:rFonts w:eastAsiaTheme="minorEastAsia"/>
      <w:lang w:eastAsia="ru-RU"/>
    </w:rPr>
  </w:style>
  <w:style w:type="character" w:customStyle="1" w:styleId="ConsNormal0">
    <w:name w:val="ConsNormal Знак"/>
    <w:basedOn w:val="a0"/>
    <w:link w:val="ConsNormal"/>
    <w:uiPriority w:val="99"/>
    <w:locked/>
    <w:rsid w:val="00167CF4"/>
    <w:rPr>
      <w:rFonts w:ascii="Arial" w:eastAsia="Times New Roman" w:hAnsi="Arial" w:cs="Times New Roman"/>
      <w:sz w:val="16"/>
      <w:szCs w:val="20"/>
      <w:lang w:eastAsia="ar-SA"/>
    </w:rPr>
  </w:style>
  <w:style w:type="paragraph" w:customStyle="1" w:styleId="24">
    <w:name w:val="2"/>
    <w:basedOn w:val="a"/>
    <w:uiPriority w:val="99"/>
    <w:rsid w:val="00167CF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10">
    <w:name w:val="Основной текст 21"/>
    <w:basedOn w:val="a"/>
    <w:rsid w:val="00167CF4"/>
    <w:pPr>
      <w:suppressAutoHyphens/>
      <w:spacing w:after="0" w:line="240" w:lineRule="auto"/>
      <w:ind w:right="-5"/>
      <w:jc w:val="both"/>
    </w:pPr>
    <w:rPr>
      <w:rFonts w:ascii="Times New Roman" w:eastAsia="Times New Roman" w:hAnsi="Times New Roman" w:cs="Times New Roman"/>
      <w:sz w:val="24"/>
      <w:szCs w:val="24"/>
      <w:lang w:eastAsia="ar-SA"/>
    </w:rPr>
  </w:style>
  <w:style w:type="paragraph" w:customStyle="1" w:styleId="af0">
    <w:name w:val="Знак Знак Знак Знак Знак Знак Знак Знак Знак Знак"/>
    <w:basedOn w:val="a"/>
    <w:uiPriority w:val="99"/>
    <w:rsid w:val="00167CF4"/>
    <w:pPr>
      <w:spacing w:after="160" w:line="240" w:lineRule="exact"/>
    </w:pPr>
    <w:rPr>
      <w:rFonts w:ascii="Verdana" w:eastAsia="Times New Roman" w:hAnsi="Verdana" w:cs="Times New Roman"/>
      <w:sz w:val="24"/>
      <w:szCs w:val="24"/>
      <w:lang w:val="en-US" w:eastAsia="en-US"/>
    </w:rPr>
  </w:style>
  <w:style w:type="table" w:styleId="af1">
    <w:name w:val="Table Grid"/>
    <w:basedOn w:val="a1"/>
    <w:uiPriority w:val="99"/>
    <w:rsid w:val="00167CF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uiPriority w:val="99"/>
    <w:rsid w:val="00167CF4"/>
    <w:rPr>
      <w:rFonts w:cs="Times New Roman"/>
    </w:rPr>
  </w:style>
  <w:style w:type="paragraph" w:styleId="af2">
    <w:name w:val="Normal (Web)"/>
    <w:aliases w:val="Обычный (Web),Обычный (Web)1"/>
    <w:basedOn w:val="a"/>
    <w:link w:val="af3"/>
    <w:uiPriority w:val="99"/>
    <w:qFormat/>
    <w:rsid w:val="00167CF4"/>
    <w:rPr>
      <w:rFonts w:ascii="Times New Roman" w:eastAsia="Times New Roman" w:hAnsi="Times New Roman" w:cs="Times New Roman"/>
      <w:sz w:val="24"/>
      <w:szCs w:val="24"/>
    </w:rPr>
  </w:style>
  <w:style w:type="paragraph" w:styleId="af4">
    <w:name w:val="footnote text"/>
    <w:basedOn w:val="a"/>
    <w:link w:val="af5"/>
    <w:uiPriority w:val="99"/>
    <w:rsid w:val="004E79E3"/>
    <w:pPr>
      <w:widowControl w:val="0"/>
      <w:spacing w:after="0" w:line="240" w:lineRule="auto"/>
      <w:jc w:val="both"/>
    </w:pPr>
    <w:rPr>
      <w:rFonts w:ascii="Times New Roman" w:eastAsia="Times New Roman" w:hAnsi="Times New Roman" w:cs="Times New Roman"/>
      <w:sz w:val="20"/>
      <w:szCs w:val="20"/>
    </w:rPr>
  </w:style>
  <w:style w:type="character" w:customStyle="1" w:styleId="af5">
    <w:name w:val="Текст сноски Знак"/>
    <w:basedOn w:val="a0"/>
    <w:link w:val="af4"/>
    <w:uiPriority w:val="99"/>
    <w:rsid w:val="004E79E3"/>
    <w:rPr>
      <w:rFonts w:ascii="Times New Roman" w:eastAsia="Times New Roman" w:hAnsi="Times New Roman" w:cs="Times New Roman"/>
      <w:sz w:val="20"/>
      <w:szCs w:val="20"/>
      <w:lang w:eastAsia="ru-RU"/>
    </w:rPr>
  </w:style>
  <w:style w:type="paragraph" w:customStyle="1" w:styleId="consplusnormal1">
    <w:name w:val="consplusnormal"/>
    <w:basedOn w:val="a"/>
    <w:rsid w:val="004E79E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2">
    <w:name w:val="Нижний колонтитул1"/>
    <w:basedOn w:val="a"/>
    <w:uiPriority w:val="99"/>
    <w:rsid w:val="003D5BB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1311C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DocList">
    <w:name w:val="ConsPlusDocList"/>
    <w:rsid w:val="001311C0"/>
    <w:pPr>
      <w:widowControl w:val="0"/>
      <w:autoSpaceDE w:val="0"/>
      <w:autoSpaceDN w:val="0"/>
      <w:adjustRightInd w:val="0"/>
      <w:spacing w:after="0" w:line="240" w:lineRule="auto"/>
    </w:pPr>
    <w:rPr>
      <w:rFonts w:ascii="Tahoma" w:eastAsiaTheme="minorEastAsia" w:hAnsi="Tahoma" w:cs="Tahoma"/>
      <w:sz w:val="18"/>
      <w:szCs w:val="18"/>
      <w:lang w:eastAsia="ru-RU"/>
    </w:rPr>
  </w:style>
  <w:style w:type="paragraph" w:customStyle="1" w:styleId="ConsPlusTitlePage">
    <w:name w:val="ConsPlusTitlePage"/>
    <w:rsid w:val="001311C0"/>
    <w:pPr>
      <w:widowControl w:val="0"/>
      <w:autoSpaceDE w:val="0"/>
      <w:autoSpaceDN w:val="0"/>
      <w:adjustRightInd w:val="0"/>
      <w:spacing w:after="0" w:line="240" w:lineRule="auto"/>
    </w:pPr>
    <w:rPr>
      <w:rFonts w:ascii="Tahoma" w:eastAsiaTheme="minorEastAsia" w:hAnsi="Tahoma" w:cs="Tahoma"/>
      <w:sz w:val="24"/>
      <w:szCs w:val="24"/>
      <w:lang w:eastAsia="ru-RU"/>
    </w:rPr>
  </w:style>
  <w:style w:type="paragraph" w:customStyle="1" w:styleId="ConsPlusJurTerm">
    <w:name w:val="ConsPlusJurTerm"/>
    <w:rsid w:val="001311C0"/>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
    <w:name w:val="ConsPlusTextList"/>
    <w:rsid w:val="001311C0"/>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1">
    <w:name w:val="ConsPlusTextList1"/>
    <w:uiPriority w:val="99"/>
    <w:rsid w:val="001311C0"/>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211">
    <w:name w:val="Основной текст (2)1"/>
    <w:basedOn w:val="a"/>
    <w:rsid w:val="00FF68A3"/>
    <w:pPr>
      <w:shd w:val="clear" w:color="auto" w:fill="FFFFFF"/>
      <w:spacing w:before="300" w:after="0" w:line="274" w:lineRule="exact"/>
    </w:pPr>
    <w:rPr>
      <w:rFonts w:ascii="Times New Roman" w:eastAsiaTheme="minorHAnsi" w:hAnsi="Times New Roman" w:cs="Times New Roman"/>
      <w:sz w:val="26"/>
      <w:szCs w:val="26"/>
      <w:lang w:eastAsia="en-US"/>
    </w:rPr>
  </w:style>
  <w:style w:type="character" w:customStyle="1" w:styleId="13">
    <w:name w:val="Неразрешенное упоминание1"/>
    <w:basedOn w:val="a0"/>
    <w:uiPriority w:val="99"/>
    <w:semiHidden/>
    <w:unhideWhenUsed/>
    <w:rsid w:val="00E03DB1"/>
    <w:rPr>
      <w:color w:val="605E5C"/>
      <w:shd w:val="clear" w:color="auto" w:fill="E1DFDD"/>
    </w:rPr>
  </w:style>
  <w:style w:type="character" w:customStyle="1" w:styleId="apple-style-span">
    <w:name w:val="apple-style-span"/>
    <w:uiPriority w:val="99"/>
    <w:rsid w:val="00D47305"/>
  </w:style>
  <w:style w:type="character" w:customStyle="1" w:styleId="ConsPlusTitle0">
    <w:name w:val="ConsPlusTitle Знак"/>
    <w:link w:val="ConsPlusTitle"/>
    <w:locked/>
    <w:rsid w:val="002D321F"/>
    <w:rPr>
      <w:rFonts w:ascii="Arial" w:eastAsiaTheme="minorEastAsia" w:hAnsi="Arial" w:cs="Arial"/>
      <w:b/>
      <w:bCs/>
      <w:sz w:val="24"/>
      <w:szCs w:val="24"/>
      <w:lang w:eastAsia="ru-RU"/>
    </w:rPr>
  </w:style>
  <w:style w:type="character" w:customStyle="1" w:styleId="21">
    <w:name w:val="Заголовок 2 Знак"/>
    <w:basedOn w:val="a0"/>
    <w:link w:val="20"/>
    <w:uiPriority w:val="9"/>
    <w:rsid w:val="00D02055"/>
    <w:rPr>
      <w:rFonts w:ascii="Times New Roman" w:eastAsia="Times New Roman" w:hAnsi="Times New Roman" w:cs="Times New Roman"/>
      <w:sz w:val="24"/>
      <w:szCs w:val="20"/>
      <w:lang w:eastAsia="ru-RU"/>
    </w:rPr>
  </w:style>
  <w:style w:type="character" w:customStyle="1" w:styleId="30">
    <w:name w:val="Заголовок 3 Знак"/>
    <w:basedOn w:val="a0"/>
    <w:link w:val="3"/>
    <w:uiPriority w:val="99"/>
    <w:rsid w:val="00D02055"/>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02055"/>
    <w:rPr>
      <w:rFonts w:ascii="Calibri" w:eastAsia="Times New Roman" w:hAnsi="Calibri" w:cs="Times New Roman"/>
      <w:b/>
      <w:bCs/>
      <w:sz w:val="28"/>
      <w:szCs w:val="28"/>
      <w:lang w:val="x-none" w:eastAsia="x-none"/>
    </w:rPr>
  </w:style>
  <w:style w:type="character" w:customStyle="1" w:styleId="50">
    <w:name w:val="Заголовок 5 Знак"/>
    <w:basedOn w:val="a0"/>
    <w:link w:val="5"/>
    <w:uiPriority w:val="99"/>
    <w:rsid w:val="00D02055"/>
    <w:rPr>
      <w:rFonts w:ascii="Times New Roman" w:eastAsia="Times New Roman" w:hAnsi="Times New Roman" w:cs="Times New Roman"/>
      <w:sz w:val="32"/>
      <w:szCs w:val="24"/>
      <w:lang w:val="x-none" w:eastAsia="x-none"/>
    </w:rPr>
  </w:style>
  <w:style w:type="paragraph" w:customStyle="1" w:styleId="f12">
    <w:name w:val="Основной текШf1т с отступом 2"/>
    <w:basedOn w:val="b"/>
    <w:uiPriority w:val="99"/>
    <w:rsid w:val="00D02055"/>
    <w:pPr>
      <w:suppressAutoHyphens w:val="0"/>
      <w:ind w:firstLine="720"/>
      <w:jc w:val="both"/>
    </w:pPr>
    <w:rPr>
      <w:rFonts w:eastAsia="Times New Roman"/>
      <w:sz w:val="24"/>
      <w:lang w:eastAsia="ru-RU"/>
    </w:rPr>
  </w:style>
  <w:style w:type="paragraph" w:customStyle="1" w:styleId="0">
    <w:name w:val="Стиль Устав + По ширине Справа:  0 см"/>
    <w:basedOn w:val="a"/>
    <w:link w:val="00"/>
    <w:autoRedefine/>
    <w:rsid w:val="00D02055"/>
    <w:pPr>
      <w:shd w:val="clear" w:color="auto" w:fill="FFFFFF"/>
      <w:spacing w:after="0" w:line="278" w:lineRule="exact"/>
      <w:ind w:firstLine="360"/>
      <w:jc w:val="both"/>
    </w:pPr>
    <w:rPr>
      <w:rFonts w:ascii="Times New Roman" w:eastAsia="Times New Roman" w:hAnsi="Times New Roman" w:cs="Times New Roman"/>
      <w:sz w:val="24"/>
      <w:szCs w:val="24"/>
      <w:lang w:val="x-none" w:eastAsia="x-none"/>
    </w:rPr>
  </w:style>
  <w:style w:type="character" w:customStyle="1" w:styleId="00">
    <w:name w:val="Стиль Устав + По ширине Справа:  0 см Знак"/>
    <w:link w:val="0"/>
    <w:rsid w:val="00D02055"/>
    <w:rPr>
      <w:rFonts w:ascii="Times New Roman" w:eastAsia="Times New Roman" w:hAnsi="Times New Roman" w:cs="Times New Roman"/>
      <w:sz w:val="24"/>
      <w:szCs w:val="24"/>
      <w:shd w:val="clear" w:color="auto" w:fill="FFFFFF"/>
      <w:lang w:val="x-none" w:eastAsia="x-none"/>
    </w:rPr>
  </w:style>
  <w:style w:type="paragraph" w:styleId="af6">
    <w:name w:val="Plain Text"/>
    <w:basedOn w:val="a"/>
    <w:link w:val="af7"/>
    <w:uiPriority w:val="99"/>
    <w:unhideWhenUsed/>
    <w:rsid w:val="00D02055"/>
    <w:pPr>
      <w:spacing w:after="0" w:line="240" w:lineRule="auto"/>
    </w:pPr>
    <w:rPr>
      <w:rFonts w:ascii="Courier New" w:eastAsia="Times New Roman" w:hAnsi="Courier New" w:cs="Times New Roman"/>
      <w:sz w:val="20"/>
      <w:szCs w:val="20"/>
      <w:lang w:val="x-none" w:eastAsia="x-none"/>
    </w:rPr>
  </w:style>
  <w:style w:type="character" w:customStyle="1" w:styleId="af7">
    <w:name w:val="Текст Знак"/>
    <w:basedOn w:val="a0"/>
    <w:link w:val="af6"/>
    <w:uiPriority w:val="99"/>
    <w:rsid w:val="00D02055"/>
    <w:rPr>
      <w:rFonts w:ascii="Courier New" w:eastAsia="Times New Roman" w:hAnsi="Courier New" w:cs="Times New Roman"/>
      <w:sz w:val="20"/>
      <w:szCs w:val="20"/>
      <w:lang w:val="x-none" w:eastAsia="x-none"/>
    </w:rPr>
  </w:style>
  <w:style w:type="paragraph" w:styleId="31">
    <w:name w:val="Body Text Indent 3"/>
    <w:basedOn w:val="a"/>
    <w:link w:val="32"/>
    <w:uiPriority w:val="99"/>
    <w:rsid w:val="00D02055"/>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2">
    <w:name w:val="Основной текст с отступом 3 Знак"/>
    <w:basedOn w:val="a0"/>
    <w:link w:val="31"/>
    <w:uiPriority w:val="99"/>
    <w:rsid w:val="00D02055"/>
    <w:rPr>
      <w:rFonts w:ascii="Times New Roman" w:eastAsia="Times New Roman" w:hAnsi="Times New Roman" w:cs="Times New Roman"/>
      <w:sz w:val="16"/>
      <w:szCs w:val="16"/>
      <w:lang w:val="x-none" w:eastAsia="x-none"/>
    </w:rPr>
  </w:style>
  <w:style w:type="paragraph" w:customStyle="1" w:styleId="FR3">
    <w:name w:val="FR3"/>
    <w:rsid w:val="00D02055"/>
    <w:pPr>
      <w:widowControl w:val="0"/>
      <w:spacing w:after="0" w:line="240" w:lineRule="auto"/>
    </w:pPr>
    <w:rPr>
      <w:rFonts w:ascii="Courier New" w:eastAsia="Times New Roman" w:hAnsi="Courier New" w:cs="Times New Roman"/>
      <w:snapToGrid w:val="0"/>
      <w:sz w:val="18"/>
      <w:szCs w:val="20"/>
      <w:lang w:eastAsia="ru-RU"/>
    </w:rPr>
  </w:style>
  <w:style w:type="paragraph" w:styleId="25">
    <w:name w:val="Body Text 2"/>
    <w:basedOn w:val="b"/>
    <w:link w:val="26"/>
    <w:uiPriority w:val="99"/>
    <w:rsid w:val="00D02055"/>
    <w:pPr>
      <w:suppressAutoHyphens w:val="0"/>
      <w:snapToGrid/>
    </w:pPr>
    <w:rPr>
      <w:rFonts w:eastAsia="Times New Roman"/>
      <w:snapToGrid w:val="0"/>
      <w:sz w:val="24"/>
      <w:lang w:val="x-none" w:eastAsia="x-none"/>
    </w:rPr>
  </w:style>
  <w:style w:type="character" w:customStyle="1" w:styleId="26">
    <w:name w:val="Основной текст 2 Знак"/>
    <w:basedOn w:val="a0"/>
    <w:link w:val="25"/>
    <w:uiPriority w:val="99"/>
    <w:rsid w:val="00D02055"/>
    <w:rPr>
      <w:rFonts w:ascii="Times New Roman" w:eastAsia="Times New Roman" w:hAnsi="Times New Roman" w:cs="Times New Roman"/>
      <w:snapToGrid w:val="0"/>
      <w:sz w:val="24"/>
      <w:szCs w:val="20"/>
      <w:lang w:val="x-none" w:eastAsia="x-none"/>
    </w:rPr>
  </w:style>
  <w:style w:type="paragraph" w:customStyle="1" w:styleId="ConsNonformat">
    <w:name w:val="ConsNonformat"/>
    <w:uiPriority w:val="99"/>
    <w:rsid w:val="00D02055"/>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41">
    <w:name w:val="заголовок 4"/>
    <w:basedOn w:val="b"/>
    <w:next w:val="b"/>
    <w:rsid w:val="00D02055"/>
    <w:pPr>
      <w:keepNext/>
      <w:suppressAutoHyphens w:val="0"/>
      <w:snapToGrid/>
    </w:pPr>
    <w:rPr>
      <w:rFonts w:eastAsia="Times New Roman"/>
      <w:b/>
      <w:snapToGrid w:val="0"/>
      <w:sz w:val="26"/>
      <w:lang w:eastAsia="ru-RU"/>
    </w:rPr>
  </w:style>
  <w:style w:type="paragraph" w:customStyle="1" w:styleId="27">
    <w:name w:val="заголовок 2"/>
    <w:basedOn w:val="b"/>
    <w:next w:val="b"/>
    <w:rsid w:val="00D02055"/>
    <w:pPr>
      <w:keepNext/>
      <w:suppressAutoHyphens w:val="0"/>
      <w:snapToGrid/>
      <w:jc w:val="center"/>
    </w:pPr>
    <w:rPr>
      <w:rFonts w:eastAsia="Times New Roman"/>
      <w:b/>
      <w:snapToGrid w:val="0"/>
      <w:sz w:val="24"/>
      <w:lang w:eastAsia="ru-RU"/>
    </w:rPr>
  </w:style>
  <w:style w:type="paragraph" w:customStyle="1" w:styleId="ConsTitle">
    <w:name w:val="ConsTitle"/>
    <w:rsid w:val="00D02055"/>
    <w:pPr>
      <w:widowControl w:val="0"/>
      <w:spacing w:after="0" w:line="240" w:lineRule="auto"/>
    </w:pPr>
    <w:rPr>
      <w:rFonts w:ascii="Arial" w:eastAsia="Times New Roman" w:hAnsi="Arial" w:cs="Times New Roman"/>
      <w:b/>
      <w:snapToGrid w:val="0"/>
      <w:sz w:val="16"/>
      <w:szCs w:val="20"/>
      <w:lang w:eastAsia="ru-RU"/>
    </w:rPr>
  </w:style>
  <w:style w:type="paragraph" w:customStyle="1" w:styleId="af8">
    <w:name w:val="Ос"/>
    <w:basedOn w:val="b"/>
    <w:rsid w:val="00D02055"/>
    <w:pPr>
      <w:suppressAutoHyphens w:val="0"/>
      <w:snapToGrid/>
      <w:ind w:firstLine="567"/>
      <w:jc w:val="both"/>
    </w:pPr>
    <w:rPr>
      <w:rFonts w:eastAsia="Times New Roman"/>
      <w:snapToGrid w:val="0"/>
      <w:sz w:val="24"/>
      <w:lang w:eastAsia="ru-RU"/>
    </w:rPr>
  </w:style>
  <w:style w:type="paragraph" w:customStyle="1" w:styleId="FR1">
    <w:name w:val="FR1"/>
    <w:uiPriority w:val="99"/>
    <w:rsid w:val="00D02055"/>
    <w:pPr>
      <w:widowControl w:val="0"/>
      <w:spacing w:after="0" w:line="240" w:lineRule="auto"/>
    </w:pPr>
    <w:rPr>
      <w:rFonts w:ascii="Times New Roman" w:eastAsia="Times New Roman" w:hAnsi="Times New Roman" w:cs="Times New Roman"/>
      <w:snapToGrid w:val="0"/>
      <w:sz w:val="28"/>
      <w:szCs w:val="20"/>
      <w:lang w:eastAsia="ru-RU"/>
    </w:rPr>
  </w:style>
  <w:style w:type="paragraph" w:styleId="33">
    <w:name w:val="Body Text 3"/>
    <w:basedOn w:val="b"/>
    <w:link w:val="34"/>
    <w:uiPriority w:val="99"/>
    <w:rsid w:val="00D02055"/>
    <w:pPr>
      <w:suppressAutoHyphens w:val="0"/>
      <w:snapToGrid/>
    </w:pPr>
    <w:rPr>
      <w:rFonts w:eastAsia="Times New Roman"/>
      <w:b/>
      <w:snapToGrid w:val="0"/>
      <w:sz w:val="24"/>
      <w:lang w:val="x-none" w:eastAsia="x-none"/>
    </w:rPr>
  </w:style>
  <w:style w:type="character" w:customStyle="1" w:styleId="34">
    <w:name w:val="Основной текст 3 Знак"/>
    <w:basedOn w:val="a0"/>
    <w:link w:val="33"/>
    <w:uiPriority w:val="99"/>
    <w:rsid w:val="00D02055"/>
    <w:rPr>
      <w:rFonts w:ascii="Times New Roman" w:eastAsia="Times New Roman" w:hAnsi="Times New Roman" w:cs="Times New Roman"/>
      <w:b/>
      <w:snapToGrid w:val="0"/>
      <w:sz w:val="24"/>
      <w:szCs w:val="20"/>
      <w:lang w:val="x-none" w:eastAsia="x-none"/>
    </w:rPr>
  </w:style>
  <w:style w:type="paragraph" w:customStyle="1" w:styleId="14">
    <w:name w:val="заголовок 1"/>
    <w:basedOn w:val="b"/>
    <w:next w:val="b"/>
    <w:rsid w:val="00D02055"/>
    <w:pPr>
      <w:keepNext/>
      <w:suppressAutoHyphens w:val="0"/>
      <w:snapToGrid/>
      <w:ind w:firstLine="567"/>
      <w:jc w:val="center"/>
    </w:pPr>
    <w:rPr>
      <w:rFonts w:eastAsia="Times New Roman"/>
      <w:b/>
      <w:snapToGrid w:val="0"/>
      <w:sz w:val="24"/>
      <w:lang w:eastAsia="ru-RU"/>
    </w:rPr>
  </w:style>
  <w:style w:type="character" w:styleId="af9">
    <w:name w:val="page number"/>
    <w:basedOn w:val="a0"/>
    <w:rsid w:val="00D02055"/>
  </w:style>
  <w:style w:type="paragraph" w:styleId="28">
    <w:name w:val="toc 2"/>
    <w:basedOn w:val="a"/>
    <w:next w:val="a"/>
    <w:autoRedefine/>
    <w:rsid w:val="00D02055"/>
    <w:pPr>
      <w:spacing w:after="0" w:line="240" w:lineRule="auto"/>
      <w:ind w:left="200"/>
    </w:pPr>
    <w:rPr>
      <w:rFonts w:ascii="Times New Roman" w:eastAsia="Times New Roman" w:hAnsi="Times New Roman" w:cs="Times New Roman"/>
      <w:sz w:val="20"/>
      <w:szCs w:val="20"/>
    </w:rPr>
  </w:style>
  <w:style w:type="paragraph" w:styleId="15">
    <w:name w:val="toc 1"/>
    <w:basedOn w:val="a"/>
    <w:next w:val="a"/>
    <w:autoRedefine/>
    <w:uiPriority w:val="39"/>
    <w:rsid w:val="00D02055"/>
    <w:pPr>
      <w:spacing w:after="0" w:line="240" w:lineRule="auto"/>
    </w:pPr>
    <w:rPr>
      <w:rFonts w:ascii="Times New Roman" w:eastAsia="Times New Roman" w:hAnsi="Times New Roman" w:cs="Times New Roman"/>
      <w:sz w:val="20"/>
      <w:szCs w:val="20"/>
    </w:rPr>
  </w:style>
  <w:style w:type="paragraph" w:styleId="afa">
    <w:name w:val="Body Text Indent"/>
    <w:basedOn w:val="a"/>
    <w:link w:val="afb"/>
    <w:rsid w:val="00D02055"/>
    <w:pPr>
      <w:spacing w:after="120" w:line="240" w:lineRule="auto"/>
      <w:ind w:left="283"/>
    </w:pPr>
    <w:rPr>
      <w:rFonts w:ascii="Times New Roman" w:eastAsia="Times New Roman" w:hAnsi="Times New Roman" w:cs="Times New Roman"/>
      <w:sz w:val="20"/>
      <w:szCs w:val="20"/>
      <w:lang w:val="x-none" w:eastAsia="x-none"/>
    </w:rPr>
  </w:style>
  <w:style w:type="character" w:customStyle="1" w:styleId="afb">
    <w:name w:val="Основной текст с отступом Знак"/>
    <w:basedOn w:val="a0"/>
    <w:link w:val="afa"/>
    <w:rsid w:val="00D02055"/>
    <w:rPr>
      <w:rFonts w:ascii="Times New Roman" w:eastAsia="Times New Roman" w:hAnsi="Times New Roman" w:cs="Times New Roman"/>
      <w:sz w:val="20"/>
      <w:szCs w:val="20"/>
      <w:lang w:val="x-none" w:eastAsia="x-none"/>
    </w:rPr>
  </w:style>
  <w:style w:type="paragraph" w:customStyle="1" w:styleId="2">
    <w:name w:val="Текст2"/>
    <w:basedOn w:val="a"/>
    <w:rsid w:val="00D02055"/>
    <w:pPr>
      <w:numPr>
        <w:numId w:val="1"/>
      </w:numPr>
      <w:suppressAutoHyphens/>
      <w:spacing w:before="60" w:after="0" w:line="360" w:lineRule="auto"/>
      <w:ind w:left="-709" w:firstLine="0"/>
      <w:jc w:val="both"/>
    </w:pPr>
    <w:rPr>
      <w:rFonts w:ascii="Times New Roman" w:eastAsia="Times New Roman" w:hAnsi="Times New Roman" w:cs="Times New Roman"/>
      <w:sz w:val="28"/>
      <w:szCs w:val="20"/>
      <w:lang w:eastAsia="ar-SA"/>
    </w:rPr>
  </w:style>
  <w:style w:type="paragraph" w:styleId="afc">
    <w:name w:val="Title"/>
    <w:basedOn w:val="a"/>
    <w:next w:val="a6"/>
    <w:link w:val="afd"/>
    <w:uiPriority w:val="99"/>
    <w:qFormat/>
    <w:rsid w:val="00D02055"/>
    <w:pPr>
      <w:keepNext/>
      <w:suppressAutoHyphens/>
      <w:spacing w:before="240" w:after="120" w:line="240" w:lineRule="auto"/>
    </w:pPr>
    <w:rPr>
      <w:rFonts w:ascii="Arial" w:eastAsia="MS Mincho" w:hAnsi="Arial" w:cs="Tahoma"/>
      <w:sz w:val="28"/>
      <w:szCs w:val="28"/>
      <w:lang w:eastAsia="ar-SA"/>
    </w:rPr>
  </w:style>
  <w:style w:type="character" w:customStyle="1" w:styleId="afd">
    <w:name w:val="Заголовок Знак"/>
    <w:basedOn w:val="a0"/>
    <w:link w:val="afc"/>
    <w:uiPriority w:val="99"/>
    <w:rsid w:val="00D02055"/>
    <w:rPr>
      <w:rFonts w:ascii="Arial" w:eastAsia="MS Mincho" w:hAnsi="Arial" w:cs="Tahoma"/>
      <w:sz w:val="28"/>
      <w:szCs w:val="28"/>
      <w:lang w:eastAsia="ar-SA"/>
    </w:rPr>
  </w:style>
  <w:style w:type="paragraph" w:customStyle="1" w:styleId="afe">
    <w:name w:val="Знак"/>
    <w:basedOn w:val="a"/>
    <w:uiPriority w:val="99"/>
    <w:rsid w:val="00D02055"/>
    <w:pPr>
      <w:spacing w:after="160" w:line="240" w:lineRule="exact"/>
    </w:pPr>
    <w:rPr>
      <w:rFonts w:ascii="Verdana" w:eastAsia="Times New Roman" w:hAnsi="Verdana" w:cs="Times New Roman"/>
      <w:sz w:val="20"/>
      <w:szCs w:val="20"/>
      <w:lang w:val="en-US" w:eastAsia="en-US"/>
    </w:rPr>
  </w:style>
  <w:style w:type="paragraph" w:customStyle="1" w:styleId="29">
    <w:name w:val="Цитата2"/>
    <w:basedOn w:val="a"/>
    <w:rsid w:val="00D02055"/>
    <w:pPr>
      <w:suppressAutoHyphens/>
      <w:spacing w:after="0" w:line="240" w:lineRule="auto"/>
      <w:ind w:left="709" w:right="-5" w:hanging="709"/>
      <w:jc w:val="both"/>
    </w:pPr>
    <w:rPr>
      <w:rFonts w:ascii="Times New Roman" w:eastAsia="Times New Roman" w:hAnsi="Times New Roman" w:cs="Times New Roman"/>
      <w:b/>
      <w:sz w:val="26"/>
      <w:szCs w:val="24"/>
      <w:lang w:eastAsia="ar-SA"/>
    </w:rPr>
  </w:style>
  <w:style w:type="paragraph" w:customStyle="1" w:styleId="220">
    <w:name w:val="Основной текст с отступом 22"/>
    <w:basedOn w:val="a"/>
    <w:rsid w:val="00D02055"/>
    <w:pPr>
      <w:suppressAutoHyphens/>
      <w:spacing w:after="120" w:line="480" w:lineRule="auto"/>
      <w:ind w:left="283"/>
    </w:pPr>
    <w:rPr>
      <w:rFonts w:ascii="Times New Roman" w:eastAsia="Times New Roman" w:hAnsi="Times New Roman" w:cs="Times New Roman"/>
      <w:sz w:val="24"/>
      <w:szCs w:val="24"/>
      <w:lang w:eastAsia="ar-SA"/>
    </w:rPr>
  </w:style>
  <w:style w:type="paragraph" w:styleId="aff">
    <w:name w:val="No Spacing"/>
    <w:link w:val="aff0"/>
    <w:qFormat/>
    <w:rsid w:val="00D02055"/>
    <w:pPr>
      <w:spacing w:after="0" w:line="240" w:lineRule="auto"/>
    </w:pPr>
    <w:rPr>
      <w:rFonts w:ascii="Times New Roman" w:eastAsia="Times New Roman" w:hAnsi="Times New Roman" w:cs="Times New Roman"/>
      <w:sz w:val="52"/>
      <w:szCs w:val="52"/>
      <w:lang w:eastAsia="ru-RU"/>
    </w:rPr>
  </w:style>
  <w:style w:type="paragraph" w:customStyle="1" w:styleId="Title">
    <w:name w:val="Title!Название НПА"/>
    <w:basedOn w:val="a"/>
    <w:rsid w:val="00D02055"/>
    <w:pPr>
      <w:spacing w:before="240" w:after="60" w:line="240" w:lineRule="auto"/>
      <w:ind w:firstLine="567"/>
      <w:jc w:val="center"/>
      <w:outlineLvl w:val="0"/>
    </w:pPr>
    <w:rPr>
      <w:rFonts w:ascii="Arial" w:eastAsia="Times New Roman" w:hAnsi="Arial" w:cs="Arial"/>
      <w:b/>
      <w:bCs/>
      <w:kern w:val="28"/>
      <w:sz w:val="32"/>
      <w:szCs w:val="32"/>
    </w:rPr>
  </w:style>
  <w:style w:type="character" w:customStyle="1" w:styleId="16">
    <w:name w:val="Текст сноски Знак1"/>
    <w:basedOn w:val="a0"/>
    <w:uiPriority w:val="99"/>
    <w:locked/>
    <w:rsid w:val="00933CD5"/>
    <w:rPr>
      <w:rFonts w:ascii="Times New Roman" w:eastAsia="Times New Roman" w:hAnsi="Times New Roman" w:cs="Times New Roman"/>
      <w:sz w:val="20"/>
      <w:szCs w:val="20"/>
      <w:lang w:eastAsia="ru-RU"/>
    </w:rPr>
  </w:style>
  <w:style w:type="paragraph" w:customStyle="1" w:styleId="Style1">
    <w:name w:val="Style1"/>
    <w:basedOn w:val="a"/>
    <w:uiPriority w:val="99"/>
    <w:rsid w:val="00707BF6"/>
    <w:pPr>
      <w:widowControl w:val="0"/>
      <w:autoSpaceDE w:val="0"/>
      <w:autoSpaceDN w:val="0"/>
      <w:adjustRightInd w:val="0"/>
      <w:spacing w:after="0" w:line="254" w:lineRule="exact"/>
      <w:ind w:firstLine="504"/>
    </w:pPr>
    <w:rPr>
      <w:rFonts w:ascii="Times New Roman" w:hAnsi="Times New Roman" w:cs="Times New Roman"/>
      <w:sz w:val="24"/>
      <w:szCs w:val="24"/>
    </w:rPr>
  </w:style>
  <w:style w:type="paragraph" w:customStyle="1" w:styleId="Style2">
    <w:name w:val="Style2"/>
    <w:basedOn w:val="a"/>
    <w:uiPriority w:val="99"/>
    <w:rsid w:val="00707BF6"/>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3">
    <w:name w:val="Style3"/>
    <w:basedOn w:val="a"/>
    <w:uiPriority w:val="99"/>
    <w:rsid w:val="00707BF6"/>
    <w:pPr>
      <w:widowControl w:val="0"/>
      <w:autoSpaceDE w:val="0"/>
      <w:autoSpaceDN w:val="0"/>
      <w:adjustRightInd w:val="0"/>
      <w:spacing w:after="0" w:line="449" w:lineRule="exact"/>
      <w:ind w:firstLine="1094"/>
      <w:jc w:val="both"/>
    </w:pPr>
    <w:rPr>
      <w:rFonts w:ascii="Times New Roman" w:hAnsi="Times New Roman" w:cs="Times New Roman"/>
      <w:sz w:val="24"/>
      <w:szCs w:val="24"/>
    </w:rPr>
  </w:style>
  <w:style w:type="paragraph" w:customStyle="1" w:styleId="Style5">
    <w:name w:val="Style5"/>
    <w:basedOn w:val="a"/>
    <w:rsid w:val="00707BF6"/>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6">
    <w:name w:val="Style6"/>
    <w:basedOn w:val="a"/>
    <w:uiPriority w:val="99"/>
    <w:rsid w:val="00707BF6"/>
    <w:pPr>
      <w:widowControl w:val="0"/>
      <w:autoSpaceDE w:val="0"/>
      <w:autoSpaceDN w:val="0"/>
      <w:adjustRightInd w:val="0"/>
      <w:spacing w:after="0" w:line="310" w:lineRule="exact"/>
      <w:ind w:firstLine="857"/>
    </w:pPr>
    <w:rPr>
      <w:rFonts w:ascii="Times New Roman" w:hAnsi="Times New Roman" w:cs="Times New Roman"/>
      <w:sz w:val="24"/>
      <w:szCs w:val="24"/>
    </w:rPr>
  </w:style>
  <w:style w:type="paragraph" w:customStyle="1" w:styleId="Style7">
    <w:name w:val="Style7"/>
    <w:basedOn w:val="a"/>
    <w:uiPriority w:val="99"/>
    <w:rsid w:val="00707BF6"/>
    <w:pPr>
      <w:widowControl w:val="0"/>
      <w:autoSpaceDE w:val="0"/>
      <w:autoSpaceDN w:val="0"/>
      <w:adjustRightInd w:val="0"/>
      <w:spacing w:after="0" w:line="457" w:lineRule="exact"/>
      <w:ind w:firstLine="1231"/>
      <w:jc w:val="both"/>
    </w:pPr>
    <w:rPr>
      <w:rFonts w:ascii="Times New Roman" w:hAnsi="Times New Roman" w:cs="Times New Roman"/>
      <w:sz w:val="24"/>
      <w:szCs w:val="24"/>
    </w:rPr>
  </w:style>
  <w:style w:type="paragraph" w:customStyle="1" w:styleId="Style8">
    <w:name w:val="Style8"/>
    <w:basedOn w:val="a"/>
    <w:uiPriority w:val="99"/>
    <w:rsid w:val="00707BF6"/>
    <w:pPr>
      <w:widowControl w:val="0"/>
      <w:autoSpaceDE w:val="0"/>
      <w:autoSpaceDN w:val="0"/>
      <w:adjustRightInd w:val="0"/>
      <w:spacing w:after="0" w:line="230" w:lineRule="exact"/>
      <w:jc w:val="both"/>
    </w:pPr>
    <w:rPr>
      <w:rFonts w:ascii="Times New Roman" w:hAnsi="Times New Roman" w:cs="Times New Roman"/>
      <w:sz w:val="24"/>
      <w:szCs w:val="24"/>
    </w:rPr>
  </w:style>
  <w:style w:type="paragraph" w:customStyle="1" w:styleId="Style10">
    <w:name w:val="Style10"/>
    <w:basedOn w:val="a"/>
    <w:uiPriority w:val="99"/>
    <w:rsid w:val="00707BF6"/>
    <w:pPr>
      <w:widowControl w:val="0"/>
      <w:autoSpaceDE w:val="0"/>
      <w:autoSpaceDN w:val="0"/>
      <w:adjustRightInd w:val="0"/>
      <w:spacing w:after="0" w:line="457" w:lineRule="exact"/>
      <w:ind w:firstLine="684"/>
      <w:jc w:val="both"/>
    </w:pPr>
    <w:rPr>
      <w:rFonts w:ascii="Times New Roman" w:hAnsi="Times New Roman" w:cs="Times New Roman"/>
      <w:sz w:val="24"/>
      <w:szCs w:val="24"/>
    </w:rPr>
  </w:style>
  <w:style w:type="paragraph" w:customStyle="1" w:styleId="Style11">
    <w:name w:val="Style11"/>
    <w:basedOn w:val="a"/>
    <w:uiPriority w:val="99"/>
    <w:rsid w:val="00707BF6"/>
    <w:pPr>
      <w:widowControl w:val="0"/>
      <w:autoSpaceDE w:val="0"/>
      <w:autoSpaceDN w:val="0"/>
      <w:adjustRightInd w:val="0"/>
      <w:spacing w:after="0" w:line="456" w:lineRule="exact"/>
      <w:ind w:firstLine="986"/>
      <w:jc w:val="both"/>
    </w:pPr>
    <w:rPr>
      <w:rFonts w:ascii="Times New Roman" w:hAnsi="Times New Roman" w:cs="Times New Roman"/>
      <w:sz w:val="24"/>
      <w:szCs w:val="24"/>
    </w:rPr>
  </w:style>
  <w:style w:type="paragraph" w:customStyle="1" w:styleId="Style12">
    <w:name w:val="Style12"/>
    <w:basedOn w:val="a"/>
    <w:uiPriority w:val="99"/>
    <w:rsid w:val="00707BF6"/>
    <w:pPr>
      <w:widowControl w:val="0"/>
      <w:autoSpaceDE w:val="0"/>
      <w:autoSpaceDN w:val="0"/>
      <w:adjustRightInd w:val="0"/>
      <w:spacing w:after="0" w:line="236" w:lineRule="exact"/>
      <w:jc w:val="right"/>
    </w:pPr>
    <w:rPr>
      <w:rFonts w:ascii="Times New Roman" w:hAnsi="Times New Roman" w:cs="Times New Roman"/>
      <w:sz w:val="24"/>
      <w:szCs w:val="24"/>
    </w:rPr>
  </w:style>
  <w:style w:type="paragraph" w:customStyle="1" w:styleId="Style13">
    <w:name w:val="Style13"/>
    <w:basedOn w:val="a"/>
    <w:uiPriority w:val="99"/>
    <w:rsid w:val="00707BF6"/>
    <w:pPr>
      <w:widowControl w:val="0"/>
      <w:autoSpaceDE w:val="0"/>
      <w:autoSpaceDN w:val="0"/>
      <w:adjustRightInd w:val="0"/>
      <w:spacing w:after="0" w:line="461" w:lineRule="exact"/>
      <w:ind w:firstLine="511"/>
      <w:jc w:val="both"/>
    </w:pPr>
    <w:rPr>
      <w:rFonts w:ascii="Times New Roman" w:hAnsi="Times New Roman" w:cs="Times New Roman"/>
      <w:sz w:val="24"/>
      <w:szCs w:val="24"/>
    </w:rPr>
  </w:style>
  <w:style w:type="paragraph" w:customStyle="1" w:styleId="Style14">
    <w:name w:val="Style14"/>
    <w:basedOn w:val="a"/>
    <w:uiPriority w:val="99"/>
    <w:rsid w:val="00707BF6"/>
    <w:pPr>
      <w:widowControl w:val="0"/>
      <w:autoSpaceDE w:val="0"/>
      <w:autoSpaceDN w:val="0"/>
      <w:adjustRightInd w:val="0"/>
      <w:spacing w:after="0" w:line="226" w:lineRule="exact"/>
      <w:jc w:val="center"/>
    </w:pPr>
    <w:rPr>
      <w:rFonts w:ascii="Times New Roman" w:hAnsi="Times New Roman" w:cs="Times New Roman"/>
      <w:sz w:val="24"/>
      <w:szCs w:val="24"/>
    </w:rPr>
  </w:style>
  <w:style w:type="paragraph" w:customStyle="1" w:styleId="Style22">
    <w:name w:val="Style22"/>
    <w:basedOn w:val="a"/>
    <w:uiPriority w:val="99"/>
    <w:rsid w:val="00707BF6"/>
    <w:pPr>
      <w:widowControl w:val="0"/>
      <w:autoSpaceDE w:val="0"/>
      <w:autoSpaceDN w:val="0"/>
      <w:adjustRightInd w:val="0"/>
      <w:spacing w:after="0" w:line="457" w:lineRule="exact"/>
      <w:ind w:firstLine="684"/>
      <w:jc w:val="both"/>
    </w:pPr>
    <w:rPr>
      <w:rFonts w:ascii="Times New Roman" w:hAnsi="Times New Roman" w:cs="Times New Roman"/>
      <w:sz w:val="24"/>
      <w:szCs w:val="24"/>
    </w:rPr>
  </w:style>
  <w:style w:type="paragraph" w:customStyle="1" w:styleId="Style24">
    <w:name w:val="Style24"/>
    <w:basedOn w:val="a"/>
    <w:uiPriority w:val="99"/>
    <w:rsid w:val="00707BF6"/>
    <w:pPr>
      <w:widowControl w:val="0"/>
      <w:autoSpaceDE w:val="0"/>
      <w:autoSpaceDN w:val="0"/>
      <w:adjustRightInd w:val="0"/>
      <w:spacing w:after="0" w:line="461" w:lineRule="exact"/>
      <w:ind w:firstLine="713"/>
      <w:jc w:val="both"/>
    </w:pPr>
    <w:rPr>
      <w:rFonts w:ascii="Times New Roman" w:hAnsi="Times New Roman" w:cs="Times New Roman"/>
      <w:sz w:val="24"/>
      <w:szCs w:val="24"/>
    </w:rPr>
  </w:style>
  <w:style w:type="paragraph" w:customStyle="1" w:styleId="Style25">
    <w:name w:val="Style25"/>
    <w:basedOn w:val="a"/>
    <w:uiPriority w:val="99"/>
    <w:rsid w:val="00707BF6"/>
    <w:pPr>
      <w:widowControl w:val="0"/>
      <w:autoSpaceDE w:val="0"/>
      <w:autoSpaceDN w:val="0"/>
      <w:adjustRightInd w:val="0"/>
      <w:spacing w:after="0" w:line="461" w:lineRule="exact"/>
      <w:ind w:firstLine="511"/>
      <w:jc w:val="both"/>
    </w:pPr>
    <w:rPr>
      <w:rFonts w:ascii="Times New Roman" w:hAnsi="Times New Roman" w:cs="Times New Roman"/>
      <w:sz w:val="24"/>
      <w:szCs w:val="24"/>
    </w:rPr>
  </w:style>
  <w:style w:type="paragraph" w:customStyle="1" w:styleId="Style26">
    <w:name w:val="Style26"/>
    <w:basedOn w:val="a"/>
    <w:uiPriority w:val="99"/>
    <w:rsid w:val="00707BF6"/>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27">
    <w:name w:val="Style27"/>
    <w:basedOn w:val="a"/>
    <w:uiPriority w:val="99"/>
    <w:rsid w:val="00707BF6"/>
    <w:pPr>
      <w:widowControl w:val="0"/>
      <w:autoSpaceDE w:val="0"/>
      <w:autoSpaceDN w:val="0"/>
      <w:adjustRightInd w:val="0"/>
      <w:spacing w:after="0" w:line="449" w:lineRule="exact"/>
      <w:ind w:firstLine="677"/>
      <w:jc w:val="both"/>
    </w:pPr>
    <w:rPr>
      <w:rFonts w:ascii="Times New Roman" w:hAnsi="Times New Roman" w:cs="Times New Roman"/>
      <w:sz w:val="24"/>
      <w:szCs w:val="24"/>
    </w:rPr>
  </w:style>
  <w:style w:type="paragraph" w:customStyle="1" w:styleId="Style28">
    <w:name w:val="Style28"/>
    <w:basedOn w:val="a"/>
    <w:uiPriority w:val="99"/>
    <w:rsid w:val="00707BF6"/>
    <w:pPr>
      <w:widowControl w:val="0"/>
      <w:autoSpaceDE w:val="0"/>
      <w:autoSpaceDN w:val="0"/>
      <w:adjustRightInd w:val="0"/>
      <w:spacing w:after="0" w:line="461" w:lineRule="exact"/>
      <w:ind w:firstLine="677"/>
      <w:jc w:val="both"/>
    </w:pPr>
    <w:rPr>
      <w:rFonts w:ascii="Times New Roman" w:hAnsi="Times New Roman" w:cs="Times New Roman"/>
      <w:sz w:val="24"/>
      <w:szCs w:val="24"/>
    </w:rPr>
  </w:style>
  <w:style w:type="paragraph" w:customStyle="1" w:styleId="Style29">
    <w:name w:val="Style29"/>
    <w:basedOn w:val="a"/>
    <w:uiPriority w:val="99"/>
    <w:rsid w:val="00707BF6"/>
    <w:pPr>
      <w:widowControl w:val="0"/>
      <w:autoSpaceDE w:val="0"/>
      <w:autoSpaceDN w:val="0"/>
      <w:adjustRightInd w:val="0"/>
      <w:spacing w:after="0" w:line="454" w:lineRule="exact"/>
      <w:ind w:firstLine="662"/>
    </w:pPr>
    <w:rPr>
      <w:rFonts w:ascii="Times New Roman" w:hAnsi="Times New Roman" w:cs="Times New Roman"/>
      <w:sz w:val="24"/>
      <w:szCs w:val="24"/>
    </w:rPr>
  </w:style>
  <w:style w:type="paragraph" w:customStyle="1" w:styleId="Style31">
    <w:name w:val="Style31"/>
    <w:basedOn w:val="a"/>
    <w:uiPriority w:val="99"/>
    <w:rsid w:val="00707BF6"/>
    <w:pPr>
      <w:widowControl w:val="0"/>
      <w:autoSpaceDE w:val="0"/>
      <w:autoSpaceDN w:val="0"/>
      <w:adjustRightInd w:val="0"/>
      <w:spacing w:after="0" w:line="457" w:lineRule="exact"/>
      <w:ind w:firstLine="677"/>
      <w:jc w:val="both"/>
    </w:pPr>
    <w:rPr>
      <w:rFonts w:ascii="Times New Roman" w:hAnsi="Times New Roman" w:cs="Times New Roman"/>
      <w:sz w:val="24"/>
      <w:szCs w:val="24"/>
    </w:rPr>
  </w:style>
  <w:style w:type="character" w:customStyle="1" w:styleId="FontStyle35">
    <w:name w:val="Font Style35"/>
    <w:basedOn w:val="a0"/>
    <w:uiPriority w:val="99"/>
    <w:rsid w:val="00707BF6"/>
    <w:rPr>
      <w:rFonts w:ascii="Times New Roman" w:hAnsi="Times New Roman" w:cs="Times New Roman"/>
      <w:sz w:val="24"/>
      <w:szCs w:val="24"/>
    </w:rPr>
  </w:style>
  <w:style w:type="character" w:customStyle="1" w:styleId="FontStyle36">
    <w:name w:val="Font Style36"/>
    <w:basedOn w:val="a0"/>
    <w:uiPriority w:val="99"/>
    <w:rsid w:val="00707BF6"/>
    <w:rPr>
      <w:rFonts w:ascii="Times New Roman" w:hAnsi="Times New Roman" w:cs="Times New Roman"/>
      <w:b/>
      <w:bCs/>
      <w:sz w:val="18"/>
      <w:szCs w:val="18"/>
    </w:rPr>
  </w:style>
  <w:style w:type="character" w:customStyle="1" w:styleId="FontStyle37">
    <w:name w:val="Font Style37"/>
    <w:basedOn w:val="a0"/>
    <w:uiPriority w:val="99"/>
    <w:rsid w:val="00707BF6"/>
    <w:rPr>
      <w:rFonts w:ascii="Times New Roman" w:hAnsi="Times New Roman" w:cs="Times New Roman"/>
      <w:b/>
      <w:bCs/>
      <w:sz w:val="24"/>
      <w:szCs w:val="24"/>
    </w:rPr>
  </w:style>
  <w:style w:type="character" w:customStyle="1" w:styleId="FontStyle38">
    <w:name w:val="Font Style38"/>
    <w:basedOn w:val="a0"/>
    <w:rsid w:val="00707BF6"/>
    <w:rPr>
      <w:rFonts w:ascii="Arial Narrow" w:hAnsi="Arial Narrow" w:cs="Arial Narrow"/>
      <w:b/>
      <w:bCs/>
      <w:i/>
      <w:iCs/>
      <w:sz w:val="28"/>
      <w:szCs w:val="28"/>
    </w:rPr>
  </w:style>
  <w:style w:type="character" w:customStyle="1" w:styleId="FontStyle47">
    <w:name w:val="Font Style47"/>
    <w:basedOn w:val="a0"/>
    <w:uiPriority w:val="99"/>
    <w:rsid w:val="00707BF6"/>
    <w:rPr>
      <w:rFonts w:ascii="Candara" w:hAnsi="Candara" w:cs="Candara"/>
      <w:b/>
      <w:bCs/>
      <w:sz w:val="18"/>
      <w:szCs w:val="18"/>
    </w:rPr>
  </w:style>
  <w:style w:type="paragraph" w:customStyle="1" w:styleId="aff1">
    <w:name w:val="оплро"/>
    <w:rsid w:val="00707BF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aff2">
    <w:name w:val="рапрапр"/>
    <w:uiPriority w:val="99"/>
    <w:rsid w:val="00707BF6"/>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FontStyle12">
    <w:name w:val="Font Style12"/>
    <w:basedOn w:val="a0"/>
    <w:uiPriority w:val="99"/>
    <w:rsid w:val="00707BF6"/>
    <w:rPr>
      <w:rFonts w:ascii="Times New Roman" w:hAnsi="Times New Roman" w:cs="Times New Roman"/>
      <w:sz w:val="18"/>
      <w:szCs w:val="18"/>
    </w:rPr>
  </w:style>
  <w:style w:type="character" w:customStyle="1" w:styleId="FontStyle13">
    <w:name w:val="Font Style13"/>
    <w:basedOn w:val="a0"/>
    <w:uiPriority w:val="99"/>
    <w:rsid w:val="00707BF6"/>
    <w:rPr>
      <w:rFonts w:ascii="Times New Roman" w:hAnsi="Times New Roman" w:cs="Times New Roman"/>
      <w:b/>
      <w:bCs/>
      <w:sz w:val="26"/>
      <w:szCs w:val="26"/>
    </w:rPr>
  </w:style>
  <w:style w:type="character" w:customStyle="1" w:styleId="FontStyle15">
    <w:name w:val="Font Style15"/>
    <w:rsid w:val="00861C1F"/>
    <w:rPr>
      <w:rFonts w:ascii="Times New Roman" w:hAnsi="Times New Roman" w:cs="Times New Roman" w:hint="default"/>
      <w:b/>
      <w:bCs/>
      <w:spacing w:val="-10"/>
      <w:sz w:val="26"/>
      <w:szCs w:val="26"/>
    </w:rPr>
  </w:style>
  <w:style w:type="character" w:customStyle="1" w:styleId="aff3">
    <w:name w:val="Гипертекстовая ссылка"/>
    <w:basedOn w:val="a0"/>
    <w:uiPriority w:val="99"/>
    <w:rsid w:val="001B69B4"/>
    <w:rPr>
      <w:b/>
      <w:bCs/>
      <w:color w:val="008000"/>
    </w:rPr>
  </w:style>
  <w:style w:type="character" w:styleId="aff4">
    <w:name w:val="Strong"/>
    <w:basedOn w:val="a0"/>
    <w:uiPriority w:val="22"/>
    <w:qFormat/>
    <w:rsid w:val="00BF7D78"/>
    <w:rPr>
      <w:b/>
      <w:bCs/>
    </w:rPr>
  </w:style>
  <w:style w:type="numbering" w:customStyle="1" w:styleId="17">
    <w:name w:val="Нет списка1"/>
    <w:next w:val="a2"/>
    <w:uiPriority w:val="99"/>
    <w:semiHidden/>
    <w:unhideWhenUsed/>
    <w:rsid w:val="00A67BCD"/>
  </w:style>
  <w:style w:type="paragraph" w:styleId="HTML">
    <w:name w:val="HTML Preformatted"/>
    <w:basedOn w:val="a"/>
    <w:link w:val="HTML0"/>
    <w:uiPriority w:val="99"/>
    <w:unhideWhenUsed/>
    <w:rsid w:val="008C0E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8C0EF9"/>
    <w:rPr>
      <w:rFonts w:ascii="Courier New" w:eastAsia="Times New Roman" w:hAnsi="Courier New" w:cs="Courier New"/>
      <w:sz w:val="20"/>
      <w:szCs w:val="20"/>
      <w:lang w:eastAsia="ru-RU"/>
    </w:rPr>
  </w:style>
  <w:style w:type="character" w:customStyle="1" w:styleId="60">
    <w:name w:val="Заголовок 6 Знак"/>
    <w:basedOn w:val="a0"/>
    <w:link w:val="6"/>
    <w:uiPriority w:val="99"/>
    <w:semiHidden/>
    <w:rsid w:val="00B62CE8"/>
    <w:rPr>
      <w:rFonts w:ascii="Times New Roman" w:eastAsia="Times New Roman" w:hAnsi="Times New Roman" w:cs="Times New Roman"/>
      <w:b/>
      <w:bCs/>
      <w:lang w:eastAsia="ru-RU"/>
    </w:rPr>
  </w:style>
  <w:style w:type="character" w:customStyle="1" w:styleId="HTML1">
    <w:name w:val="Стандартный HTML Знак1"/>
    <w:basedOn w:val="a0"/>
    <w:uiPriority w:val="99"/>
    <w:semiHidden/>
    <w:locked/>
    <w:rsid w:val="00B62CE8"/>
    <w:rPr>
      <w:rFonts w:ascii="Courier New" w:eastAsia="Times New Roman" w:hAnsi="Courier New" w:cs="Courier New"/>
      <w:sz w:val="20"/>
      <w:szCs w:val="20"/>
      <w:lang w:eastAsia="en-US"/>
    </w:rPr>
  </w:style>
  <w:style w:type="character" w:customStyle="1" w:styleId="18">
    <w:name w:val="Верхний колонтитул Знак1"/>
    <w:basedOn w:val="a0"/>
    <w:uiPriority w:val="99"/>
    <w:semiHidden/>
    <w:locked/>
    <w:rsid w:val="00B62CE8"/>
    <w:rPr>
      <w:rFonts w:ascii="Times New Roman" w:eastAsia="Times New Roman" w:hAnsi="Times New Roman" w:cs="Times New Roman"/>
      <w:sz w:val="24"/>
      <w:szCs w:val="24"/>
    </w:rPr>
  </w:style>
  <w:style w:type="character" w:customStyle="1" w:styleId="19">
    <w:name w:val="Нижний колонтитул Знак1"/>
    <w:basedOn w:val="a0"/>
    <w:uiPriority w:val="99"/>
    <w:semiHidden/>
    <w:locked/>
    <w:rsid w:val="00B62CE8"/>
    <w:rPr>
      <w:rFonts w:ascii="Times New Roman" w:eastAsia="Times New Roman" w:hAnsi="Times New Roman" w:cs="Times New Roman"/>
      <w:sz w:val="24"/>
      <w:szCs w:val="24"/>
      <w:lang w:eastAsia="en-US"/>
    </w:rPr>
  </w:style>
  <w:style w:type="character" w:customStyle="1" w:styleId="1a">
    <w:name w:val="Основной текст Знак1"/>
    <w:aliases w:val="Заг1 Знак1,BO Знак1,ID Знак1,body indent Знак1,ändrad Знак1,EHPT Знак1,Body Text2 Знак1"/>
    <w:basedOn w:val="a0"/>
    <w:semiHidden/>
    <w:locked/>
    <w:rsid w:val="00B62CE8"/>
    <w:rPr>
      <w:rFonts w:ascii="Times New Roman" w:eastAsiaTheme="minorHAnsi" w:hAnsi="Times New Roman" w:cs="Times New Roman"/>
      <w:sz w:val="24"/>
      <w:szCs w:val="24"/>
      <w:lang w:eastAsia="en-US"/>
    </w:rPr>
  </w:style>
  <w:style w:type="paragraph" w:styleId="aff5">
    <w:name w:val="List"/>
    <w:basedOn w:val="a6"/>
    <w:semiHidden/>
    <w:unhideWhenUsed/>
    <w:rsid w:val="00B62CE8"/>
    <w:pPr>
      <w:suppressAutoHyphens/>
      <w:overflowPunct w:val="0"/>
      <w:spacing w:after="0" w:line="240" w:lineRule="auto"/>
      <w:jc w:val="both"/>
    </w:pPr>
    <w:rPr>
      <w:rFonts w:ascii="Times New Roman" w:eastAsia="Times New Roman" w:hAnsi="Times New Roman" w:cs="Arial Unicode MS"/>
      <w:sz w:val="24"/>
      <w:szCs w:val="20"/>
    </w:rPr>
  </w:style>
  <w:style w:type="paragraph" w:styleId="aff6">
    <w:name w:val="List Bullet"/>
    <w:basedOn w:val="a"/>
    <w:uiPriority w:val="99"/>
    <w:semiHidden/>
    <w:unhideWhenUsed/>
    <w:rsid w:val="00B62CE8"/>
    <w:pPr>
      <w:tabs>
        <w:tab w:val="num" w:pos="360"/>
      </w:tabs>
      <w:spacing w:after="0" w:line="240" w:lineRule="auto"/>
    </w:pPr>
    <w:rPr>
      <w:rFonts w:ascii="Times New Roman" w:eastAsia="Times New Roman" w:hAnsi="Times New Roman" w:cs="Times New Roman"/>
      <w:sz w:val="24"/>
      <w:szCs w:val="24"/>
    </w:rPr>
  </w:style>
  <w:style w:type="character" w:customStyle="1" w:styleId="aff7">
    <w:name w:val="Название Знак"/>
    <w:basedOn w:val="a0"/>
    <w:uiPriority w:val="99"/>
    <w:rsid w:val="00B62CE8"/>
    <w:rPr>
      <w:rFonts w:asciiTheme="majorHAnsi" w:eastAsiaTheme="majorEastAsia" w:hAnsiTheme="majorHAnsi" w:cstheme="majorBidi"/>
      <w:color w:val="323E4F" w:themeColor="text2" w:themeShade="BF"/>
      <w:spacing w:val="5"/>
      <w:kern w:val="28"/>
      <w:sz w:val="52"/>
      <w:szCs w:val="52"/>
    </w:rPr>
  </w:style>
  <w:style w:type="character" w:customStyle="1" w:styleId="1b">
    <w:name w:val="Основной текст с отступом Знак1"/>
    <w:basedOn w:val="a0"/>
    <w:semiHidden/>
    <w:locked/>
    <w:rsid w:val="00B62CE8"/>
    <w:rPr>
      <w:rFonts w:ascii="Times New Roman" w:eastAsia="Times New Roman" w:hAnsi="Times New Roman" w:cs="Times New Roman"/>
      <w:sz w:val="28"/>
      <w:szCs w:val="28"/>
      <w:lang w:eastAsia="en-US"/>
    </w:rPr>
  </w:style>
  <w:style w:type="paragraph" w:styleId="aff8">
    <w:name w:val="Subtitle"/>
    <w:basedOn w:val="a"/>
    <w:link w:val="1c"/>
    <w:uiPriority w:val="99"/>
    <w:qFormat/>
    <w:rsid w:val="00B62CE8"/>
    <w:pPr>
      <w:spacing w:after="0" w:line="240" w:lineRule="auto"/>
      <w:jc w:val="center"/>
    </w:pPr>
    <w:rPr>
      <w:rFonts w:ascii="Arial Black" w:eastAsia="Times New Roman" w:hAnsi="Arial Black" w:cs="Times New Roman"/>
      <w:spacing w:val="8"/>
      <w:kern w:val="144"/>
      <w:sz w:val="28"/>
      <w:szCs w:val="20"/>
    </w:rPr>
  </w:style>
  <w:style w:type="character" w:customStyle="1" w:styleId="aff9">
    <w:name w:val="Подзаголовок Знак"/>
    <w:basedOn w:val="a0"/>
    <w:uiPriority w:val="99"/>
    <w:rsid w:val="00B62CE8"/>
    <w:rPr>
      <w:rFonts w:eastAsiaTheme="minorEastAsia"/>
      <w:color w:val="5A5A5A" w:themeColor="text1" w:themeTint="A5"/>
      <w:spacing w:val="15"/>
      <w:lang w:eastAsia="ru-RU"/>
    </w:rPr>
  </w:style>
  <w:style w:type="character" w:customStyle="1" w:styleId="1c">
    <w:name w:val="Подзаголовок Знак1"/>
    <w:basedOn w:val="a0"/>
    <w:link w:val="aff8"/>
    <w:uiPriority w:val="99"/>
    <w:locked/>
    <w:rsid w:val="00B62CE8"/>
    <w:rPr>
      <w:rFonts w:ascii="Arial Black" w:eastAsia="Times New Roman" w:hAnsi="Arial Black" w:cs="Times New Roman"/>
      <w:spacing w:val="8"/>
      <w:kern w:val="144"/>
      <w:sz w:val="28"/>
      <w:szCs w:val="20"/>
      <w:lang w:eastAsia="ru-RU"/>
    </w:rPr>
  </w:style>
  <w:style w:type="character" w:customStyle="1" w:styleId="212">
    <w:name w:val="Основной текст 2 Знак1"/>
    <w:basedOn w:val="a0"/>
    <w:uiPriority w:val="99"/>
    <w:semiHidden/>
    <w:locked/>
    <w:rsid w:val="00B62CE8"/>
    <w:rPr>
      <w:rFonts w:ascii="Arial Unicode MS" w:eastAsia="Times New Roman" w:hAnsi="Arial Unicode MS" w:cs="Arial Unicode MS"/>
      <w:sz w:val="20"/>
      <w:szCs w:val="24"/>
    </w:rPr>
  </w:style>
  <w:style w:type="character" w:customStyle="1" w:styleId="310">
    <w:name w:val="Основной текст 3 Знак1"/>
    <w:basedOn w:val="a0"/>
    <w:uiPriority w:val="99"/>
    <w:semiHidden/>
    <w:locked/>
    <w:rsid w:val="00B62CE8"/>
    <w:rPr>
      <w:rFonts w:ascii="Times New Roman" w:eastAsia="Times New Roman" w:hAnsi="Times New Roman" w:cs="Times New Roman"/>
      <w:color w:val="000000"/>
      <w:sz w:val="16"/>
      <w:szCs w:val="16"/>
      <w:lang w:val="en-US" w:eastAsia="en-US"/>
    </w:rPr>
  </w:style>
  <w:style w:type="character" w:customStyle="1" w:styleId="213">
    <w:name w:val="Основной текст с отступом 2 Знак1"/>
    <w:basedOn w:val="a0"/>
    <w:uiPriority w:val="99"/>
    <w:semiHidden/>
    <w:locked/>
    <w:rsid w:val="00B62CE8"/>
    <w:rPr>
      <w:rFonts w:ascii="Arial Unicode MS" w:eastAsia="Arial Unicode MS" w:hAnsi="Arial Unicode MS" w:cs="Arial Unicode MS"/>
      <w:sz w:val="24"/>
      <w:szCs w:val="24"/>
    </w:rPr>
  </w:style>
  <w:style w:type="character" w:customStyle="1" w:styleId="311">
    <w:name w:val="Основной текст с отступом 3 Знак1"/>
    <w:basedOn w:val="a0"/>
    <w:uiPriority w:val="99"/>
    <w:semiHidden/>
    <w:locked/>
    <w:rsid w:val="00B62CE8"/>
    <w:rPr>
      <w:rFonts w:ascii="Times New Roman" w:eastAsia="Times New Roman" w:hAnsi="Times New Roman" w:cs="Times New Roman"/>
      <w:sz w:val="16"/>
      <w:szCs w:val="16"/>
      <w:lang w:eastAsia="en-US"/>
    </w:rPr>
  </w:style>
  <w:style w:type="paragraph" w:styleId="affa">
    <w:name w:val="Document Map"/>
    <w:basedOn w:val="a"/>
    <w:link w:val="1d"/>
    <w:uiPriority w:val="99"/>
    <w:semiHidden/>
    <w:unhideWhenUsed/>
    <w:rsid w:val="00B62CE8"/>
    <w:pPr>
      <w:spacing w:after="0" w:line="240" w:lineRule="auto"/>
      <w:jc w:val="both"/>
    </w:pPr>
    <w:rPr>
      <w:rFonts w:ascii="Tahoma" w:eastAsia="Times New Roman" w:hAnsi="Tahoma" w:cs="Tahoma"/>
      <w:sz w:val="16"/>
      <w:szCs w:val="16"/>
      <w:lang w:eastAsia="en-US"/>
    </w:rPr>
  </w:style>
  <w:style w:type="character" w:customStyle="1" w:styleId="affb">
    <w:name w:val="Схема документа Знак"/>
    <w:basedOn w:val="a0"/>
    <w:uiPriority w:val="99"/>
    <w:semiHidden/>
    <w:rsid w:val="00B62CE8"/>
    <w:rPr>
      <w:rFonts w:ascii="Segoe UI" w:eastAsiaTheme="minorEastAsia" w:hAnsi="Segoe UI" w:cs="Segoe UI"/>
      <w:sz w:val="16"/>
      <w:szCs w:val="16"/>
      <w:lang w:eastAsia="ru-RU"/>
    </w:rPr>
  </w:style>
  <w:style w:type="character" w:customStyle="1" w:styleId="1d">
    <w:name w:val="Схема документа Знак1"/>
    <w:basedOn w:val="a0"/>
    <w:link w:val="affa"/>
    <w:uiPriority w:val="99"/>
    <w:semiHidden/>
    <w:locked/>
    <w:rsid w:val="00B62CE8"/>
    <w:rPr>
      <w:rFonts w:ascii="Tahoma" w:eastAsia="Times New Roman" w:hAnsi="Tahoma" w:cs="Tahoma"/>
      <w:sz w:val="16"/>
      <w:szCs w:val="16"/>
    </w:rPr>
  </w:style>
  <w:style w:type="character" w:customStyle="1" w:styleId="1e">
    <w:name w:val="Текст Знак1"/>
    <w:basedOn w:val="a0"/>
    <w:uiPriority w:val="99"/>
    <w:semiHidden/>
    <w:locked/>
    <w:rsid w:val="00B62CE8"/>
    <w:rPr>
      <w:rFonts w:ascii="Courier New" w:eastAsia="Times New Roman" w:hAnsi="Courier New" w:cs="Courier New"/>
      <w:sz w:val="20"/>
      <w:szCs w:val="20"/>
    </w:rPr>
  </w:style>
  <w:style w:type="character" w:customStyle="1" w:styleId="aff0">
    <w:name w:val="Без интервала Знак"/>
    <w:link w:val="aff"/>
    <w:uiPriority w:val="99"/>
    <w:locked/>
    <w:rsid w:val="00B62CE8"/>
    <w:rPr>
      <w:rFonts w:ascii="Times New Roman" w:eastAsia="Times New Roman" w:hAnsi="Times New Roman" w:cs="Times New Roman"/>
      <w:sz w:val="52"/>
      <w:szCs w:val="52"/>
      <w:lang w:eastAsia="ru-RU"/>
    </w:rPr>
  </w:style>
  <w:style w:type="paragraph" w:customStyle="1" w:styleId="Default">
    <w:name w:val="Default"/>
    <w:rsid w:val="00B62CE8"/>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312">
    <w:name w:val="Основной текст 31"/>
    <w:basedOn w:val="a"/>
    <w:uiPriority w:val="99"/>
    <w:rsid w:val="00B62CE8"/>
    <w:pPr>
      <w:widowControl w:val="0"/>
      <w:tabs>
        <w:tab w:val="left" w:pos="8364"/>
        <w:tab w:val="left" w:pos="9498"/>
      </w:tabs>
      <w:suppressAutoHyphens/>
      <w:spacing w:after="0" w:line="100" w:lineRule="atLeast"/>
      <w:ind w:right="-7"/>
    </w:pPr>
    <w:rPr>
      <w:rFonts w:ascii="Arial" w:eastAsia="Lucida Sans Unicode" w:hAnsi="Arial" w:cs="Tahoma"/>
      <w:sz w:val="28"/>
      <w:szCs w:val="24"/>
      <w:lang w:bidi="ru-RU"/>
    </w:rPr>
  </w:style>
  <w:style w:type="paragraph" w:customStyle="1" w:styleId="110">
    <w:name w:val="Знак1 Знак Знак Знак1"/>
    <w:basedOn w:val="a"/>
    <w:uiPriority w:val="99"/>
    <w:rsid w:val="00B62CE8"/>
    <w:pPr>
      <w:spacing w:after="160" w:line="240" w:lineRule="exact"/>
    </w:pPr>
    <w:rPr>
      <w:rFonts w:ascii="Verdana" w:eastAsia="Times New Roman" w:hAnsi="Verdana" w:cs="Times New Roman"/>
      <w:sz w:val="24"/>
      <w:szCs w:val="24"/>
      <w:lang w:val="en-US" w:eastAsia="en-US"/>
    </w:rPr>
  </w:style>
  <w:style w:type="paragraph" w:customStyle="1" w:styleId="410">
    <w:name w:val="Основной текст (4)1"/>
    <w:basedOn w:val="a"/>
    <w:uiPriority w:val="99"/>
    <w:rsid w:val="00B62CE8"/>
    <w:pPr>
      <w:shd w:val="clear" w:color="auto" w:fill="FFFFFF"/>
      <w:suppressAutoHyphens/>
      <w:spacing w:before="180" w:after="300" w:line="317" w:lineRule="exact"/>
    </w:pPr>
    <w:rPr>
      <w:rFonts w:ascii="Times New Roman" w:eastAsia="Times New Roman" w:hAnsi="Times New Roman" w:cs="Times New Roman"/>
      <w:sz w:val="24"/>
      <w:szCs w:val="24"/>
    </w:rPr>
  </w:style>
  <w:style w:type="paragraph" w:customStyle="1" w:styleId="CharChar1CharChar1CharChar">
    <w:name w:val="Char Char Знак Знак1 Char Char1 Знак Знак Char Char"/>
    <w:basedOn w:val="a"/>
    <w:next w:val="a"/>
    <w:uiPriority w:val="99"/>
    <w:rsid w:val="00B62CE8"/>
    <w:pPr>
      <w:spacing w:before="100" w:beforeAutospacing="1" w:after="100" w:afterAutospacing="1" w:line="240" w:lineRule="auto"/>
      <w:jc w:val="both"/>
    </w:pPr>
    <w:rPr>
      <w:rFonts w:ascii="Tahoma" w:eastAsia="Times New Roman" w:hAnsi="Tahoma" w:cs="Tahoma"/>
      <w:sz w:val="20"/>
      <w:szCs w:val="20"/>
      <w:lang w:val="en-US" w:eastAsia="en-US"/>
    </w:rPr>
  </w:style>
  <w:style w:type="paragraph" w:customStyle="1" w:styleId="affc">
    <w:name w:val="Н пункта"/>
    <w:basedOn w:val="a"/>
    <w:uiPriority w:val="99"/>
    <w:rsid w:val="00B62CE8"/>
    <w:pPr>
      <w:tabs>
        <w:tab w:val="num" w:pos="2471"/>
      </w:tabs>
      <w:spacing w:after="0" w:line="240" w:lineRule="auto"/>
      <w:ind w:firstLine="709"/>
      <w:jc w:val="both"/>
    </w:pPr>
    <w:rPr>
      <w:rFonts w:ascii="Times New Roman" w:eastAsia="Times New Roman" w:hAnsi="Times New Roman" w:cs="Times New Roman"/>
      <w:sz w:val="24"/>
      <w:szCs w:val="24"/>
    </w:rPr>
  </w:style>
  <w:style w:type="paragraph" w:customStyle="1" w:styleId="affd">
    <w:name w:val="Н подпункт"/>
    <w:basedOn w:val="affc"/>
    <w:uiPriority w:val="99"/>
    <w:rsid w:val="00B62CE8"/>
    <w:pPr>
      <w:tabs>
        <w:tab w:val="clear" w:pos="2471"/>
      </w:tabs>
      <w:ind w:left="1260" w:firstLine="0"/>
    </w:pPr>
  </w:style>
  <w:style w:type="paragraph" w:customStyle="1" w:styleId="newsshowstyle">
    <w:name w:val="news_show_style"/>
    <w:basedOn w:val="a"/>
    <w:uiPriority w:val="99"/>
    <w:rsid w:val="00B62CE8"/>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FR2">
    <w:name w:val="FR2"/>
    <w:uiPriority w:val="99"/>
    <w:rsid w:val="00B62CE8"/>
    <w:pPr>
      <w:widowControl w:val="0"/>
      <w:overflowPunct w:val="0"/>
      <w:autoSpaceDE w:val="0"/>
      <w:autoSpaceDN w:val="0"/>
      <w:adjustRightInd w:val="0"/>
      <w:spacing w:after="0" w:line="300" w:lineRule="auto"/>
      <w:jc w:val="center"/>
    </w:pPr>
    <w:rPr>
      <w:rFonts w:ascii="Arial" w:eastAsia="Times New Roman" w:hAnsi="Arial" w:cs="Arial"/>
      <w:b/>
      <w:bCs/>
      <w:sz w:val="28"/>
      <w:szCs w:val="28"/>
      <w:lang w:eastAsia="ru-RU"/>
    </w:rPr>
  </w:style>
  <w:style w:type="paragraph" w:customStyle="1" w:styleId="nienie">
    <w:name w:val="nienie"/>
    <w:basedOn w:val="a"/>
    <w:uiPriority w:val="99"/>
    <w:rsid w:val="00B62CE8"/>
    <w:pPr>
      <w:keepLines/>
      <w:widowControl w:val="0"/>
      <w:spacing w:after="0" w:line="240" w:lineRule="auto"/>
      <w:ind w:left="709" w:hanging="284"/>
      <w:jc w:val="both"/>
    </w:pPr>
    <w:rPr>
      <w:rFonts w:ascii="Peterburg" w:eastAsia="Times New Roman" w:hAnsi="Peterburg" w:cs="Peterburg"/>
      <w:sz w:val="24"/>
      <w:szCs w:val="24"/>
    </w:rPr>
  </w:style>
  <w:style w:type="paragraph" w:customStyle="1" w:styleId="Iauiue">
    <w:name w:val="Iau?iue"/>
    <w:uiPriority w:val="99"/>
    <w:rsid w:val="00B62CE8"/>
    <w:pPr>
      <w:widowControl w:val="0"/>
      <w:spacing w:after="0" w:line="240" w:lineRule="auto"/>
    </w:pPr>
    <w:rPr>
      <w:rFonts w:ascii="Times New Roman" w:eastAsia="Times New Roman" w:hAnsi="Times New Roman" w:cs="Times New Roman"/>
      <w:sz w:val="20"/>
      <w:szCs w:val="20"/>
      <w:lang w:eastAsia="ru-RU"/>
    </w:rPr>
  </w:style>
  <w:style w:type="paragraph" w:customStyle="1" w:styleId="2a">
    <w:name w:val="Îñíîâíîé òåêñò 2"/>
    <w:basedOn w:val="a"/>
    <w:uiPriority w:val="99"/>
    <w:rsid w:val="00B62CE8"/>
    <w:pPr>
      <w:widowControl w:val="0"/>
      <w:spacing w:after="0" w:line="240" w:lineRule="auto"/>
      <w:ind w:firstLine="720"/>
      <w:jc w:val="both"/>
    </w:pPr>
    <w:rPr>
      <w:rFonts w:ascii="Times New Roman" w:eastAsia="Times New Roman" w:hAnsi="Times New Roman" w:cs="Times New Roman"/>
      <w:b/>
      <w:bCs/>
      <w:color w:val="000000"/>
      <w:sz w:val="24"/>
      <w:szCs w:val="24"/>
      <w:lang w:val="en-US"/>
    </w:rPr>
  </w:style>
  <w:style w:type="paragraph" w:customStyle="1" w:styleId="caaieiaie2">
    <w:name w:val="caaieiaie 2"/>
    <w:basedOn w:val="Iauiue"/>
    <w:next w:val="Iauiue"/>
    <w:uiPriority w:val="99"/>
    <w:rsid w:val="00B62CE8"/>
    <w:pPr>
      <w:keepNext/>
      <w:keepLines/>
      <w:spacing w:before="240" w:after="60"/>
      <w:jc w:val="center"/>
    </w:pPr>
    <w:rPr>
      <w:rFonts w:ascii="Peterburg" w:hAnsi="Peterburg" w:cs="Peterburg"/>
      <w:b/>
      <w:bCs/>
      <w:sz w:val="24"/>
      <w:szCs w:val="24"/>
    </w:rPr>
  </w:style>
  <w:style w:type="paragraph" w:customStyle="1" w:styleId="affe">
    <w:name w:val="Îñíîâíîé òåêñò"/>
    <w:basedOn w:val="a"/>
    <w:uiPriority w:val="99"/>
    <w:rsid w:val="00B62CE8"/>
    <w:pPr>
      <w:widowControl w:val="0"/>
      <w:tabs>
        <w:tab w:val="left" w:leader="dot" w:pos="9072"/>
      </w:tabs>
      <w:spacing w:after="0" w:line="240" w:lineRule="auto"/>
      <w:jc w:val="both"/>
    </w:pPr>
    <w:rPr>
      <w:rFonts w:ascii="Times New Roman" w:eastAsia="Times New Roman" w:hAnsi="Times New Roman" w:cs="Times New Roman"/>
      <w:b/>
      <w:bCs/>
      <w:sz w:val="24"/>
      <w:szCs w:val="24"/>
    </w:rPr>
  </w:style>
  <w:style w:type="paragraph" w:customStyle="1" w:styleId="Iniiaiieoaenonionooiii2">
    <w:name w:val="Iniiaiie oaeno n ionooiii 2"/>
    <w:basedOn w:val="Iauiue"/>
    <w:uiPriority w:val="99"/>
    <w:rsid w:val="00B62CE8"/>
    <w:pPr>
      <w:widowControl/>
      <w:ind w:firstLine="284"/>
      <w:jc w:val="both"/>
    </w:pPr>
    <w:rPr>
      <w:rFonts w:ascii="Peterburg" w:hAnsi="Peterburg" w:cs="Peterburg"/>
    </w:rPr>
  </w:style>
  <w:style w:type="paragraph" w:customStyle="1" w:styleId="2-11">
    <w:name w:val="содержание2-11"/>
    <w:basedOn w:val="a"/>
    <w:uiPriority w:val="99"/>
    <w:rsid w:val="00B62CE8"/>
    <w:pPr>
      <w:spacing w:after="60" w:line="240" w:lineRule="auto"/>
      <w:jc w:val="both"/>
    </w:pPr>
    <w:rPr>
      <w:rFonts w:ascii="Times New Roman" w:eastAsia="Times New Roman" w:hAnsi="Times New Roman" w:cs="Times New Roman"/>
      <w:sz w:val="24"/>
      <w:szCs w:val="24"/>
    </w:rPr>
  </w:style>
  <w:style w:type="paragraph" w:customStyle="1" w:styleId="01">
    <w:name w:val="Основной текст 0"/>
    <w:aliases w:val="95 ПК"/>
    <w:basedOn w:val="a"/>
    <w:uiPriority w:val="99"/>
    <w:rsid w:val="00B62CE8"/>
    <w:pPr>
      <w:spacing w:after="0" w:line="240" w:lineRule="auto"/>
      <w:ind w:firstLine="539"/>
      <w:jc w:val="both"/>
    </w:pPr>
    <w:rPr>
      <w:rFonts w:ascii="Times New Roman" w:eastAsia="Calibri" w:hAnsi="Times New Roman" w:cs="Times New Roman"/>
      <w:color w:val="000000"/>
      <w:kern w:val="24"/>
      <w:sz w:val="24"/>
      <w:szCs w:val="24"/>
      <w:lang w:eastAsia="en-US"/>
    </w:rPr>
  </w:style>
  <w:style w:type="character" w:customStyle="1" w:styleId="1f">
    <w:name w:val="Стиль1 Знак"/>
    <w:basedOn w:val="a0"/>
    <w:link w:val="1f0"/>
    <w:locked/>
    <w:rsid w:val="00B62CE8"/>
    <w:rPr>
      <w:rFonts w:ascii="Times New Roman" w:eastAsia="TimesNewRoman" w:hAnsi="Times New Roman" w:cs="Times New Roman"/>
      <w:sz w:val="28"/>
      <w:szCs w:val="28"/>
    </w:rPr>
  </w:style>
  <w:style w:type="paragraph" w:customStyle="1" w:styleId="1f0">
    <w:name w:val="Стиль1"/>
    <w:basedOn w:val="a"/>
    <w:link w:val="1f"/>
    <w:qFormat/>
    <w:rsid w:val="00B62CE8"/>
    <w:pPr>
      <w:autoSpaceDE w:val="0"/>
      <w:autoSpaceDN w:val="0"/>
      <w:adjustRightInd w:val="0"/>
      <w:spacing w:after="0" w:line="240" w:lineRule="auto"/>
      <w:ind w:left="-709" w:right="283" w:firstLine="567"/>
      <w:jc w:val="both"/>
    </w:pPr>
    <w:rPr>
      <w:rFonts w:ascii="Times New Roman" w:eastAsia="TimesNewRoman" w:hAnsi="Times New Roman" w:cs="Times New Roman"/>
      <w:sz w:val="28"/>
      <w:szCs w:val="28"/>
      <w:lang w:eastAsia="en-US"/>
    </w:rPr>
  </w:style>
  <w:style w:type="paragraph" w:customStyle="1" w:styleId="Style9">
    <w:name w:val="Style9"/>
    <w:basedOn w:val="a"/>
    <w:uiPriority w:val="99"/>
    <w:rsid w:val="00B62CE8"/>
    <w:pPr>
      <w:widowControl w:val="0"/>
      <w:autoSpaceDE w:val="0"/>
      <w:autoSpaceDN w:val="0"/>
      <w:adjustRightInd w:val="0"/>
      <w:spacing w:after="0" w:line="323" w:lineRule="exact"/>
      <w:ind w:firstLine="2832"/>
    </w:pPr>
    <w:rPr>
      <w:rFonts w:ascii="Times New Roman" w:eastAsia="Times New Roman" w:hAnsi="Times New Roman" w:cs="Times New Roman"/>
      <w:sz w:val="24"/>
      <w:szCs w:val="24"/>
    </w:rPr>
  </w:style>
  <w:style w:type="paragraph" w:customStyle="1" w:styleId="Style15">
    <w:name w:val="Style15"/>
    <w:basedOn w:val="a"/>
    <w:uiPriority w:val="99"/>
    <w:rsid w:val="00B62CE8"/>
    <w:pPr>
      <w:widowControl w:val="0"/>
      <w:autoSpaceDE w:val="0"/>
      <w:autoSpaceDN w:val="0"/>
      <w:adjustRightInd w:val="0"/>
      <w:spacing w:after="0" w:line="214" w:lineRule="exact"/>
      <w:jc w:val="both"/>
    </w:pPr>
    <w:rPr>
      <w:rFonts w:ascii="Times New Roman" w:eastAsia="Times New Roman" w:hAnsi="Times New Roman" w:cs="Times New Roman"/>
      <w:sz w:val="24"/>
      <w:szCs w:val="24"/>
    </w:rPr>
  </w:style>
  <w:style w:type="paragraph" w:customStyle="1" w:styleId="Style17">
    <w:name w:val="Style17"/>
    <w:basedOn w:val="a"/>
    <w:uiPriority w:val="99"/>
    <w:rsid w:val="00B62CE8"/>
    <w:pPr>
      <w:widowControl w:val="0"/>
      <w:autoSpaceDE w:val="0"/>
      <w:autoSpaceDN w:val="0"/>
      <w:adjustRightInd w:val="0"/>
      <w:spacing w:after="0" w:line="319" w:lineRule="exact"/>
      <w:ind w:hanging="194"/>
    </w:pPr>
    <w:rPr>
      <w:rFonts w:ascii="Times New Roman" w:eastAsia="Times New Roman" w:hAnsi="Times New Roman" w:cs="Times New Roman"/>
      <w:sz w:val="24"/>
      <w:szCs w:val="24"/>
    </w:rPr>
  </w:style>
  <w:style w:type="paragraph" w:customStyle="1" w:styleId="313">
    <w:name w:val="Основной текст с отступом 31"/>
    <w:basedOn w:val="a"/>
    <w:rsid w:val="00B62CE8"/>
    <w:pPr>
      <w:suppressAutoHyphens/>
      <w:spacing w:after="120" w:line="240" w:lineRule="auto"/>
      <w:ind w:left="283"/>
    </w:pPr>
    <w:rPr>
      <w:rFonts w:ascii="Times New Roman" w:eastAsia="Times New Roman" w:hAnsi="Times New Roman" w:cs="Times New Roman"/>
      <w:sz w:val="16"/>
      <w:szCs w:val="16"/>
      <w:lang w:val="en-US"/>
    </w:rPr>
  </w:style>
  <w:style w:type="paragraph" w:customStyle="1" w:styleId="afff">
    <w:name w:val="Содержимое таблицы"/>
    <w:basedOn w:val="a"/>
    <w:qFormat/>
    <w:rsid w:val="00B62CE8"/>
    <w:pPr>
      <w:widowControl w:val="0"/>
      <w:suppressLineNumbers/>
      <w:suppressAutoHyphens/>
      <w:spacing w:after="0" w:line="240" w:lineRule="auto"/>
    </w:pPr>
    <w:rPr>
      <w:rFonts w:ascii="Arial" w:eastAsia="Lucida Sans Unicode" w:hAnsi="Arial" w:cs="Tahoma"/>
      <w:sz w:val="24"/>
      <w:szCs w:val="24"/>
      <w:lang w:bidi="ru-RU"/>
    </w:rPr>
  </w:style>
  <w:style w:type="paragraph" w:customStyle="1" w:styleId="afff0">
    <w:name w:val="Стиль"/>
    <w:uiPriority w:val="99"/>
    <w:rsid w:val="00B62CE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
    <w:name w:val="S_Обычный Знак"/>
    <w:basedOn w:val="a0"/>
    <w:link w:val="S0"/>
    <w:uiPriority w:val="99"/>
    <w:locked/>
    <w:rsid w:val="00B62CE8"/>
    <w:rPr>
      <w:sz w:val="24"/>
      <w:szCs w:val="24"/>
    </w:rPr>
  </w:style>
  <w:style w:type="paragraph" w:customStyle="1" w:styleId="S0">
    <w:name w:val="S_Обычный"/>
    <w:basedOn w:val="a"/>
    <w:link w:val="S"/>
    <w:uiPriority w:val="99"/>
    <w:rsid w:val="00B62CE8"/>
    <w:pPr>
      <w:spacing w:after="0" w:line="360" w:lineRule="auto"/>
      <w:ind w:firstLine="709"/>
      <w:jc w:val="both"/>
    </w:pPr>
    <w:rPr>
      <w:rFonts w:eastAsiaTheme="minorHAnsi"/>
      <w:sz w:val="24"/>
      <w:szCs w:val="24"/>
      <w:lang w:eastAsia="en-US"/>
    </w:rPr>
  </w:style>
  <w:style w:type="character" w:customStyle="1" w:styleId="S1">
    <w:name w:val="S_Маркированный Знак1"/>
    <w:basedOn w:val="a0"/>
    <w:link w:val="S2"/>
    <w:uiPriority w:val="99"/>
    <w:locked/>
    <w:rsid w:val="00B62CE8"/>
    <w:rPr>
      <w:szCs w:val="24"/>
    </w:rPr>
  </w:style>
  <w:style w:type="paragraph" w:customStyle="1" w:styleId="S2">
    <w:name w:val="S_Маркированный"/>
    <w:basedOn w:val="aff6"/>
    <w:link w:val="S1"/>
    <w:autoRedefine/>
    <w:uiPriority w:val="99"/>
    <w:rsid w:val="00B62CE8"/>
    <w:rPr>
      <w:rFonts w:asciiTheme="minorHAnsi" w:eastAsiaTheme="minorHAnsi" w:hAnsiTheme="minorHAnsi" w:cstheme="minorBidi"/>
      <w:sz w:val="22"/>
      <w:lang w:eastAsia="en-US"/>
    </w:rPr>
  </w:style>
  <w:style w:type="character" w:customStyle="1" w:styleId="S3">
    <w:name w:val="S_Таблица Знак"/>
    <w:basedOn w:val="a0"/>
    <w:link w:val="S4"/>
    <w:uiPriority w:val="99"/>
    <w:locked/>
    <w:rsid w:val="00B62CE8"/>
    <w:rPr>
      <w:color w:val="0000FF"/>
      <w:sz w:val="24"/>
      <w:szCs w:val="24"/>
    </w:rPr>
  </w:style>
  <w:style w:type="paragraph" w:customStyle="1" w:styleId="S4">
    <w:name w:val="S_Таблица"/>
    <w:basedOn w:val="a"/>
    <w:link w:val="S3"/>
    <w:autoRedefine/>
    <w:uiPriority w:val="99"/>
    <w:rsid w:val="00B62CE8"/>
    <w:pPr>
      <w:widowControl w:val="0"/>
      <w:tabs>
        <w:tab w:val="num" w:pos="1440"/>
      </w:tabs>
      <w:spacing w:after="0" w:line="240" w:lineRule="auto"/>
    </w:pPr>
    <w:rPr>
      <w:rFonts w:eastAsiaTheme="minorHAnsi"/>
      <w:color w:val="0000FF"/>
      <w:sz w:val="24"/>
      <w:szCs w:val="24"/>
      <w:lang w:eastAsia="en-US"/>
    </w:rPr>
  </w:style>
  <w:style w:type="character" w:customStyle="1" w:styleId="S5">
    <w:name w:val="S_Обычный в таблице Знак"/>
    <w:basedOn w:val="a0"/>
    <w:link w:val="S6"/>
    <w:uiPriority w:val="99"/>
    <w:locked/>
    <w:rsid w:val="00B62CE8"/>
    <w:rPr>
      <w:szCs w:val="24"/>
    </w:rPr>
  </w:style>
  <w:style w:type="paragraph" w:customStyle="1" w:styleId="S6">
    <w:name w:val="S_Обычный в таблице"/>
    <w:basedOn w:val="a"/>
    <w:link w:val="S5"/>
    <w:uiPriority w:val="99"/>
    <w:rsid w:val="00B62CE8"/>
    <w:pPr>
      <w:spacing w:after="0" w:line="240" w:lineRule="auto"/>
      <w:jc w:val="center"/>
    </w:pPr>
    <w:rPr>
      <w:rFonts w:eastAsiaTheme="minorHAnsi"/>
      <w:szCs w:val="24"/>
      <w:lang w:eastAsia="en-US"/>
    </w:rPr>
  </w:style>
  <w:style w:type="paragraph" w:customStyle="1" w:styleId="western">
    <w:name w:val="western"/>
    <w:basedOn w:val="a"/>
    <w:uiPriority w:val="99"/>
    <w:rsid w:val="00B62C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f1">
    <w:name w:val="Текст1"/>
    <w:basedOn w:val="a"/>
    <w:uiPriority w:val="99"/>
    <w:rsid w:val="00B62CE8"/>
    <w:pPr>
      <w:spacing w:after="0" w:line="240" w:lineRule="auto"/>
    </w:pPr>
    <w:rPr>
      <w:rFonts w:ascii="Courier New" w:eastAsia="Times New Roman" w:hAnsi="Courier New" w:cs="Times New Roman"/>
      <w:sz w:val="20"/>
      <w:szCs w:val="20"/>
    </w:rPr>
  </w:style>
  <w:style w:type="paragraph" w:customStyle="1" w:styleId="ConsCell">
    <w:name w:val="ConsCell"/>
    <w:uiPriority w:val="99"/>
    <w:rsid w:val="00B62CE8"/>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f2">
    <w:name w:val="Обычный1"/>
    <w:uiPriority w:val="99"/>
    <w:rsid w:val="00B62CE8"/>
    <w:pPr>
      <w:widowControl w:val="0"/>
      <w:snapToGrid w:val="0"/>
      <w:spacing w:after="0" w:line="254" w:lineRule="auto"/>
      <w:ind w:firstLine="220"/>
      <w:jc w:val="both"/>
    </w:pPr>
    <w:rPr>
      <w:rFonts w:ascii="Arial" w:eastAsia="Times New Roman" w:hAnsi="Arial" w:cs="Times New Roman"/>
      <w:b/>
      <w:sz w:val="18"/>
      <w:szCs w:val="20"/>
      <w:lang w:eastAsia="ru-RU"/>
    </w:rPr>
  </w:style>
  <w:style w:type="paragraph" w:customStyle="1" w:styleId="afff1">
    <w:name w:val="Примечание"/>
    <w:basedOn w:val="a"/>
    <w:uiPriority w:val="99"/>
    <w:qFormat/>
    <w:rsid w:val="00B62CE8"/>
    <w:pPr>
      <w:spacing w:after="0" w:line="240" w:lineRule="auto"/>
      <w:ind w:firstLine="567"/>
      <w:jc w:val="both"/>
    </w:pPr>
    <w:rPr>
      <w:rFonts w:ascii="Times New Roman" w:eastAsia="Calibri" w:hAnsi="Times New Roman" w:cs="Times New Roman"/>
      <w:sz w:val="20"/>
      <w:szCs w:val="24"/>
      <w:lang w:eastAsia="en-US"/>
    </w:rPr>
  </w:style>
  <w:style w:type="paragraph" w:customStyle="1" w:styleId="afff2">
    <w:name w:val="Стиль Подпись Таблицы"/>
    <w:basedOn w:val="a6"/>
    <w:uiPriority w:val="99"/>
    <w:qFormat/>
    <w:rsid w:val="00B62CE8"/>
    <w:pPr>
      <w:overflowPunct w:val="0"/>
      <w:autoSpaceDE w:val="0"/>
      <w:autoSpaceDN w:val="0"/>
      <w:adjustRightInd w:val="0"/>
      <w:spacing w:before="240" w:after="240" w:line="240" w:lineRule="auto"/>
      <w:jc w:val="center"/>
    </w:pPr>
    <w:rPr>
      <w:rFonts w:ascii="Times New Roman" w:eastAsiaTheme="minorHAnsi" w:hAnsi="Times New Roman" w:cs="Times New Roman"/>
      <w:sz w:val="20"/>
      <w:szCs w:val="20"/>
      <w:lang w:eastAsia="en-US"/>
    </w:rPr>
  </w:style>
  <w:style w:type="paragraph" w:customStyle="1" w:styleId="Heading">
    <w:name w:val="Heading"/>
    <w:uiPriority w:val="99"/>
    <w:rsid w:val="00B62CE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txt">
    <w:name w:val="txt"/>
    <w:basedOn w:val="a"/>
    <w:uiPriority w:val="99"/>
    <w:rsid w:val="00B62CE8"/>
    <w:pPr>
      <w:spacing w:before="100" w:beforeAutospacing="1" w:after="100" w:afterAutospacing="1" w:line="240" w:lineRule="auto"/>
    </w:pPr>
    <w:rPr>
      <w:rFonts w:ascii="Verdana" w:eastAsia="Times New Roman" w:hAnsi="Verdana" w:cs="Times New Roman"/>
      <w:color w:val="000000"/>
      <w:sz w:val="17"/>
      <w:szCs w:val="17"/>
    </w:rPr>
  </w:style>
  <w:style w:type="paragraph" w:customStyle="1" w:styleId="afff3">
    <w:name w:val="Нормальный (таблица)"/>
    <w:basedOn w:val="a"/>
    <w:next w:val="a"/>
    <w:uiPriority w:val="99"/>
    <w:rsid w:val="00B62CE8"/>
    <w:pPr>
      <w:widowControl w:val="0"/>
      <w:autoSpaceDE w:val="0"/>
      <w:autoSpaceDN w:val="0"/>
      <w:adjustRightInd w:val="0"/>
      <w:spacing w:after="0" w:line="240" w:lineRule="auto"/>
      <w:jc w:val="both"/>
    </w:pPr>
    <w:rPr>
      <w:rFonts w:ascii="Arial" w:eastAsia="Times New Roman" w:hAnsi="Arial" w:cs="Times New Roman"/>
      <w:sz w:val="24"/>
      <w:szCs w:val="24"/>
    </w:rPr>
  </w:style>
  <w:style w:type="paragraph" w:customStyle="1" w:styleId="afff4">
    <w:name w:val="Обычный.Название подразделения"/>
    <w:uiPriority w:val="99"/>
    <w:rsid w:val="00B62CE8"/>
    <w:pPr>
      <w:spacing w:after="0" w:line="240" w:lineRule="auto"/>
    </w:pPr>
    <w:rPr>
      <w:rFonts w:ascii="SchoolBook" w:eastAsia="Times New Roman" w:hAnsi="SchoolBook" w:cs="Times New Roman"/>
      <w:sz w:val="28"/>
      <w:szCs w:val="20"/>
      <w:lang w:eastAsia="ru-RU"/>
    </w:rPr>
  </w:style>
  <w:style w:type="paragraph" w:customStyle="1" w:styleId="1f3">
    <w:name w:val="Без интервала1"/>
    <w:uiPriority w:val="99"/>
    <w:rsid w:val="00B62CE8"/>
    <w:pPr>
      <w:spacing w:after="0" w:line="240" w:lineRule="auto"/>
    </w:pPr>
    <w:rPr>
      <w:rFonts w:ascii="Times New Roman" w:eastAsia="Times New Roman" w:hAnsi="Times New Roman" w:cs="Times New Roman"/>
      <w:sz w:val="28"/>
    </w:rPr>
  </w:style>
  <w:style w:type="paragraph" w:customStyle="1" w:styleId="punct">
    <w:name w:val="punct"/>
    <w:basedOn w:val="a"/>
    <w:uiPriority w:val="99"/>
    <w:rsid w:val="00B62CE8"/>
    <w:pPr>
      <w:tabs>
        <w:tab w:val="num" w:pos="990"/>
      </w:tabs>
      <w:autoSpaceDE w:val="0"/>
      <w:autoSpaceDN w:val="0"/>
      <w:adjustRightInd w:val="0"/>
      <w:spacing w:after="0" w:line="360" w:lineRule="auto"/>
      <w:ind w:left="-79" w:firstLine="709"/>
      <w:jc w:val="both"/>
    </w:pPr>
    <w:rPr>
      <w:rFonts w:ascii="Times New Roman" w:eastAsia="Times New Roman" w:hAnsi="Times New Roman" w:cs="Times New Roman"/>
      <w:sz w:val="26"/>
      <w:szCs w:val="26"/>
    </w:rPr>
  </w:style>
  <w:style w:type="paragraph" w:customStyle="1" w:styleId="subpunct">
    <w:name w:val="subpunct"/>
    <w:basedOn w:val="a"/>
    <w:uiPriority w:val="99"/>
    <w:rsid w:val="00B62CE8"/>
    <w:pPr>
      <w:tabs>
        <w:tab w:val="num" w:pos="720"/>
      </w:tabs>
      <w:autoSpaceDE w:val="0"/>
      <w:autoSpaceDN w:val="0"/>
      <w:adjustRightInd w:val="0"/>
      <w:spacing w:after="0" w:line="360" w:lineRule="auto"/>
      <w:ind w:firstLine="709"/>
      <w:jc w:val="both"/>
    </w:pPr>
    <w:rPr>
      <w:rFonts w:ascii="Times New Roman" w:eastAsia="Times New Roman" w:hAnsi="Times New Roman" w:cs="Times New Roman"/>
      <w:sz w:val="26"/>
      <w:szCs w:val="26"/>
      <w:lang w:val="en-US"/>
    </w:rPr>
  </w:style>
  <w:style w:type="paragraph" w:customStyle="1" w:styleId="1f4">
    <w:name w:val="Знак Знак Знак1 Знак"/>
    <w:basedOn w:val="a"/>
    <w:uiPriority w:val="99"/>
    <w:rsid w:val="00B62CE8"/>
    <w:pPr>
      <w:spacing w:after="160" w:line="240" w:lineRule="exact"/>
    </w:pPr>
    <w:rPr>
      <w:rFonts w:ascii="Verdana" w:eastAsia="Times New Roman" w:hAnsi="Verdana" w:cs="Times New Roman"/>
      <w:sz w:val="20"/>
      <w:szCs w:val="20"/>
      <w:lang w:val="en-US" w:eastAsia="en-US"/>
    </w:rPr>
  </w:style>
  <w:style w:type="paragraph" w:customStyle="1" w:styleId="51">
    <w:name w:val="стиль5"/>
    <w:basedOn w:val="a"/>
    <w:uiPriority w:val="99"/>
    <w:rsid w:val="00B62CE8"/>
    <w:pPr>
      <w:spacing w:before="240" w:after="240" w:line="240" w:lineRule="auto"/>
    </w:pPr>
    <w:rPr>
      <w:rFonts w:ascii="Times New Roman" w:eastAsia="Times New Roman" w:hAnsi="Times New Roman" w:cs="Times New Roman"/>
      <w:sz w:val="24"/>
      <w:szCs w:val="24"/>
    </w:rPr>
  </w:style>
  <w:style w:type="paragraph" w:customStyle="1" w:styleId="afff5">
    <w:name w:val="Знак Знак"/>
    <w:basedOn w:val="a"/>
    <w:uiPriority w:val="99"/>
    <w:rsid w:val="00B62CE8"/>
    <w:pPr>
      <w:spacing w:after="160" w:line="240" w:lineRule="exact"/>
    </w:pPr>
    <w:rPr>
      <w:rFonts w:ascii="Verdana" w:eastAsia="Times New Roman" w:hAnsi="Verdana" w:cs="Times New Roman"/>
      <w:sz w:val="24"/>
      <w:szCs w:val="24"/>
      <w:lang w:val="en-US" w:eastAsia="en-US"/>
    </w:rPr>
  </w:style>
  <w:style w:type="character" w:customStyle="1" w:styleId="afff6">
    <w:name w:val="Основной текст_"/>
    <w:link w:val="2b"/>
    <w:locked/>
    <w:rsid w:val="00B62CE8"/>
    <w:rPr>
      <w:rFonts w:ascii="Lucida Sans Unicode" w:hAnsi="Lucida Sans Unicode" w:cs="Lucida Sans Unicode"/>
      <w:spacing w:val="1"/>
      <w:shd w:val="clear" w:color="auto" w:fill="FFFFFF"/>
    </w:rPr>
  </w:style>
  <w:style w:type="paragraph" w:customStyle="1" w:styleId="2b">
    <w:name w:val="Основной текст2"/>
    <w:basedOn w:val="a"/>
    <w:link w:val="afff6"/>
    <w:rsid w:val="00B62CE8"/>
    <w:pPr>
      <w:widowControl w:val="0"/>
      <w:shd w:val="clear" w:color="auto" w:fill="FFFFFF"/>
      <w:spacing w:after="0" w:line="306" w:lineRule="exact"/>
      <w:jc w:val="both"/>
    </w:pPr>
    <w:rPr>
      <w:rFonts w:ascii="Lucida Sans Unicode" w:eastAsiaTheme="minorHAnsi" w:hAnsi="Lucida Sans Unicode" w:cs="Lucida Sans Unicode"/>
      <w:spacing w:val="1"/>
      <w:lang w:eastAsia="en-US"/>
    </w:rPr>
  </w:style>
  <w:style w:type="character" w:customStyle="1" w:styleId="2c">
    <w:name w:val="Основной текст (2)_"/>
    <w:link w:val="2d"/>
    <w:locked/>
    <w:rsid w:val="00B62CE8"/>
    <w:rPr>
      <w:rFonts w:ascii="Lucida Sans Unicode" w:hAnsi="Lucida Sans Unicode" w:cs="Lucida Sans Unicode"/>
      <w:b/>
      <w:spacing w:val="-2"/>
      <w:shd w:val="clear" w:color="auto" w:fill="FFFFFF"/>
    </w:rPr>
  </w:style>
  <w:style w:type="paragraph" w:customStyle="1" w:styleId="2d">
    <w:name w:val="Основной текст (2)"/>
    <w:basedOn w:val="a"/>
    <w:link w:val="2c"/>
    <w:rsid w:val="00B62CE8"/>
    <w:pPr>
      <w:widowControl w:val="0"/>
      <w:shd w:val="clear" w:color="auto" w:fill="FFFFFF"/>
      <w:spacing w:after="240" w:line="302" w:lineRule="exact"/>
      <w:ind w:hanging="600"/>
    </w:pPr>
    <w:rPr>
      <w:rFonts w:ascii="Lucida Sans Unicode" w:eastAsiaTheme="minorHAnsi" w:hAnsi="Lucida Sans Unicode" w:cs="Lucida Sans Unicode"/>
      <w:b/>
      <w:spacing w:val="-2"/>
      <w:lang w:eastAsia="en-US"/>
    </w:rPr>
  </w:style>
  <w:style w:type="paragraph" w:customStyle="1" w:styleId="1f5">
    <w:name w:val="Заголовок1"/>
    <w:basedOn w:val="a"/>
    <w:next w:val="a6"/>
    <w:rsid w:val="00B62CE8"/>
    <w:pPr>
      <w:keepNext/>
      <w:widowControl w:val="0"/>
      <w:suppressAutoHyphens/>
      <w:spacing w:before="240" w:after="120" w:line="240" w:lineRule="auto"/>
    </w:pPr>
    <w:rPr>
      <w:rFonts w:ascii="Arial" w:eastAsia="Arial Unicode MS" w:hAnsi="Arial" w:cs="Tahoma"/>
      <w:kern w:val="2"/>
      <w:sz w:val="28"/>
      <w:szCs w:val="28"/>
      <w:lang w:eastAsia="en-US"/>
    </w:rPr>
  </w:style>
  <w:style w:type="paragraph" w:customStyle="1" w:styleId="afff7">
    <w:name w:val="Базовый"/>
    <w:uiPriority w:val="99"/>
    <w:rsid w:val="00B62CE8"/>
    <w:pPr>
      <w:suppressAutoHyphens/>
      <w:spacing w:after="200" w:line="276" w:lineRule="auto"/>
    </w:pPr>
    <w:rPr>
      <w:rFonts w:ascii="Calibri" w:eastAsia="Times New Roman" w:hAnsi="Calibri" w:cs="Times New Roman"/>
      <w:lang w:eastAsia="ru-RU"/>
    </w:rPr>
  </w:style>
  <w:style w:type="paragraph" w:customStyle="1" w:styleId="-">
    <w:name w:val="Отчет Новош-текст"/>
    <w:basedOn w:val="a6"/>
    <w:uiPriority w:val="99"/>
    <w:rsid w:val="00B62CE8"/>
    <w:pPr>
      <w:spacing w:after="0" w:line="360" w:lineRule="auto"/>
      <w:ind w:firstLine="709"/>
      <w:jc w:val="both"/>
    </w:pPr>
    <w:rPr>
      <w:rFonts w:ascii="Times New Roman" w:eastAsiaTheme="minorHAnsi" w:hAnsi="Times New Roman" w:cs="Times New Roman"/>
      <w:b/>
      <w:sz w:val="72"/>
      <w:szCs w:val="20"/>
      <w:lang w:eastAsia="ar-SA"/>
    </w:rPr>
  </w:style>
  <w:style w:type="paragraph" w:customStyle="1" w:styleId="1f6">
    <w:name w:val="Знак1"/>
    <w:basedOn w:val="a"/>
    <w:uiPriority w:val="99"/>
    <w:rsid w:val="00B62CE8"/>
    <w:pPr>
      <w:spacing w:after="160" w:line="240" w:lineRule="exact"/>
    </w:pPr>
    <w:rPr>
      <w:rFonts w:ascii="Verdana" w:eastAsia="Times New Roman" w:hAnsi="Verdana" w:cs="Verdana"/>
      <w:sz w:val="20"/>
      <w:szCs w:val="20"/>
      <w:lang w:val="en-US" w:eastAsia="en-US"/>
    </w:rPr>
  </w:style>
  <w:style w:type="paragraph" w:customStyle="1" w:styleId="afff8">
    <w:name w:val="Объект"/>
    <w:basedOn w:val="a"/>
    <w:next w:val="a"/>
    <w:uiPriority w:val="99"/>
    <w:rsid w:val="00B62CE8"/>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ListParagraph1">
    <w:name w:val="List Paragraph1"/>
    <w:basedOn w:val="a"/>
    <w:uiPriority w:val="99"/>
    <w:rsid w:val="00B62CE8"/>
    <w:pPr>
      <w:ind w:left="720"/>
    </w:pPr>
    <w:rPr>
      <w:rFonts w:ascii="Calibri" w:eastAsia="Times New Roman" w:hAnsi="Calibri" w:cs="Times New Roman"/>
      <w:lang w:eastAsia="en-US"/>
    </w:rPr>
  </w:style>
  <w:style w:type="paragraph" w:customStyle="1" w:styleId="42">
    <w:name w:val="Знак Знак Знак Знак Знак Знак Знак4"/>
    <w:basedOn w:val="a"/>
    <w:uiPriority w:val="99"/>
    <w:rsid w:val="00B62CE8"/>
    <w:pPr>
      <w:spacing w:before="100" w:beforeAutospacing="1" w:after="100" w:afterAutospacing="1" w:line="240" w:lineRule="auto"/>
      <w:jc w:val="both"/>
    </w:pPr>
    <w:rPr>
      <w:rFonts w:ascii="Tahoma" w:eastAsia="Times New Roman" w:hAnsi="Tahoma" w:cs="Tahoma"/>
      <w:sz w:val="20"/>
      <w:szCs w:val="20"/>
      <w:lang w:val="en-US" w:eastAsia="en-US"/>
    </w:rPr>
  </w:style>
  <w:style w:type="paragraph" w:customStyle="1" w:styleId="1f7">
    <w:name w:val="Знак1 Знак"/>
    <w:basedOn w:val="a"/>
    <w:uiPriority w:val="99"/>
    <w:rsid w:val="00B62CE8"/>
    <w:pPr>
      <w:spacing w:after="160" w:line="240" w:lineRule="exact"/>
    </w:pPr>
    <w:rPr>
      <w:rFonts w:ascii="Arial" w:eastAsia="Times New Roman" w:hAnsi="Arial" w:cs="Arial"/>
      <w:sz w:val="20"/>
      <w:szCs w:val="20"/>
      <w:lang w:val="en-US" w:eastAsia="en-US"/>
    </w:rPr>
  </w:style>
  <w:style w:type="paragraph" w:customStyle="1" w:styleId="1f8">
    <w:name w:val="Знак Знак Знак Знак Знак Знак Знак Знак Знак Знак1"/>
    <w:basedOn w:val="a"/>
    <w:uiPriority w:val="99"/>
    <w:rsid w:val="00B62CE8"/>
    <w:pPr>
      <w:spacing w:after="160" w:line="240" w:lineRule="exact"/>
    </w:pPr>
    <w:rPr>
      <w:rFonts w:ascii="Verdana" w:eastAsia="Times New Roman" w:hAnsi="Verdana" w:cs="Times New Roman"/>
      <w:sz w:val="24"/>
      <w:szCs w:val="24"/>
      <w:lang w:val="en-US" w:eastAsia="en-US"/>
    </w:rPr>
  </w:style>
  <w:style w:type="paragraph" w:customStyle="1" w:styleId="text">
    <w:name w:val="text"/>
    <w:basedOn w:val="Default"/>
    <w:next w:val="Default"/>
    <w:uiPriority w:val="99"/>
    <w:rsid w:val="00B62CE8"/>
    <w:rPr>
      <w:rFonts w:ascii="Arial" w:eastAsia="Times New Roman" w:hAnsi="Arial" w:cs="Arial"/>
    </w:rPr>
  </w:style>
  <w:style w:type="paragraph" w:customStyle="1" w:styleId="1f9">
    <w:name w:val="Название1"/>
    <w:basedOn w:val="a"/>
    <w:rsid w:val="00B62C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
    <w:name w:val="headertext"/>
    <w:basedOn w:val="a"/>
    <w:rsid w:val="00B62C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paragraph">
    <w:name w:val="listparagraph"/>
    <w:basedOn w:val="a"/>
    <w:rsid w:val="00B62C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5">
    <w:name w:val="p5"/>
    <w:basedOn w:val="a"/>
    <w:rsid w:val="00B62C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rsid w:val="00B62C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eckeditem">
    <w:name w:val="checked_item"/>
    <w:basedOn w:val="a"/>
    <w:rsid w:val="00B62C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e">
    <w:name w:val="Заголовок №2_"/>
    <w:link w:val="2f"/>
    <w:locked/>
    <w:rsid w:val="00B62CE8"/>
    <w:rPr>
      <w:rFonts w:ascii="Times New Roman" w:hAnsi="Times New Roman" w:cs="Times New Roman"/>
      <w:b/>
      <w:bCs/>
      <w:spacing w:val="90"/>
      <w:sz w:val="35"/>
      <w:szCs w:val="35"/>
      <w:shd w:val="clear" w:color="auto" w:fill="FFFFFF"/>
    </w:rPr>
  </w:style>
  <w:style w:type="paragraph" w:customStyle="1" w:styleId="2f">
    <w:name w:val="Заголовок №2"/>
    <w:basedOn w:val="a"/>
    <w:link w:val="2e"/>
    <w:rsid w:val="00B62CE8"/>
    <w:pPr>
      <w:shd w:val="clear" w:color="auto" w:fill="FFFFFF"/>
      <w:spacing w:before="300" w:after="300" w:line="240" w:lineRule="atLeast"/>
      <w:jc w:val="center"/>
      <w:outlineLvl w:val="1"/>
    </w:pPr>
    <w:rPr>
      <w:rFonts w:ascii="Times New Roman" w:eastAsiaTheme="minorHAnsi" w:hAnsi="Times New Roman" w:cs="Times New Roman"/>
      <w:b/>
      <w:bCs/>
      <w:spacing w:val="90"/>
      <w:sz w:val="35"/>
      <w:szCs w:val="35"/>
      <w:lang w:eastAsia="en-US"/>
    </w:rPr>
  </w:style>
  <w:style w:type="paragraph" w:customStyle="1" w:styleId="1fa">
    <w:name w:val="Указатель1"/>
    <w:basedOn w:val="a"/>
    <w:rsid w:val="00B62CE8"/>
    <w:pPr>
      <w:suppressLineNumbers/>
      <w:suppressAutoHyphens/>
      <w:overflowPunct w:val="0"/>
      <w:spacing w:after="0" w:line="240" w:lineRule="auto"/>
    </w:pPr>
    <w:rPr>
      <w:rFonts w:ascii="Times New Roman" w:eastAsia="Times New Roman" w:hAnsi="Times New Roman" w:cs="Arial Unicode MS"/>
      <w:sz w:val="24"/>
      <w:szCs w:val="24"/>
    </w:rPr>
  </w:style>
  <w:style w:type="paragraph" w:customStyle="1" w:styleId="2f0">
    <w:name w:val="Без интервала2"/>
    <w:rsid w:val="00B62CE8"/>
    <w:pPr>
      <w:suppressAutoHyphens/>
      <w:overflowPunct w:val="0"/>
      <w:spacing w:after="0" w:line="240" w:lineRule="auto"/>
    </w:pPr>
    <w:rPr>
      <w:rFonts w:ascii="Calibri" w:eastAsia="Calibri" w:hAnsi="Calibri" w:cs="Times New Roman"/>
    </w:rPr>
  </w:style>
  <w:style w:type="paragraph" w:customStyle="1" w:styleId="afff9">
    <w:name w:val="Заголовок таблицы"/>
    <w:basedOn w:val="afff"/>
    <w:rsid w:val="00B62CE8"/>
    <w:pPr>
      <w:widowControl/>
      <w:overflowPunct w:val="0"/>
      <w:jc w:val="center"/>
    </w:pPr>
    <w:rPr>
      <w:rFonts w:ascii="Times New Roman" w:eastAsia="Times New Roman" w:hAnsi="Times New Roman" w:cs="Times New Roman"/>
      <w:b/>
      <w:bCs/>
      <w:lang w:bidi="ar-SA"/>
    </w:rPr>
  </w:style>
  <w:style w:type="character" w:styleId="afffa">
    <w:name w:val="Subtle Emphasis"/>
    <w:basedOn w:val="a0"/>
    <w:uiPriority w:val="19"/>
    <w:qFormat/>
    <w:rsid w:val="00B62CE8"/>
    <w:rPr>
      <w:i/>
      <w:iCs/>
      <w:color w:val="808080"/>
    </w:rPr>
  </w:style>
  <w:style w:type="character" w:customStyle="1" w:styleId="WW8Num5z0">
    <w:name w:val="WW8Num5z0"/>
    <w:uiPriority w:val="99"/>
    <w:rsid w:val="00B62CE8"/>
    <w:rPr>
      <w:rFonts w:ascii="Symbol" w:hAnsi="Symbol" w:cs="StarSymbol" w:hint="default"/>
      <w:sz w:val="18"/>
      <w:szCs w:val="18"/>
    </w:rPr>
  </w:style>
  <w:style w:type="character" w:customStyle="1" w:styleId="FontStyle22">
    <w:name w:val="Font Style22"/>
    <w:uiPriority w:val="99"/>
    <w:rsid w:val="00B62CE8"/>
    <w:rPr>
      <w:rFonts w:ascii="Times New Roman" w:hAnsi="Times New Roman" w:cs="Times New Roman" w:hint="default"/>
      <w:sz w:val="26"/>
      <w:szCs w:val="26"/>
    </w:rPr>
  </w:style>
  <w:style w:type="character" w:customStyle="1" w:styleId="FontStyle23">
    <w:name w:val="Font Style23"/>
    <w:uiPriority w:val="99"/>
    <w:rsid w:val="00B62CE8"/>
    <w:rPr>
      <w:rFonts w:ascii="Times New Roman" w:hAnsi="Times New Roman" w:cs="Times New Roman" w:hint="default"/>
      <w:i/>
      <w:iCs/>
      <w:sz w:val="26"/>
      <w:szCs w:val="26"/>
    </w:rPr>
  </w:style>
  <w:style w:type="character" w:customStyle="1" w:styleId="FontStyle27">
    <w:name w:val="Font Style27"/>
    <w:uiPriority w:val="99"/>
    <w:rsid w:val="00B62CE8"/>
    <w:rPr>
      <w:rFonts w:ascii="Times New Roman" w:hAnsi="Times New Roman" w:cs="Times New Roman" w:hint="default"/>
      <w:b/>
      <w:bCs/>
      <w:i/>
      <w:iCs/>
      <w:sz w:val="26"/>
      <w:szCs w:val="26"/>
    </w:rPr>
  </w:style>
  <w:style w:type="character" w:customStyle="1" w:styleId="FontStyle28">
    <w:name w:val="Font Style28"/>
    <w:uiPriority w:val="99"/>
    <w:rsid w:val="00B62CE8"/>
    <w:rPr>
      <w:rFonts w:ascii="Times New Roman" w:hAnsi="Times New Roman" w:cs="Times New Roman" w:hint="default"/>
      <w:b/>
      <w:bCs/>
      <w:sz w:val="18"/>
      <w:szCs w:val="18"/>
    </w:rPr>
  </w:style>
  <w:style w:type="character" w:customStyle="1" w:styleId="FontStyle29">
    <w:name w:val="Font Style29"/>
    <w:uiPriority w:val="99"/>
    <w:rsid w:val="00B62CE8"/>
    <w:rPr>
      <w:rFonts w:ascii="Times New Roman" w:hAnsi="Times New Roman" w:cs="Times New Roman" w:hint="default"/>
      <w:sz w:val="16"/>
      <w:szCs w:val="16"/>
    </w:rPr>
  </w:style>
  <w:style w:type="character" w:customStyle="1" w:styleId="grame">
    <w:name w:val="grame"/>
    <w:basedOn w:val="a0"/>
    <w:uiPriority w:val="99"/>
    <w:rsid w:val="00B62CE8"/>
  </w:style>
  <w:style w:type="character" w:customStyle="1" w:styleId="b-serp-urlitem">
    <w:name w:val="b-serp-url__item"/>
    <w:basedOn w:val="a0"/>
    <w:uiPriority w:val="99"/>
    <w:rsid w:val="00B62CE8"/>
  </w:style>
  <w:style w:type="character" w:customStyle="1" w:styleId="spelle">
    <w:name w:val="spelle"/>
    <w:basedOn w:val="a0"/>
    <w:uiPriority w:val="99"/>
    <w:rsid w:val="00B62CE8"/>
  </w:style>
  <w:style w:type="character" w:customStyle="1" w:styleId="afffb">
    <w:name w:val="Обычный (веб) Знак"/>
    <w:basedOn w:val="a0"/>
    <w:rsid w:val="00B62CE8"/>
    <w:rPr>
      <w:rFonts w:ascii="Arial Unicode MS" w:eastAsia="Arial Unicode MS" w:hAnsi="Arial Unicode MS" w:cs="Arial Unicode MS" w:hint="eastAsia"/>
      <w:sz w:val="24"/>
      <w:szCs w:val="24"/>
      <w:lang w:val="ru-RU" w:eastAsia="ru-RU" w:bidi="ar-SA"/>
    </w:rPr>
  </w:style>
  <w:style w:type="character" w:customStyle="1" w:styleId="afffc">
    <w:name w:val="Цветовое выделение"/>
    <w:uiPriority w:val="99"/>
    <w:rsid w:val="00B62CE8"/>
    <w:rPr>
      <w:b/>
      <w:bCs/>
      <w:color w:val="000080"/>
    </w:rPr>
  </w:style>
  <w:style w:type="character" w:customStyle="1" w:styleId="apple-converted-space">
    <w:name w:val="apple-converted-space"/>
    <w:basedOn w:val="a0"/>
    <w:rsid w:val="00B62CE8"/>
  </w:style>
  <w:style w:type="character" w:customStyle="1" w:styleId="43">
    <w:name w:val="Знак Знак4"/>
    <w:uiPriority w:val="99"/>
    <w:rsid w:val="00B62CE8"/>
    <w:rPr>
      <w:rFonts w:ascii="Times New Roman" w:eastAsia="Times New Roman" w:hAnsi="Times New Roman" w:cs="Times New Roman" w:hint="default"/>
      <w:sz w:val="24"/>
      <w:szCs w:val="24"/>
      <w:lang w:eastAsia="ru-RU"/>
    </w:rPr>
  </w:style>
  <w:style w:type="character" w:customStyle="1" w:styleId="postbody1">
    <w:name w:val="postbody1"/>
    <w:uiPriority w:val="99"/>
    <w:rsid w:val="00B62CE8"/>
    <w:rPr>
      <w:sz w:val="20"/>
    </w:rPr>
  </w:style>
  <w:style w:type="character" w:customStyle="1" w:styleId="FontStyle31">
    <w:name w:val="Font Style31"/>
    <w:rsid w:val="00B62CE8"/>
    <w:rPr>
      <w:rFonts w:ascii="Times New Roman" w:hAnsi="Times New Roman" w:cs="Times New Roman" w:hint="default"/>
      <w:sz w:val="24"/>
    </w:rPr>
  </w:style>
  <w:style w:type="character" w:customStyle="1" w:styleId="small">
    <w:name w:val="яsmall"/>
    <w:basedOn w:val="a0"/>
    <w:uiPriority w:val="99"/>
    <w:rsid w:val="00B62CE8"/>
    <w:rPr>
      <w:rFonts w:ascii="Times New Roman" w:hAnsi="Times New Roman" w:cs="Times New Roman" w:hint="default"/>
    </w:rPr>
  </w:style>
  <w:style w:type="character" w:customStyle="1" w:styleId="1fb">
    <w:name w:val="Гиперссылка1"/>
    <w:basedOn w:val="a0"/>
    <w:rsid w:val="00B62CE8"/>
  </w:style>
  <w:style w:type="character" w:customStyle="1" w:styleId="s20">
    <w:name w:val="s2"/>
    <w:rsid w:val="00B62CE8"/>
  </w:style>
  <w:style w:type="character" w:customStyle="1" w:styleId="250">
    <w:name w:val="Основной текст (2)5"/>
    <w:uiPriority w:val="99"/>
    <w:rsid w:val="00B62CE8"/>
    <w:rPr>
      <w:rFonts w:ascii="Times New Roman" w:hAnsi="Times New Roman" w:cs="Times New Roman" w:hint="default"/>
      <w:spacing w:val="0"/>
      <w:sz w:val="26"/>
      <w:szCs w:val="26"/>
      <w:u w:val="single"/>
    </w:rPr>
  </w:style>
  <w:style w:type="character" w:customStyle="1" w:styleId="2-1pt">
    <w:name w:val="Основной текст (2) + Интервал -1 pt"/>
    <w:uiPriority w:val="99"/>
    <w:rsid w:val="00B62CE8"/>
    <w:rPr>
      <w:rFonts w:ascii="Times New Roman" w:hAnsi="Times New Roman" w:cs="Times New Roman" w:hint="default"/>
      <w:spacing w:val="-30"/>
      <w:sz w:val="26"/>
      <w:szCs w:val="26"/>
      <w:u w:val="single"/>
      <w:lang w:val="en-US" w:eastAsia="en-US"/>
    </w:rPr>
  </w:style>
  <w:style w:type="character" w:customStyle="1" w:styleId="2-1pt1">
    <w:name w:val="Основной текст (2) + Интервал -1 pt1"/>
    <w:uiPriority w:val="99"/>
    <w:rsid w:val="00B62CE8"/>
    <w:rPr>
      <w:rFonts w:ascii="Times New Roman" w:hAnsi="Times New Roman" w:cs="Times New Roman" w:hint="default"/>
      <w:spacing w:val="-30"/>
      <w:sz w:val="26"/>
      <w:szCs w:val="26"/>
    </w:rPr>
  </w:style>
  <w:style w:type="character" w:customStyle="1" w:styleId="WW8Num1z0">
    <w:name w:val="WW8Num1z0"/>
    <w:rsid w:val="00B62CE8"/>
  </w:style>
  <w:style w:type="character" w:customStyle="1" w:styleId="WW8Num1z1">
    <w:name w:val="WW8Num1z1"/>
    <w:rsid w:val="00B62CE8"/>
  </w:style>
  <w:style w:type="character" w:customStyle="1" w:styleId="WW8Num1z2">
    <w:name w:val="WW8Num1z2"/>
    <w:rsid w:val="00B62CE8"/>
  </w:style>
  <w:style w:type="character" w:customStyle="1" w:styleId="WW8Num1z3">
    <w:name w:val="WW8Num1z3"/>
    <w:rsid w:val="00B62CE8"/>
  </w:style>
  <w:style w:type="character" w:customStyle="1" w:styleId="WW8Num1z4">
    <w:name w:val="WW8Num1z4"/>
    <w:rsid w:val="00B62CE8"/>
  </w:style>
  <w:style w:type="character" w:customStyle="1" w:styleId="WW8Num1z5">
    <w:name w:val="WW8Num1z5"/>
    <w:rsid w:val="00B62CE8"/>
  </w:style>
  <w:style w:type="character" w:customStyle="1" w:styleId="WW8Num1z6">
    <w:name w:val="WW8Num1z6"/>
    <w:rsid w:val="00B62CE8"/>
  </w:style>
  <w:style w:type="character" w:customStyle="1" w:styleId="WW8Num1z7">
    <w:name w:val="WW8Num1z7"/>
    <w:rsid w:val="00B62CE8"/>
  </w:style>
  <w:style w:type="character" w:customStyle="1" w:styleId="WW8Num1z8">
    <w:name w:val="WW8Num1z8"/>
    <w:rsid w:val="00B62CE8"/>
  </w:style>
  <w:style w:type="character" w:customStyle="1" w:styleId="1fc">
    <w:name w:val="Основной шрифт абзаца1"/>
    <w:rsid w:val="00B62CE8"/>
  </w:style>
  <w:style w:type="character" w:customStyle="1" w:styleId="1fd">
    <w:name w:val="Номер строки1"/>
    <w:basedOn w:val="1fc"/>
    <w:rsid w:val="00B62CE8"/>
  </w:style>
  <w:style w:type="character" w:customStyle="1" w:styleId="afffd">
    <w:name w:val="Символ нумерации"/>
    <w:rsid w:val="00B62CE8"/>
  </w:style>
  <w:style w:type="character" w:customStyle="1" w:styleId="collapse-lineicon-blockcontentdata">
    <w:name w:val="collapse-line__icon-block__content__data"/>
    <w:basedOn w:val="a0"/>
    <w:rsid w:val="00B62CE8"/>
  </w:style>
  <w:style w:type="character" w:customStyle="1" w:styleId="tag">
    <w:name w:val="tag"/>
    <w:basedOn w:val="a0"/>
    <w:rsid w:val="00B62CE8"/>
  </w:style>
  <w:style w:type="paragraph" w:customStyle="1" w:styleId="TableParagraph">
    <w:name w:val="Table Paragraph"/>
    <w:basedOn w:val="a"/>
    <w:rsid w:val="00E73242"/>
    <w:pPr>
      <w:widowControl w:val="0"/>
      <w:spacing w:after="0" w:line="240" w:lineRule="auto"/>
    </w:pPr>
    <w:rPr>
      <w:rFonts w:ascii="Times New Roman" w:eastAsia="Times New Roman" w:hAnsi="Times New Roman" w:cs="Times New Roman"/>
      <w:color w:val="000000"/>
      <w:szCs w:val="20"/>
    </w:rPr>
  </w:style>
  <w:style w:type="table" w:customStyle="1" w:styleId="TableNormal">
    <w:name w:val="Table Normal"/>
    <w:rsid w:val="00E73242"/>
    <w:pPr>
      <w:widowControl w:val="0"/>
      <w:spacing w:after="0" w:line="240" w:lineRule="auto"/>
    </w:pPr>
    <w:rPr>
      <w:rFonts w:eastAsia="Times New Roman" w:cs="Times New Roman"/>
      <w:color w:val="000000"/>
      <w:szCs w:val="20"/>
      <w:lang w:eastAsia="ru-RU"/>
    </w:rPr>
    <w:tblPr>
      <w:tblInd w:w="0" w:type="dxa"/>
      <w:tblCellMar>
        <w:top w:w="0" w:type="dxa"/>
        <w:left w:w="0" w:type="dxa"/>
        <w:bottom w:w="0" w:type="dxa"/>
        <w:right w:w="0" w:type="dxa"/>
      </w:tblCellMar>
    </w:tblPr>
  </w:style>
  <w:style w:type="character" w:customStyle="1" w:styleId="fontstyle110">
    <w:name w:val="fontstyle11"/>
    <w:basedOn w:val="a0"/>
    <w:rsid w:val="00E73242"/>
  </w:style>
  <w:style w:type="character" w:customStyle="1" w:styleId="2f1">
    <w:name w:val="Неразрешенное упоминание2"/>
    <w:basedOn w:val="a0"/>
    <w:uiPriority w:val="99"/>
    <w:semiHidden/>
    <w:unhideWhenUsed/>
    <w:rsid w:val="006B5BD8"/>
    <w:rPr>
      <w:color w:val="605E5C"/>
      <w:shd w:val="clear" w:color="auto" w:fill="E1DFDD"/>
    </w:rPr>
  </w:style>
  <w:style w:type="paragraph" w:customStyle="1" w:styleId="title0">
    <w:name w:val="title0"/>
    <w:basedOn w:val="a"/>
    <w:uiPriority w:val="99"/>
    <w:rsid w:val="00D80A20"/>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2f2">
    <w:name w:val="Нет списка2"/>
    <w:next w:val="a2"/>
    <w:uiPriority w:val="99"/>
    <w:semiHidden/>
    <w:unhideWhenUsed/>
    <w:rsid w:val="00B93B22"/>
  </w:style>
  <w:style w:type="paragraph" w:customStyle="1" w:styleId="msonormal0">
    <w:name w:val="msonormal"/>
    <w:basedOn w:val="a"/>
    <w:rsid w:val="00B93B22"/>
    <w:pPr>
      <w:spacing w:before="100" w:beforeAutospacing="1" w:after="100" w:afterAutospacing="1" w:line="240" w:lineRule="auto"/>
    </w:pPr>
    <w:rPr>
      <w:rFonts w:ascii="Times New Roman" w:eastAsia="Times New Roman" w:hAnsi="Times New Roman" w:cs="Times New Roman"/>
      <w:sz w:val="24"/>
      <w:szCs w:val="24"/>
    </w:rPr>
  </w:style>
  <w:style w:type="character" w:styleId="afffe">
    <w:name w:val="FollowedHyperlink"/>
    <w:basedOn w:val="a0"/>
    <w:uiPriority w:val="99"/>
    <w:semiHidden/>
    <w:unhideWhenUsed/>
    <w:rsid w:val="00B93B22"/>
    <w:rPr>
      <w:color w:val="800080"/>
      <w:u w:val="single"/>
    </w:rPr>
  </w:style>
  <w:style w:type="numbering" w:customStyle="1" w:styleId="35">
    <w:name w:val="Нет списка3"/>
    <w:next w:val="a2"/>
    <w:uiPriority w:val="99"/>
    <w:semiHidden/>
    <w:unhideWhenUsed/>
    <w:rsid w:val="00C361B7"/>
  </w:style>
  <w:style w:type="numbering" w:customStyle="1" w:styleId="44">
    <w:name w:val="Нет списка4"/>
    <w:next w:val="a2"/>
    <w:uiPriority w:val="99"/>
    <w:semiHidden/>
    <w:unhideWhenUsed/>
    <w:rsid w:val="00AC42D9"/>
  </w:style>
  <w:style w:type="character" w:customStyle="1" w:styleId="36">
    <w:name w:val="Основной текст (3)_"/>
    <w:link w:val="37"/>
    <w:rsid w:val="00AC42D9"/>
    <w:rPr>
      <w:rFonts w:ascii="Times New Roman" w:eastAsia="Times New Roman" w:hAnsi="Times New Roman" w:cs="Times New Roman"/>
      <w:b/>
      <w:bCs/>
      <w:spacing w:val="7"/>
      <w:sz w:val="20"/>
      <w:szCs w:val="20"/>
      <w:shd w:val="clear" w:color="auto" w:fill="FFFFFF"/>
    </w:rPr>
  </w:style>
  <w:style w:type="character" w:customStyle="1" w:styleId="0pt">
    <w:name w:val="Основной текст + Курсив;Интервал 0 pt"/>
    <w:rsid w:val="00AC42D9"/>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ffff">
    <w:name w:val="Колонтитул_"/>
    <w:link w:val="affff0"/>
    <w:rsid w:val="00AC42D9"/>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AC42D9"/>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AC42D9"/>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fe">
    <w:name w:val="Основной текст1"/>
    <w:rsid w:val="00AC42D9"/>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AC42D9"/>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AC42D9"/>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0pt0">
    <w:name w:val="Основной текст + Интервал 0 pt"/>
    <w:rsid w:val="00AC42D9"/>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AC42D9"/>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AC42D9"/>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7">
    <w:name w:val="Основной текст (3)"/>
    <w:basedOn w:val="a"/>
    <w:link w:val="36"/>
    <w:rsid w:val="00AC42D9"/>
    <w:pPr>
      <w:shd w:val="clear" w:color="auto" w:fill="FFFFFF"/>
      <w:spacing w:after="0" w:line="0" w:lineRule="atLeast"/>
      <w:ind w:firstLine="567"/>
      <w:jc w:val="both"/>
    </w:pPr>
    <w:rPr>
      <w:rFonts w:ascii="Times New Roman" w:eastAsia="Times New Roman" w:hAnsi="Times New Roman" w:cs="Times New Roman"/>
      <w:b/>
      <w:bCs/>
      <w:spacing w:val="7"/>
      <w:sz w:val="20"/>
      <w:szCs w:val="20"/>
      <w:lang w:eastAsia="en-US"/>
    </w:rPr>
  </w:style>
  <w:style w:type="paragraph" w:customStyle="1" w:styleId="affff0">
    <w:name w:val="Колонтитул"/>
    <w:basedOn w:val="a"/>
    <w:link w:val="affff"/>
    <w:rsid w:val="00AC42D9"/>
    <w:pPr>
      <w:shd w:val="clear" w:color="auto" w:fill="FFFFFF"/>
      <w:spacing w:after="0" w:line="0" w:lineRule="atLeast"/>
      <w:ind w:firstLine="567"/>
      <w:jc w:val="both"/>
    </w:pPr>
    <w:rPr>
      <w:rFonts w:ascii="Times New Roman" w:eastAsia="Times New Roman" w:hAnsi="Times New Roman" w:cs="Times New Roman"/>
      <w:b/>
      <w:bCs/>
      <w:spacing w:val="14"/>
      <w:sz w:val="21"/>
      <w:szCs w:val="21"/>
      <w:lang w:eastAsia="en-US"/>
    </w:rPr>
  </w:style>
  <w:style w:type="paragraph" w:customStyle="1" w:styleId="90">
    <w:name w:val="Основной текст (9)"/>
    <w:basedOn w:val="a"/>
    <w:link w:val="9"/>
    <w:rsid w:val="00AC42D9"/>
    <w:pPr>
      <w:shd w:val="clear" w:color="auto" w:fill="FFFFFF"/>
      <w:spacing w:after="240" w:line="0" w:lineRule="atLeast"/>
      <w:ind w:hanging="2080"/>
      <w:jc w:val="both"/>
    </w:pPr>
    <w:rPr>
      <w:rFonts w:ascii="Times New Roman" w:eastAsia="Times New Roman" w:hAnsi="Times New Roman" w:cs="Times New Roman"/>
      <w:i/>
      <w:iCs/>
      <w:spacing w:val="1"/>
      <w:sz w:val="20"/>
      <w:szCs w:val="20"/>
      <w:lang w:eastAsia="en-US"/>
    </w:rPr>
  </w:style>
  <w:style w:type="paragraph" w:customStyle="1" w:styleId="101">
    <w:name w:val="Основной текст (10)"/>
    <w:basedOn w:val="a"/>
    <w:link w:val="100"/>
    <w:rsid w:val="00AC42D9"/>
    <w:pPr>
      <w:shd w:val="clear" w:color="auto" w:fill="FFFFFF"/>
      <w:spacing w:after="0" w:line="273" w:lineRule="exact"/>
      <w:ind w:firstLine="700"/>
      <w:jc w:val="both"/>
    </w:pPr>
    <w:rPr>
      <w:rFonts w:ascii="Times New Roman" w:eastAsia="Times New Roman" w:hAnsi="Times New Roman" w:cs="Times New Roman"/>
      <w:spacing w:val="10"/>
      <w:sz w:val="20"/>
      <w:szCs w:val="20"/>
      <w:lang w:eastAsia="en-US"/>
    </w:rPr>
  </w:style>
  <w:style w:type="character" w:customStyle="1" w:styleId="FontStyle18">
    <w:name w:val="Font Style18"/>
    <w:rsid w:val="00AC42D9"/>
    <w:rPr>
      <w:rFonts w:ascii="Times New Roman" w:hAnsi="Times New Roman" w:cs="Times New Roman" w:hint="default"/>
      <w:b/>
      <w:bCs/>
      <w:sz w:val="26"/>
      <w:szCs w:val="26"/>
    </w:rPr>
  </w:style>
  <w:style w:type="table" w:customStyle="1" w:styleId="1ff">
    <w:name w:val="Сетка таблицы1"/>
    <w:basedOn w:val="a1"/>
    <w:next w:val="af1"/>
    <w:uiPriority w:val="59"/>
    <w:rsid w:val="00AC42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1">
    <w:name w:val="footnote reference"/>
    <w:basedOn w:val="a0"/>
    <w:uiPriority w:val="99"/>
    <w:semiHidden/>
    <w:unhideWhenUsed/>
    <w:rsid w:val="00AC42D9"/>
    <w:rPr>
      <w:vertAlign w:val="superscript"/>
    </w:rPr>
  </w:style>
  <w:style w:type="character" w:customStyle="1" w:styleId="2-1pt0">
    <w:name w:val="Заголовок №2 + Интервал -1 pt"/>
    <w:rsid w:val="00EA7536"/>
    <w:rPr>
      <w:rFonts w:ascii="Times New Roman" w:eastAsia="Times New Roman" w:hAnsi="Times New Roman" w:cs="Times New Roman" w:hint="default"/>
      <w:spacing w:val="-20"/>
      <w:sz w:val="26"/>
      <w:szCs w:val="26"/>
      <w:shd w:val="clear" w:color="auto" w:fill="FFFFFF"/>
    </w:rPr>
  </w:style>
  <w:style w:type="table" w:customStyle="1" w:styleId="2f3">
    <w:name w:val="Сетка таблицы2"/>
    <w:basedOn w:val="a1"/>
    <w:next w:val="af1"/>
    <w:uiPriority w:val="59"/>
    <w:rsid w:val="00836731"/>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yle80">
    <w:name w:val="style8"/>
    <w:basedOn w:val="a"/>
    <w:rsid w:val="009B69F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14">
    <w:name w:val="fontstyle14"/>
    <w:basedOn w:val="a0"/>
    <w:rsid w:val="009B69FC"/>
  </w:style>
  <w:style w:type="paragraph" w:customStyle="1" w:styleId="1">
    <w:name w:val="Заголовок 1 уровень"/>
    <w:basedOn w:val="a"/>
    <w:qFormat/>
    <w:rsid w:val="009B69FC"/>
    <w:pPr>
      <w:pageBreakBefore/>
      <w:widowControl w:val="0"/>
      <w:numPr>
        <w:numId w:val="5"/>
      </w:numPr>
      <w:autoSpaceDN w:val="0"/>
      <w:adjustRightInd w:val="0"/>
      <w:spacing w:after="0" w:line="240" w:lineRule="auto"/>
      <w:jc w:val="both"/>
    </w:pPr>
    <w:rPr>
      <w:rFonts w:ascii="Times New Roman" w:eastAsia="Arial Unicode MS" w:hAnsi="Times New Roman" w:cs="Tahoma"/>
      <w:b/>
      <w:bCs/>
      <w:sz w:val="28"/>
      <w:szCs w:val="24"/>
    </w:rPr>
  </w:style>
  <w:style w:type="paragraph" w:styleId="affff2">
    <w:name w:val="caption"/>
    <w:aliases w:val=" Знак,111"/>
    <w:basedOn w:val="a"/>
    <w:link w:val="affff3"/>
    <w:qFormat/>
    <w:rsid w:val="009B69FC"/>
    <w:pPr>
      <w:widowControl w:val="0"/>
      <w:autoSpaceDN w:val="0"/>
      <w:adjustRightInd w:val="0"/>
      <w:spacing w:before="120" w:after="120" w:line="240" w:lineRule="auto"/>
      <w:jc w:val="both"/>
    </w:pPr>
    <w:rPr>
      <w:rFonts w:ascii="Times New Roman" w:eastAsia="Arial Unicode MS" w:hAnsi="Times New Roman" w:cs="Tahoma"/>
      <w:i/>
      <w:iCs/>
      <w:sz w:val="24"/>
      <w:szCs w:val="24"/>
    </w:rPr>
  </w:style>
  <w:style w:type="character" w:customStyle="1" w:styleId="affff3">
    <w:name w:val="Название объекта Знак"/>
    <w:aliases w:val=" Знак Знак,111 Знак"/>
    <w:basedOn w:val="a0"/>
    <w:link w:val="affff2"/>
    <w:rsid w:val="009B69FC"/>
    <w:rPr>
      <w:rFonts w:ascii="Times New Roman" w:eastAsia="Arial Unicode MS" w:hAnsi="Times New Roman" w:cs="Tahoma"/>
      <w:i/>
      <w:iCs/>
      <w:sz w:val="24"/>
      <w:szCs w:val="24"/>
      <w:lang w:eastAsia="ru-RU"/>
    </w:rPr>
  </w:style>
  <w:style w:type="table" w:customStyle="1" w:styleId="TableGridReport1">
    <w:name w:val="Table Grid Report1"/>
    <w:basedOn w:val="a1"/>
    <w:next w:val="af1"/>
    <w:uiPriority w:val="59"/>
    <w:rsid w:val="009B69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4">
    <w:name w:val="МОЙ"/>
    <w:basedOn w:val="10"/>
    <w:link w:val="affff5"/>
    <w:qFormat/>
    <w:rsid w:val="009B69FC"/>
    <w:pPr>
      <w:keepNext/>
      <w:keepLines/>
      <w:spacing w:before="0" w:beforeAutospacing="0" w:after="0" w:afterAutospacing="0" w:line="360" w:lineRule="auto"/>
      <w:jc w:val="both"/>
    </w:pPr>
    <w:rPr>
      <w:b w:val="0"/>
      <w:bCs w:val="0"/>
      <w:sz w:val="28"/>
      <w:szCs w:val="32"/>
    </w:rPr>
  </w:style>
  <w:style w:type="character" w:customStyle="1" w:styleId="affff5">
    <w:name w:val="МОЙ Знак"/>
    <w:basedOn w:val="11"/>
    <w:link w:val="affff4"/>
    <w:rsid w:val="009B69FC"/>
    <w:rPr>
      <w:rFonts w:ascii="Times New Roman" w:eastAsia="Times New Roman" w:hAnsi="Times New Roman" w:cs="Times New Roman"/>
      <w:b w:val="0"/>
      <w:bCs w:val="0"/>
      <w:kern w:val="36"/>
      <w:sz w:val="28"/>
      <w:szCs w:val="32"/>
      <w:lang w:eastAsia="ru-RU"/>
    </w:rPr>
  </w:style>
  <w:style w:type="character" w:customStyle="1" w:styleId="af3">
    <w:name w:val="Обычный (Интернет) Знак"/>
    <w:aliases w:val="Обычный (Web) Знак,Обычный (Web)1 Знак"/>
    <w:link w:val="af2"/>
    <w:uiPriority w:val="99"/>
    <w:locked/>
    <w:rsid w:val="009B69FC"/>
    <w:rPr>
      <w:rFonts w:ascii="Times New Roman" w:eastAsia="Times New Roman" w:hAnsi="Times New Roman" w:cs="Times New Roman"/>
      <w:sz w:val="24"/>
      <w:szCs w:val="24"/>
      <w:lang w:eastAsia="ru-RU"/>
    </w:rPr>
  </w:style>
  <w:style w:type="paragraph" w:customStyle="1" w:styleId="affff6">
    <w:name w:val="Обычный текст"/>
    <w:basedOn w:val="a"/>
    <w:link w:val="affff7"/>
    <w:qFormat/>
    <w:rsid w:val="009B69FC"/>
    <w:pPr>
      <w:spacing w:after="0" w:line="240" w:lineRule="auto"/>
      <w:ind w:firstLine="709"/>
      <w:jc w:val="both"/>
    </w:pPr>
    <w:rPr>
      <w:rFonts w:ascii="Times New Roman" w:eastAsia="Times New Roman" w:hAnsi="Times New Roman" w:cs="Times New Roman"/>
      <w:sz w:val="24"/>
      <w:szCs w:val="24"/>
      <w:lang w:val="en-US" w:eastAsia="ar-SA" w:bidi="en-US"/>
    </w:rPr>
  </w:style>
  <w:style w:type="character" w:customStyle="1" w:styleId="affff7">
    <w:name w:val="Обычный текст Знак"/>
    <w:basedOn w:val="a0"/>
    <w:link w:val="affff6"/>
    <w:rsid w:val="009B69FC"/>
    <w:rPr>
      <w:rFonts w:ascii="Times New Roman" w:eastAsia="Times New Roman" w:hAnsi="Times New Roman" w:cs="Times New Roman"/>
      <w:sz w:val="24"/>
      <w:szCs w:val="24"/>
      <w:lang w:val="en-US" w:eastAsia="ar-SA" w:bidi="en-US"/>
    </w:rPr>
  </w:style>
  <w:style w:type="table" w:customStyle="1" w:styleId="38">
    <w:name w:val="Сетка таблицы3"/>
    <w:basedOn w:val="a1"/>
    <w:next w:val="af1"/>
    <w:uiPriority w:val="59"/>
    <w:rsid w:val="0099143B"/>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Сетка таблицы4"/>
    <w:basedOn w:val="a1"/>
    <w:next w:val="af1"/>
    <w:uiPriority w:val="39"/>
    <w:unhideWhenUsed/>
    <w:rsid w:val="00865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
    <w:name w:val="Нет списка5"/>
    <w:next w:val="a2"/>
    <w:uiPriority w:val="99"/>
    <w:semiHidden/>
    <w:unhideWhenUsed/>
    <w:rsid w:val="005364C7"/>
  </w:style>
  <w:style w:type="table" w:customStyle="1" w:styleId="53">
    <w:name w:val="Сетка таблицы5"/>
    <w:basedOn w:val="a1"/>
    <w:next w:val="af1"/>
    <w:uiPriority w:val="59"/>
    <w:rsid w:val="005364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0"/>
    <w:rsid w:val="005364C7"/>
    <w:rPr>
      <w:rFonts w:ascii="LiberationSerif" w:hAnsi="LiberationSerif" w:hint="default"/>
      <w:b w:val="0"/>
      <w:bCs w:val="0"/>
      <w:i w:val="0"/>
      <w:iCs w:val="0"/>
      <w:color w:val="000000"/>
      <w:sz w:val="28"/>
      <w:szCs w:val="28"/>
    </w:rPr>
  </w:style>
  <w:style w:type="character" w:styleId="affff8">
    <w:name w:val="Unresolved Mention"/>
    <w:basedOn w:val="a0"/>
    <w:uiPriority w:val="99"/>
    <w:semiHidden/>
    <w:unhideWhenUsed/>
    <w:rsid w:val="005364C7"/>
    <w:rPr>
      <w:color w:val="605E5C"/>
      <w:shd w:val="clear" w:color="auto" w:fill="E1DFDD"/>
    </w:rPr>
  </w:style>
  <w:style w:type="numbering" w:customStyle="1" w:styleId="61">
    <w:name w:val="Нет списка6"/>
    <w:next w:val="a2"/>
    <w:uiPriority w:val="99"/>
    <w:semiHidden/>
    <w:unhideWhenUsed/>
    <w:rsid w:val="005364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084742">
      <w:bodyDiv w:val="1"/>
      <w:marLeft w:val="0"/>
      <w:marRight w:val="0"/>
      <w:marTop w:val="0"/>
      <w:marBottom w:val="0"/>
      <w:divBdr>
        <w:top w:val="none" w:sz="0" w:space="0" w:color="auto"/>
        <w:left w:val="none" w:sz="0" w:space="0" w:color="auto"/>
        <w:bottom w:val="none" w:sz="0" w:space="0" w:color="auto"/>
        <w:right w:val="none" w:sz="0" w:space="0" w:color="auto"/>
      </w:divBdr>
    </w:div>
    <w:div w:id="306788366">
      <w:bodyDiv w:val="1"/>
      <w:marLeft w:val="0"/>
      <w:marRight w:val="0"/>
      <w:marTop w:val="0"/>
      <w:marBottom w:val="0"/>
      <w:divBdr>
        <w:top w:val="none" w:sz="0" w:space="0" w:color="auto"/>
        <w:left w:val="none" w:sz="0" w:space="0" w:color="auto"/>
        <w:bottom w:val="none" w:sz="0" w:space="0" w:color="auto"/>
        <w:right w:val="none" w:sz="0" w:space="0" w:color="auto"/>
      </w:divBdr>
    </w:div>
    <w:div w:id="468865324">
      <w:bodyDiv w:val="1"/>
      <w:marLeft w:val="0"/>
      <w:marRight w:val="0"/>
      <w:marTop w:val="0"/>
      <w:marBottom w:val="0"/>
      <w:divBdr>
        <w:top w:val="none" w:sz="0" w:space="0" w:color="auto"/>
        <w:left w:val="none" w:sz="0" w:space="0" w:color="auto"/>
        <w:bottom w:val="none" w:sz="0" w:space="0" w:color="auto"/>
        <w:right w:val="none" w:sz="0" w:space="0" w:color="auto"/>
      </w:divBdr>
    </w:div>
    <w:div w:id="484129144">
      <w:bodyDiv w:val="1"/>
      <w:marLeft w:val="0"/>
      <w:marRight w:val="0"/>
      <w:marTop w:val="0"/>
      <w:marBottom w:val="0"/>
      <w:divBdr>
        <w:top w:val="none" w:sz="0" w:space="0" w:color="auto"/>
        <w:left w:val="none" w:sz="0" w:space="0" w:color="auto"/>
        <w:bottom w:val="none" w:sz="0" w:space="0" w:color="auto"/>
        <w:right w:val="none" w:sz="0" w:space="0" w:color="auto"/>
      </w:divBdr>
    </w:div>
    <w:div w:id="506754145">
      <w:bodyDiv w:val="1"/>
      <w:marLeft w:val="0"/>
      <w:marRight w:val="0"/>
      <w:marTop w:val="0"/>
      <w:marBottom w:val="0"/>
      <w:divBdr>
        <w:top w:val="none" w:sz="0" w:space="0" w:color="auto"/>
        <w:left w:val="none" w:sz="0" w:space="0" w:color="auto"/>
        <w:bottom w:val="none" w:sz="0" w:space="0" w:color="auto"/>
        <w:right w:val="none" w:sz="0" w:space="0" w:color="auto"/>
      </w:divBdr>
    </w:div>
    <w:div w:id="669143684">
      <w:bodyDiv w:val="1"/>
      <w:marLeft w:val="0"/>
      <w:marRight w:val="0"/>
      <w:marTop w:val="0"/>
      <w:marBottom w:val="0"/>
      <w:divBdr>
        <w:top w:val="none" w:sz="0" w:space="0" w:color="auto"/>
        <w:left w:val="none" w:sz="0" w:space="0" w:color="auto"/>
        <w:bottom w:val="none" w:sz="0" w:space="0" w:color="auto"/>
        <w:right w:val="none" w:sz="0" w:space="0" w:color="auto"/>
      </w:divBdr>
    </w:div>
    <w:div w:id="729697073">
      <w:bodyDiv w:val="1"/>
      <w:marLeft w:val="0"/>
      <w:marRight w:val="0"/>
      <w:marTop w:val="0"/>
      <w:marBottom w:val="0"/>
      <w:divBdr>
        <w:top w:val="none" w:sz="0" w:space="0" w:color="auto"/>
        <w:left w:val="none" w:sz="0" w:space="0" w:color="auto"/>
        <w:bottom w:val="none" w:sz="0" w:space="0" w:color="auto"/>
        <w:right w:val="none" w:sz="0" w:space="0" w:color="auto"/>
      </w:divBdr>
    </w:div>
    <w:div w:id="1020736552">
      <w:bodyDiv w:val="1"/>
      <w:marLeft w:val="0"/>
      <w:marRight w:val="0"/>
      <w:marTop w:val="0"/>
      <w:marBottom w:val="0"/>
      <w:divBdr>
        <w:top w:val="none" w:sz="0" w:space="0" w:color="auto"/>
        <w:left w:val="none" w:sz="0" w:space="0" w:color="auto"/>
        <w:bottom w:val="none" w:sz="0" w:space="0" w:color="auto"/>
        <w:right w:val="none" w:sz="0" w:space="0" w:color="auto"/>
      </w:divBdr>
    </w:div>
    <w:div w:id="1084884276">
      <w:bodyDiv w:val="1"/>
      <w:marLeft w:val="0"/>
      <w:marRight w:val="0"/>
      <w:marTop w:val="0"/>
      <w:marBottom w:val="0"/>
      <w:divBdr>
        <w:top w:val="none" w:sz="0" w:space="0" w:color="auto"/>
        <w:left w:val="none" w:sz="0" w:space="0" w:color="auto"/>
        <w:bottom w:val="none" w:sz="0" w:space="0" w:color="auto"/>
        <w:right w:val="none" w:sz="0" w:space="0" w:color="auto"/>
      </w:divBdr>
    </w:div>
    <w:div w:id="1614897274">
      <w:bodyDiv w:val="1"/>
      <w:marLeft w:val="0"/>
      <w:marRight w:val="0"/>
      <w:marTop w:val="0"/>
      <w:marBottom w:val="0"/>
      <w:divBdr>
        <w:top w:val="none" w:sz="0" w:space="0" w:color="auto"/>
        <w:left w:val="none" w:sz="0" w:space="0" w:color="auto"/>
        <w:bottom w:val="none" w:sz="0" w:space="0" w:color="auto"/>
        <w:right w:val="none" w:sz="0" w:space="0" w:color="auto"/>
      </w:divBdr>
    </w:div>
    <w:div w:id="21343234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73074&amp;date=17.01.2025&amp;dst=100013&amp;field=134" TargetMode="External"/><Relationship Id="rId18" Type="http://schemas.openxmlformats.org/officeDocument/2006/relationships/hyperlink" Target="https://login.consultant.ru/link/?req=doc&amp;base=LAW&amp;n=430625&amp;date=17.01.2025&amp;dst=100034&amp;field=134" TargetMode="External"/><Relationship Id="rId26" Type="http://schemas.openxmlformats.org/officeDocument/2006/relationships/hyperlink" Target="https://login.consultant.ru/link/?req=doc&amp;base=LAW&amp;n=494996&amp;date=17.01.2025&amp;dst=244&amp;field=134" TargetMode="External"/><Relationship Id="rId39" Type="http://schemas.openxmlformats.org/officeDocument/2006/relationships/hyperlink" Target="https://login.consultant.ru/link/?req=doc&amp;base=LAW&amp;n=494998&amp;date=17.01.2025&amp;dst=100088&amp;field=134" TargetMode="External"/><Relationship Id="rId21" Type="http://schemas.openxmlformats.org/officeDocument/2006/relationships/hyperlink" Target="https://login.consultant.ru/link/?req=doc&amp;base=LAW&amp;n=489344&amp;date=17.01.2025" TargetMode="External"/><Relationship Id="rId34" Type="http://schemas.openxmlformats.org/officeDocument/2006/relationships/hyperlink" Target="https://login.consultant.ru/link/?req=doc&amp;base=LAW&amp;n=482686&amp;date=17.01.2025" TargetMode="External"/><Relationship Id="rId42" Type="http://schemas.openxmlformats.org/officeDocument/2006/relationships/hyperlink" Target="https://login.consultant.ru/link/?req=doc&amp;base=LAW&amp;n=494998&amp;date=20.01.2025&amp;dst=100069&amp;field=134" TargetMode="External"/><Relationship Id="rId47" Type="http://schemas.openxmlformats.org/officeDocument/2006/relationships/hyperlink" Target="https://login.consultant.ru/link/?req=doc&amp;base=LAW&amp;n=494996&amp;date=20.01.2025&amp;dst=100352&amp;field=134" TargetMode="External"/><Relationship Id="rId50" Type="http://schemas.openxmlformats.org/officeDocument/2006/relationships/hyperlink" Target="https://login.consultant.ru/link/?req=doc&amp;base=LAW&amp;n=494996&amp;date=20.01.2025&amp;dst=100354&amp;field=134" TargetMode="External"/><Relationship Id="rId55" Type="http://schemas.openxmlformats.org/officeDocument/2006/relationships/hyperlink" Target="https://login.consultant.ru/link/?req=doc&amp;base=RLAW181&amp;n=90067&amp;date=20.01.2025"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ogin.consultant.ru/link/?req=doc&amp;base=LAW&amp;n=494998&amp;date=17.01.2025&amp;dst=100088&amp;field=134" TargetMode="External"/><Relationship Id="rId20" Type="http://schemas.openxmlformats.org/officeDocument/2006/relationships/hyperlink" Target="https://login.consultant.ru/link/?req=doc&amp;base=LAW&amp;n=430625&amp;date=17.01.2025&amp;dst=100245&amp;field=134" TargetMode="External"/><Relationship Id="rId29" Type="http://schemas.openxmlformats.org/officeDocument/2006/relationships/hyperlink" Target="https://login.consultant.ru/link/?req=doc&amp;base=LAW&amp;n=494996&amp;date=17.01.2025&amp;dst=100354&amp;field=134" TargetMode="External"/><Relationship Id="rId41" Type="http://schemas.openxmlformats.org/officeDocument/2006/relationships/hyperlink" Target="https://login.consultant.ru/link/?req=doc&amp;base=RLAW181&amp;n=120996&amp;date=20.01.2025&amp;dst=100016&amp;field=134" TargetMode="External"/><Relationship Id="rId54" Type="http://schemas.openxmlformats.org/officeDocument/2006/relationships/hyperlink" Target="https://login.consultant.ru/link/?req=doc&amp;base=LAW&amp;n=494996&amp;date=20.01.2025&amp;dst=100354&amp;field=134"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30625&amp;date=17.01.2025&amp;dst=100039&amp;field=134" TargetMode="External"/><Relationship Id="rId24" Type="http://schemas.openxmlformats.org/officeDocument/2006/relationships/hyperlink" Target="https://login.consultant.ru/link/?req=doc&amp;base=LAW&amp;n=494998&amp;date=17.01.2025&amp;dst=100088&amp;field=134" TargetMode="External"/><Relationship Id="rId32" Type="http://schemas.openxmlformats.org/officeDocument/2006/relationships/hyperlink" Target="https://login.consultant.ru/link/?req=doc&amp;base=LAW&amp;n=494996&amp;date=17.01.2025&amp;dst=100354&amp;field=134" TargetMode="External"/><Relationship Id="rId37" Type="http://schemas.openxmlformats.org/officeDocument/2006/relationships/image" Target="media/image2.wmf"/><Relationship Id="rId40" Type="http://schemas.openxmlformats.org/officeDocument/2006/relationships/image" Target="media/image3.jpeg"/><Relationship Id="rId45" Type="http://schemas.openxmlformats.org/officeDocument/2006/relationships/hyperlink" Target="https://login.consultant.ru/link/?req=doc&amp;base=LAW&amp;n=487790&amp;date=20.01.2025" TargetMode="External"/><Relationship Id="rId53" Type="http://schemas.openxmlformats.org/officeDocument/2006/relationships/hyperlink" Target="https://login.consultant.ru/link/?req=doc&amp;base=LAW&amp;n=494996&amp;date=20.01.2025&amp;dst=290&amp;field=134" TargetMode="External"/><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login.consultant.ru/link/?req=doc&amp;base=LAW&amp;n=487790&amp;date=17.01.2025" TargetMode="External"/><Relationship Id="rId23" Type="http://schemas.openxmlformats.org/officeDocument/2006/relationships/hyperlink" Target="https://login.consultant.ru/link/?req=doc&amp;base=LAW&amp;n=494998&amp;date=17.01.2025&amp;dst=100088&amp;field=134" TargetMode="External"/><Relationship Id="rId28" Type="http://schemas.openxmlformats.org/officeDocument/2006/relationships/hyperlink" Target="https://login.consultant.ru/link/?req=doc&amp;base=LAW&amp;n=494996&amp;date=17.01.2025&amp;dst=100354&amp;field=134" TargetMode="External"/><Relationship Id="rId36" Type="http://schemas.openxmlformats.org/officeDocument/2006/relationships/hyperlink" Target="https://login.consultant.ru/link/?req=doc&amp;base=LAW&amp;n=482686&amp;date=17.01.2025" TargetMode="External"/><Relationship Id="rId49" Type="http://schemas.openxmlformats.org/officeDocument/2006/relationships/hyperlink" Target="https://login.consultant.ru/link/?req=doc&amp;base=LAW&amp;n=494996&amp;date=20.01.2025&amp;dst=100354&amp;field=134" TargetMode="External"/><Relationship Id="rId57" Type="http://schemas.openxmlformats.org/officeDocument/2006/relationships/image" Target="media/image4.wmf"/><Relationship Id="rId61" Type="http://schemas.openxmlformats.org/officeDocument/2006/relationships/footer" Target="footer2.xml"/><Relationship Id="rId10" Type="http://schemas.openxmlformats.org/officeDocument/2006/relationships/hyperlink" Target="https://login.consultant.ru/link/?req=doc&amp;base=LAW&amp;n=430625&amp;date=17.01.2025&amp;dst=100049&amp;field=134" TargetMode="External"/><Relationship Id="rId19" Type="http://schemas.openxmlformats.org/officeDocument/2006/relationships/hyperlink" Target="https://login.consultant.ru/link/?req=doc&amp;base=LAW&amp;n=430625&amp;date=17.01.2025&amp;dst=100039&amp;field=134" TargetMode="External"/><Relationship Id="rId31" Type="http://schemas.openxmlformats.org/officeDocument/2006/relationships/hyperlink" Target="https://login.consultant.ru/link/?req=doc&amp;base=LAW&amp;n=494996&amp;date=17.01.2025&amp;dst=290&amp;field=134" TargetMode="External"/><Relationship Id="rId44" Type="http://schemas.openxmlformats.org/officeDocument/2006/relationships/hyperlink" Target="https://login.consultant.ru/link/?req=doc&amp;base=LAW&amp;n=442096&amp;date=20.01.2025&amp;dst=100010&amp;field=134" TargetMode="External"/><Relationship Id="rId52" Type="http://schemas.openxmlformats.org/officeDocument/2006/relationships/hyperlink" Target="https://login.consultant.ru/link/?req=doc&amp;base=LAW&amp;n=494996&amp;date=20.01.2025&amp;dst=100354&amp;field=134" TargetMode="External"/><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login.consultant.ru/link/?req=doc&amp;base=LAW&amp;n=430625&amp;date=17.01.2025&amp;dst=100049&amp;field=134" TargetMode="External"/><Relationship Id="rId14" Type="http://schemas.openxmlformats.org/officeDocument/2006/relationships/hyperlink" Target="https://login.consultant.ru/link/?req=doc&amp;base=LAW&amp;n=442096&amp;date=17.01.2025&amp;dst=100010&amp;field=134" TargetMode="External"/><Relationship Id="rId22" Type="http://schemas.openxmlformats.org/officeDocument/2006/relationships/hyperlink" Target="https://login.consultant.ru/link/?req=doc&amp;base=LAW&amp;n=494998&amp;date=17.01.2025&amp;dst=100088&amp;field=134" TargetMode="External"/><Relationship Id="rId27" Type="http://schemas.openxmlformats.org/officeDocument/2006/relationships/hyperlink" Target="https://login.consultant.ru/link/?req=doc&amp;base=LAW&amp;n=494996&amp;date=17.01.2025&amp;dst=100354&amp;field=134" TargetMode="External"/><Relationship Id="rId30" Type="http://schemas.openxmlformats.org/officeDocument/2006/relationships/hyperlink" Target="https://login.consultant.ru/link/?req=doc&amp;base=LAW&amp;n=494996&amp;date=17.01.2025&amp;dst=100354&amp;field=134" TargetMode="External"/><Relationship Id="rId35" Type="http://schemas.openxmlformats.org/officeDocument/2006/relationships/hyperlink" Target="https://login.consultant.ru/link/?req=doc&amp;base=LAW&amp;n=482686&amp;date=17.01.2025" TargetMode="External"/><Relationship Id="rId43" Type="http://schemas.openxmlformats.org/officeDocument/2006/relationships/hyperlink" Target="https://login.consultant.ru/link/?req=doc&amp;base=LAW&amp;n=473074&amp;date=20.01.2025&amp;dst=100013&amp;field=134" TargetMode="External"/><Relationship Id="rId48" Type="http://schemas.openxmlformats.org/officeDocument/2006/relationships/hyperlink" Target="https://login.consultant.ru/link/?req=doc&amp;base=LAW&amp;n=494996&amp;date=20.01.2025&amp;dst=244&amp;field=134" TargetMode="External"/><Relationship Id="rId56" Type="http://schemas.openxmlformats.org/officeDocument/2006/relationships/hyperlink" Target="https://login.consultant.ru/link/?req=doc&amp;base=LAW&amp;n=482686&amp;date=20.01.2025" TargetMode="External"/><Relationship Id="rId8" Type="http://schemas.openxmlformats.org/officeDocument/2006/relationships/image" Target="media/image1.jpeg"/><Relationship Id="rId51" Type="http://schemas.openxmlformats.org/officeDocument/2006/relationships/hyperlink" Target="https://login.consultant.ru/link/?req=doc&amp;base=LAW&amp;n=494996&amp;date=20.01.2025&amp;dst=100354&amp;field=134" TargetMode="External"/><Relationship Id="rId3" Type="http://schemas.openxmlformats.org/officeDocument/2006/relationships/styles" Target="styles.xml"/><Relationship Id="rId12" Type="http://schemas.openxmlformats.org/officeDocument/2006/relationships/hyperlink" Target="https://login.consultant.ru/link/?req=doc&amp;base=LAW&amp;n=494998&amp;date=17.01.2025&amp;dst=100069&amp;field=134" TargetMode="External"/><Relationship Id="rId17" Type="http://schemas.openxmlformats.org/officeDocument/2006/relationships/hyperlink" Target="https://login.consultant.ru/link/?req=doc&amp;base=LAW&amp;n=430625&amp;date=17.01.2025&amp;dst=100034&amp;field=134" TargetMode="External"/><Relationship Id="rId25" Type="http://schemas.openxmlformats.org/officeDocument/2006/relationships/hyperlink" Target="https://login.consultant.ru/link/?req=doc&amp;base=LAW&amp;n=494996&amp;date=17.01.2025&amp;dst=100352&amp;field=134" TargetMode="External"/><Relationship Id="rId33" Type="http://schemas.openxmlformats.org/officeDocument/2006/relationships/hyperlink" Target="https://login.consultant.ru/link/?req=doc&amp;base=RLAW181&amp;n=90067&amp;date=17.01.2025" TargetMode="External"/><Relationship Id="rId38" Type="http://schemas.openxmlformats.org/officeDocument/2006/relationships/hyperlink" Target="https://login.consultant.ru/link/?req=doc&amp;base=LAW&amp;n=430625&amp;date=17.01.2025&amp;dst=100053&amp;field=134" TargetMode="External"/><Relationship Id="rId46" Type="http://schemas.openxmlformats.org/officeDocument/2006/relationships/hyperlink" Target="https://login.consultant.ru/link/?req=doc&amp;base=LAW&amp;n=489344&amp;date=20.01.2025" TargetMode="External"/><Relationship Id="rId5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203B4B-F464-4655-A9E5-0F548549C1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1241</TotalTime>
  <Pages>41</Pages>
  <Words>40366</Words>
  <Characters>230088</Characters>
  <Application>Microsoft Office Word</Application>
  <DocSecurity>0</DocSecurity>
  <Lines>1917</Lines>
  <Paragraphs>539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50</cp:revision>
  <cp:lastPrinted>2024-11-01T06:09:00Z</cp:lastPrinted>
  <dcterms:created xsi:type="dcterms:W3CDTF">2022-10-28T10:32:00Z</dcterms:created>
  <dcterms:modified xsi:type="dcterms:W3CDTF">2025-02-12T06:53:00Z</dcterms:modified>
</cp:coreProperties>
</file>